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6F35" w14:textId="4E1642C4" w:rsidR="00742F64" w:rsidRPr="00742F64" w:rsidRDefault="00742F64" w:rsidP="00457E73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F64">
        <w:rPr>
          <w:rFonts w:ascii="Times New Roman" w:hAnsi="Times New Roman" w:cs="Times New Roman"/>
          <w:sz w:val="24"/>
          <w:szCs w:val="24"/>
        </w:rPr>
        <w:t>NACIONALINĖ ŠVIETIMO AGENTŪRA</w:t>
      </w:r>
      <w:r w:rsidR="00457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57E73" w:rsidRPr="00457E73">
        <w:rPr>
          <w:rFonts w:ascii="Times New Roman" w:hAnsi="Times New Roman"/>
          <w:sz w:val="18"/>
          <w:szCs w:val="18"/>
        </w:rPr>
        <w:t xml:space="preserve"> </w:t>
      </w:r>
      <w:r w:rsidR="00457E73" w:rsidRPr="00655653">
        <w:rPr>
          <w:rFonts w:ascii="Times New Roman" w:hAnsi="Times New Roman"/>
          <w:sz w:val="18"/>
          <w:szCs w:val="18"/>
        </w:rPr>
        <w:t>N</w:t>
      </w:r>
      <w:r w:rsidR="00457E73">
        <w:rPr>
          <w:rFonts w:ascii="Times New Roman" w:hAnsi="Times New Roman"/>
          <w:sz w:val="18"/>
          <w:szCs w:val="18"/>
        </w:rPr>
        <w:t>ŠA</w:t>
      </w:r>
      <w:r w:rsidR="00457E73" w:rsidRPr="00655653">
        <w:rPr>
          <w:rFonts w:ascii="Times New Roman" w:hAnsi="Times New Roman"/>
          <w:sz w:val="18"/>
          <w:szCs w:val="18"/>
        </w:rPr>
        <w:t>-</w:t>
      </w:r>
      <w:r w:rsidR="00457E73">
        <w:rPr>
          <w:rFonts w:ascii="Times New Roman" w:hAnsi="Times New Roman"/>
          <w:sz w:val="18"/>
          <w:szCs w:val="18"/>
        </w:rPr>
        <w:t>TA</w:t>
      </w:r>
      <w:r w:rsidR="00457E73" w:rsidRPr="00655653">
        <w:rPr>
          <w:rFonts w:ascii="Times New Roman" w:hAnsi="Times New Roman"/>
          <w:sz w:val="18"/>
          <w:szCs w:val="18"/>
        </w:rPr>
        <w:t>MB</w:t>
      </w:r>
      <w:r w:rsidR="00457E73">
        <w:rPr>
          <w:rFonts w:ascii="Times New Roman" w:hAnsi="Times New Roman"/>
          <w:sz w:val="18"/>
          <w:szCs w:val="18"/>
        </w:rPr>
        <w:t>D</w:t>
      </w:r>
      <w:r w:rsidR="00457E73" w:rsidRPr="00655653">
        <w:rPr>
          <w:rFonts w:ascii="Times New Roman" w:hAnsi="Times New Roman"/>
          <w:sz w:val="18"/>
          <w:szCs w:val="18"/>
        </w:rPr>
        <w:t>-</w:t>
      </w:r>
      <w:r w:rsidR="00457E73">
        <w:rPr>
          <w:rFonts w:ascii="Times New Roman" w:hAnsi="Times New Roman"/>
          <w:sz w:val="18"/>
          <w:szCs w:val="18"/>
        </w:rPr>
        <w:t>2</w:t>
      </w:r>
    </w:p>
    <w:p w14:paraId="464532FF" w14:textId="32E1133D" w:rsidR="00742F64" w:rsidRPr="00742F64" w:rsidRDefault="008D67E3" w:rsidP="00457E7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</w:t>
      </w:r>
      <w:r w:rsidRPr="00742F6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742F64" w:rsidRPr="00742F64">
        <w:rPr>
          <w:rFonts w:ascii="Times New Roman" w:hAnsi="Times New Roman" w:cs="Times New Roman"/>
          <w:b/>
          <w:sz w:val="24"/>
        </w:rPr>
        <w:t>TEATRO</w:t>
      </w:r>
      <w:r>
        <w:rPr>
          <w:rFonts w:ascii="Times New Roman" w:hAnsi="Times New Roman" w:cs="Times New Roman"/>
          <w:b/>
          <w:sz w:val="24"/>
        </w:rPr>
        <w:t>)</w:t>
      </w:r>
      <w:r w:rsidR="00742F64" w:rsidRPr="00742F64">
        <w:rPr>
          <w:rFonts w:cs="Times New Roman"/>
          <w:b/>
          <w:sz w:val="24"/>
        </w:rPr>
        <w:t xml:space="preserve"> </w:t>
      </w:r>
      <w:r w:rsidR="00742F64" w:rsidRPr="00742F64">
        <w:rPr>
          <w:rFonts w:ascii="Times New Roman" w:hAnsi="Times New Roman" w:cs="Times New Roman"/>
          <w:b/>
          <w:sz w:val="24"/>
          <w:szCs w:val="24"/>
        </w:rPr>
        <w:t>MOKYKLINIO BRANDOS EGZAMINO BAIGIAMOJO DARBO VERTINIMO LAPAS</w:t>
      </w:r>
    </w:p>
    <w:tbl>
      <w:tblPr>
        <w:tblStyle w:val="Lentelstinklelis9"/>
        <w:tblW w:w="0" w:type="auto"/>
        <w:tblLook w:val="04A0" w:firstRow="1" w:lastRow="0" w:firstColumn="1" w:lastColumn="0" w:noHBand="0" w:noVBand="1"/>
      </w:tblPr>
      <w:tblGrid>
        <w:gridCol w:w="6813"/>
        <w:gridCol w:w="2866"/>
        <w:gridCol w:w="3123"/>
        <w:gridCol w:w="2501"/>
      </w:tblGrid>
      <w:tr w:rsidR="00742F64" w:rsidRPr="00742F64" w14:paraId="2E770ADC" w14:textId="77777777" w:rsidTr="00736ED4">
        <w:tc>
          <w:tcPr>
            <w:tcW w:w="6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24C7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23FC0CF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89CE6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CC0E0A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517B046B" w14:textId="77777777" w:rsidTr="00736ED4">
        <w:tc>
          <w:tcPr>
            <w:tcW w:w="6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E8697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(įstaigos pavadinimas)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1A24033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29CBCF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209EAA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56638" w14:textId="77777777" w:rsidR="00742F64" w:rsidRPr="00742F64" w:rsidRDefault="00742F64" w:rsidP="00742F64">
      <w:pPr>
        <w:spacing w:after="0" w:line="240" w:lineRule="auto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Lentelstinklelis9"/>
        <w:tblW w:w="15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281"/>
        <w:gridCol w:w="646"/>
        <w:gridCol w:w="646"/>
        <w:gridCol w:w="646"/>
        <w:gridCol w:w="646"/>
        <w:gridCol w:w="646"/>
        <w:gridCol w:w="646"/>
        <w:gridCol w:w="650"/>
        <w:gridCol w:w="642"/>
        <w:gridCol w:w="646"/>
        <w:gridCol w:w="646"/>
        <w:gridCol w:w="646"/>
        <w:gridCol w:w="646"/>
        <w:gridCol w:w="646"/>
        <w:gridCol w:w="646"/>
        <w:gridCol w:w="647"/>
        <w:gridCol w:w="646"/>
      </w:tblGrid>
      <w:tr w:rsidR="00742F64" w:rsidRPr="00742F64" w14:paraId="14C2ABE1" w14:textId="77777777" w:rsidTr="00736ED4">
        <w:tc>
          <w:tcPr>
            <w:tcW w:w="946" w:type="dxa"/>
            <w:vMerge w:val="restart"/>
            <w:vAlign w:val="bottom"/>
          </w:tcPr>
          <w:p w14:paraId="080F720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81" w:type="dxa"/>
            <w:vMerge w:val="restart"/>
            <w:vAlign w:val="bottom"/>
          </w:tcPr>
          <w:p w14:paraId="5396177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328ED3" wp14:editId="5C4891F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-10160</wp:posOffset>
                      </wp:positionV>
                      <wp:extent cx="2724150" cy="3086100"/>
                      <wp:effectExtent l="0" t="0" r="19050" b="19050"/>
                      <wp:wrapNone/>
                      <wp:docPr id="1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3086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CF7CD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8pt" to="209.45pt,242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0Rb7zAEAAHgDAAAOAAAAZHJzL2Uyb0RvYy54bWysU01v2zAMvQ/YfxB0X/yxpWuNOD0k6C7D FqDdD2BlyRagL4hanPz7UYqXdtttaA4KKZJPfI/05v5kDTvKiNq7njermjPphB+0G3v+4+nhwy1n mMANYLyTPT9L5Pfb9+82c+hk6ydvBhkZgTjs5tDzKaXQVRWKSVrAlQ/SUVD5aCGRG8dqiDATujVV W9c31ezjEKIXEpFu95cg3xZ8paRI35VCmZjpOfWWyhnL+ZzParuBbowQJi2WNuA/urCgHT16hdpD AvYz6n+grBbRo1dpJbytvFJayMKB2DT1X2weJwiycCFxMFxlwreDFd+Oh8j0QLMjeRxYmtFjiqDH KbGdd44U9JE1Wag5YEf5O3eIi4fhEDPrk4o2/xMfdirinq/iylNigi7bz+2nZk2PCIp9rG9vmrrI X72Uh4jpi/SWZaPnRrvMHjo4fsVET1Lq75R87fyDNqZM0Dg29/xu3a4JH2iPlIFEpg3EDN3IGZiR FlSkWBDRGz3k6oyDZ9yZyI5AO0KrNfj5iZrmzAAmChCT8ssSUAd/lOZ29oDTpbiEljTjMrQsK7h0 n/W7KJatZz+ci5BV9mi8BX1Zxbw/r32yX38w218AAAD//wMAUEsDBBQABgAIAAAAIQB8/cUB3QAA AAoBAAAPAAAAZHJzL2Rvd25yZXYueG1sTI9NT8MwDIbvSPyHyEjctjSjTF3XdEJ83GEUCW5ZY9qK xilN1pV/j3eC22v50evHxW52vZhwDJ0nDWqZgECqve2o0VC9Pi0yECEasqb3hBp+MMCuvLwoTG79 iV5w2sdGcAmF3GhoYxxyKUPdojNh6Qck3n360ZnI49hIO5oTl7terpJkLZ3piC+0ZsD7Fuuv/dFp uPn+eJYV1e8rOT3cvj2qakhlpfX11Xy3BRFxjn8wnPVZHUp2Ovgj2SB6DQuVKEbPYQ2CgVRlGxAH DlmagiwL+f+F8hcAAP//AwBQSwECLQAUAAYACAAAACEAtoM4kv4AAADhAQAAEwAAAAAAAAAAAAAA AAAAAAAAW0NvbnRlbnRfVHlwZXNdLnhtbFBLAQItABQABgAIAAAAIQA4/SH/1gAAAJQBAAALAAAA AAAAAAAAAAAAAC8BAABfcmVscy8ucmVsc1BLAQItABQABgAIAAAAIQAG0Rb7zAEAAHgDAAAOAAAA AAAAAAAAAAAAAC4CAABkcnMvZTJvRG9jLnhtbFBLAQItABQABgAIAAAAIQB8/cUB3QAAAAoBAAAP AAAAAAAAAAAAAAAAACYEAABkcnMvZG93bnJldi54bWxQSwUGAAAAAAQABADzAAAAMAUAAAAA " strokecolor="windowText"/>
                  </w:pict>
                </mc:Fallback>
              </mc:AlternateContent>
            </w:r>
          </w:p>
          <w:p w14:paraId="400DF39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5A6E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1436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3FC4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B6E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6C22EC4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Taškai  </w:t>
            </w:r>
          </w:p>
          <w:p w14:paraId="12D00FC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1BF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727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203B92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33EC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121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852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FFD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9F68" w14:textId="16EF40EB" w:rsidR="00457E73" w:rsidRPr="00457E73" w:rsidRDefault="00457E73" w:rsidP="00742F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6EB22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  <w:tc>
          <w:tcPr>
            <w:tcW w:w="4526" w:type="dxa"/>
            <w:gridSpan w:val="7"/>
            <w:tcBorders>
              <w:right w:val="double" w:sz="4" w:space="0" w:color="auto"/>
            </w:tcBorders>
          </w:tcPr>
          <w:p w14:paraId="22B43BD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Kūrybinio darbo aprašas</w:t>
            </w:r>
          </w:p>
        </w:tc>
        <w:tc>
          <w:tcPr>
            <w:tcW w:w="516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683BC8" w14:textId="77777777" w:rsidR="00742F64" w:rsidRPr="00742F64" w:rsidRDefault="00742F64" w:rsidP="00742F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Kūrybinis procesas</w:t>
            </w:r>
          </w:p>
        </w:tc>
        <w:tc>
          <w:tcPr>
            <w:tcW w:w="646" w:type="dxa"/>
            <w:vMerge w:val="restart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74CA6CF3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Galutinė taškų suma</w:t>
            </w:r>
          </w:p>
        </w:tc>
      </w:tr>
      <w:tr w:rsidR="00742F64" w:rsidRPr="00742F64" w14:paraId="419A5A69" w14:textId="77777777" w:rsidTr="00457E73">
        <w:trPr>
          <w:cantSplit/>
          <w:trHeight w:val="3966"/>
        </w:trPr>
        <w:tc>
          <w:tcPr>
            <w:tcW w:w="946" w:type="dxa"/>
            <w:vMerge/>
          </w:tcPr>
          <w:p w14:paraId="0B48851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7827BA7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extDirection w:val="btLr"/>
            <w:vAlign w:val="center"/>
          </w:tcPr>
          <w:p w14:paraId="27288C7F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Literatūros kūrinio apibūdinimas, fragmento analizė</w:t>
            </w:r>
          </w:p>
        </w:tc>
        <w:tc>
          <w:tcPr>
            <w:tcW w:w="646" w:type="dxa"/>
            <w:textDirection w:val="btLr"/>
            <w:vAlign w:val="center"/>
          </w:tcPr>
          <w:p w14:paraId="59A298F6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Personažo veiksmo linijos apibūdinimas</w:t>
            </w:r>
          </w:p>
        </w:tc>
        <w:tc>
          <w:tcPr>
            <w:tcW w:w="646" w:type="dxa"/>
            <w:textDirection w:val="btLr"/>
            <w:vAlign w:val="center"/>
          </w:tcPr>
          <w:p w14:paraId="4DD2F161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Kūrybinių sąsajų atskleidimas</w:t>
            </w:r>
          </w:p>
        </w:tc>
        <w:tc>
          <w:tcPr>
            <w:tcW w:w="646" w:type="dxa"/>
            <w:textDirection w:val="btLr"/>
            <w:vAlign w:val="center"/>
          </w:tcPr>
          <w:p w14:paraId="3082F22D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Vaidmens kūrimo proceso įsivertinimas</w:t>
            </w:r>
          </w:p>
        </w:tc>
        <w:tc>
          <w:tcPr>
            <w:tcW w:w="646" w:type="dxa"/>
            <w:textDirection w:val="btLr"/>
            <w:vAlign w:val="center"/>
          </w:tcPr>
          <w:p w14:paraId="2A917D51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Teksto taisyklingumas ir teatro sąvokų vartojimas</w:t>
            </w:r>
          </w:p>
        </w:tc>
        <w:tc>
          <w:tcPr>
            <w:tcW w:w="646" w:type="dxa"/>
            <w:textDirection w:val="btLr"/>
            <w:vAlign w:val="center"/>
          </w:tcPr>
          <w:p w14:paraId="2A816584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Aprašo struktūra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textDirection w:val="btLr"/>
            <w:vAlign w:val="center"/>
          </w:tcPr>
          <w:p w14:paraId="412051AB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0FE9E95C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Vaidmens vizijos susikūrimas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AA38E7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Vaidmens vizijos įgyvendinimas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textDirection w:val="btLr"/>
            <w:vAlign w:val="center"/>
          </w:tcPr>
          <w:p w14:paraId="6C55BE85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Konsultavimasis su vadovu</w:t>
            </w:r>
          </w:p>
        </w:tc>
        <w:tc>
          <w:tcPr>
            <w:tcW w:w="646" w:type="dxa"/>
            <w:textDirection w:val="btLr"/>
            <w:vAlign w:val="center"/>
          </w:tcPr>
          <w:p w14:paraId="307AF4E5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Naudojimasis skaitmeninėmis technologijomis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textDirection w:val="btLr"/>
            <w:vAlign w:val="center"/>
          </w:tcPr>
          <w:p w14:paraId="7811C357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Aprašo rengimas kartu su kūrybiniu darbu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5C7FCBC0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Teatro kalbos supratimas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DB87B5D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Psichologinio realistinio ir / ar metaforiškojo teatro principų taikymas</w:t>
            </w: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textDirection w:val="btLr"/>
            <w:vAlign w:val="center"/>
          </w:tcPr>
          <w:p w14:paraId="196166DE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646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btLr"/>
          </w:tcPr>
          <w:p w14:paraId="48B42272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42F64" w:rsidRPr="00742F64" w14:paraId="1143EB44" w14:textId="77777777" w:rsidTr="00736ED4">
        <w:trPr>
          <w:trHeight w:val="293"/>
        </w:trPr>
        <w:tc>
          <w:tcPr>
            <w:tcW w:w="946" w:type="dxa"/>
            <w:vMerge/>
          </w:tcPr>
          <w:p w14:paraId="598B56A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5188C6D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5" w:type="dxa"/>
            <w:gridSpan w:val="16"/>
            <w:tcBorders>
              <w:right w:val="single" w:sz="6" w:space="0" w:color="auto"/>
            </w:tcBorders>
            <w:vAlign w:val="center"/>
          </w:tcPr>
          <w:p w14:paraId="0742304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Didžiausias galimas taškų skaičius</w:t>
            </w:r>
          </w:p>
        </w:tc>
      </w:tr>
      <w:tr w:rsidR="00742F64" w:rsidRPr="00742F64" w14:paraId="08D1218E" w14:textId="77777777" w:rsidTr="00736ED4">
        <w:trPr>
          <w:trHeight w:val="292"/>
        </w:trPr>
        <w:tc>
          <w:tcPr>
            <w:tcW w:w="946" w:type="dxa"/>
            <w:vMerge/>
          </w:tcPr>
          <w:p w14:paraId="75A55BC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63BDE2F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06B8EE4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7F99FDB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51A86E1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4593486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3E4CB90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14:paraId="206260A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vAlign w:val="center"/>
          </w:tcPr>
          <w:p w14:paraId="7923128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18B9F4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6A9B4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38D47C0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14:paraId="4AA765C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12F8241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8E357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A4FFC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AF532F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B0CDB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42F64" w:rsidRPr="00742F64" w14:paraId="6CAF69C5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5A00F4E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14:paraId="71C094E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41DC20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4A96B7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28CCE2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ECCCBA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1AD0B9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6A2CF3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3EF33FC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E278E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44236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04102F0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7BE98B0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4987FAD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FD06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DB746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0E9ED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5CEF8AD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465561EC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2079A5D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14:paraId="75DB61D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C45A5A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6F035F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852C67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A9430C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220E81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374760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45DFA7F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3B203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4EEED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5A2E5FD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401E8C0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6EEDA2E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8E8B8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8A676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8AE5D5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0440D5C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5F66C050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549A6A8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14:paraId="42F5CE6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AFC2DF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77B5F4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303E46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75E8F5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1AF19B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5794E2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19B8FB0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8202F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9BBD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1668F53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393EFF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6D6A687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35A55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5093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90E900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0EB8B79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166BA13D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03ECB55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14:paraId="2AF4F91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30482D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F1CD87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0A8021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86568E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575338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C46219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1983D1E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189DA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63F5F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0DE0D64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05896D2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042D920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4862C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030BC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EE842D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5F59E32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09C64B43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3A156DB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14:paraId="631FB79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2D1E93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9ED2EB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B25D16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4DE919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9832FF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8D494F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6E6386F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3DBD9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05B6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44DF1B6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3E2B96A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293FB37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BD5203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42CAF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F70EA1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69D0C94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3F581ED8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1742121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14:paraId="5CBD0AD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B56D2E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CE66D4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EFAB92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39CB7E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E48B48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6423FB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76930A7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04B5B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BD1D7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371FC66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90B576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23247D2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9E23B9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5552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87029E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62039AD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0AE40A40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32A41E2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14:paraId="5D25CEA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E74D82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393EAB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CA1277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D73825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35BADA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F21B10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2A91B08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2D704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3A043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10C0FF2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708A1E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0138F47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082EC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6B00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FCBE2E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2BCDA29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9E8FA" w14:textId="77777777" w:rsidR="00742F64" w:rsidRPr="00457E73" w:rsidRDefault="00742F64" w:rsidP="00742F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Lentelstinklelis9"/>
        <w:tblW w:w="0" w:type="auto"/>
        <w:tblLook w:val="04A0" w:firstRow="1" w:lastRow="0" w:firstColumn="1" w:lastColumn="0" w:noHBand="0" w:noVBand="1"/>
      </w:tblPr>
      <w:tblGrid>
        <w:gridCol w:w="6245"/>
        <w:gridCol w:w="3123"/>
        <w:gridCol w:w="6049"/>
      </w:tblGrid>
      <w:tr w:rsidR="00742F64" w:rsidRPr="00742F64" w14:paraId="66E35819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1F1BB3B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04CA0E62" w14:textId="77777777" w:rsidR="00742F64" w:rsidRPr="00742F64" w:rsidRDefault="00742F64" w:rsidP="00742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96811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29EAB383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A3E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3216BEB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9E388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(parašas, vardas ir pavardė)</w:t>
            </w:r>
          </w:p>
        </w:tc>
      </w:tr>
    </w:tbl>
    <w:p w14:paraId="2BF56BBA" w14:textId="77777777" w:rsidR="00742F64" w:rsidRPr="00742F64" w:rsidRDefault="00742F64" w:rsidP="00742F64">
      <w:pPr>
        <w:rPr>
          <w:rFonts w:cs="Times New Roman"/>
          <w:sz w:val="2"/>
          <w:szCs w:val="2"/>
        </w:rPr>
      </w:pPr>
    </w:p>
    <w:p w14:paraId="085F40D1" w14:textId="77777777" w:rsidR="00473EA2" w:rsidRPr="00473EA2" w:rsidRDefault="00473EA2" w:rsidP="00473EA2">
      <w:pPr>
        <w:rPr>
          <w:rFonts w:cs="Times New Roman"/>
          <w:sz w:val="2"/>
          <w:szCs w:val="2"/>
        </w:rPr>
      </w:pPr>
    </w:p>
    <w:p w14:paraId="51502F0E" w14:textId="039F11D3" w:rsidR="001262ED" w:rsidRPr="000830B2" w:rsidRDefault="001262ED" w:rsidP="000830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eastAsia="lt-LT"/>
        </w:rPr>
      </w:pPr>
    </w:p>
    <w:sectPr w:rsidR="001262ED" w:rsidRPr="000830B2" w:rsidSect="00473EA2">
      <w:headerReference w:type="default" r:id="rId8"/>
      <w:pgSz w:w="16838" w:h="11906" w:orient="landscape"/>
      <w:pgMar w:top="238" w:right="289" w:bottom="244" w:left="284" w:header="2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A2B4" w14:textId="77777777" w:rsidR="00731235" w:rsidRDefault="00731235" w:rsidP="00F56DD7">
      <w:pPr>
        <w:spacing w:after="0" w:line="240" w:lineRule="auto"/>
      </w:pPr>
      <w:r>
        <w:separator/>
      </w:r>
    </w:p>
  </w:endnote>
  <w:endnote w:type="continuationSeparator" w:id="0">
    <w:p w14:paraId="046406C4" w14:textId="77777777" w:rsidR="00731235" w:rsidRDefault="00731235" w:rsidP="00F56DD7">
      <w:pPr>
        <w:spacing w:after="0" w:line="240" w:lineRule="auto"/>
      </w:pPr>
      <w:r>
        <w:continuationSeparator/>
      </w:r>
    </w:p>
  </w:endnote>
  <w:endnote w:type="continuationNotice" w:id="1">
    <w:p w14:paraId="7C3D6E73" w14:textId="77777777" w:rsidR="00731235" w:rsidRDefault="00731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8ADC" w14:textId="77777777" w:rsidR="00731235" w:rsidRDefault="00731235" w:rsidP="00F56DD7">
      <w:pPr>
        <w:spacing w:after="0" w:line="240" w:lineRule="auto"/>
      </w:pPr>
      <w:r>
        <w:separator/>
      </w:r>
    </w:p>
  </w:footnote>
  <w:footnote w:type="continuationSeparator" w:id="0">
    <w:p w14:paraId="2C29DC52" w14:textId="77777777" w:rsidR="00731235" w:rsidRDefault="00731235" w:rsidP="00F56DD7">
      <w:pPr>
        <w:spacing w:after="0" w:line="240" w:lineRule="auto"/>
      </w:pPr>
      <w:r>
        <w:continuationSeparator/>
      </w:r>
    </w:p>
  </w:footnote>
  <w:footnote w:type="continuationNotice" w:id="1">
    <w:p w14:paraId="64278329" w14:textId="77777777" w:rsidR="00731235" w:rsidRDefault="00731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81F" w14:textId="66A4AAE3" w:rsidR="0043637A" w:rsidRPr="000830B2" w:rsidRDefault="001C56A5" w:rsidP="00675E69">
    <w:pPr>
      <w:tabs>
        <w:tab w:val="center" w:pos="4819"/>
        <w:tab w:val="right" w:pos="9638"/>
      </w:tabs>
      <w:spacing w:after="0" w:line="240" w:lineRule="auto"/>
      <w:ind w:left="11482"/>
      <w:rPr>
        <w:rFonts w:ascii="Times New Roman" w:hAnsi="Times New Roman" w:cs="Times New Roman"/>
      </w:rPr>
    </w:pPr>
    <w:r w:rsidRPr="001C56A5">
      <w:rPr>
        <w:rFonts w:ascii="Times New Roman" w:hAnsi="Times New Roman" w:cs="Times New Roman"/>
      </w:rPr>
      <w:t>202</w:t>
    </w:r>
    <w:r w:rsidR="00EC57AD">
      <w:rPr>
        <w:rFonts w:ascii="Times New Roman" w:hAnsi="Times New Roman" w:cs="Times New Roman"/>
      </w:rPr>
      <w:t>2</w:t>
    </w:r>
    <w:r w:rsidRPr="001C56A5">
      <w:rPr>
        <w:rFonts w:ascii="Times New Roman" w:hAnsi="Times New Roman" w:cs="Times New Roman"/>
      </w:rPr>
      <w:t>-202</w:t>
    </w:r>
    <w:r w:rsidR="00EC57A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43637A" w:rsidRPr="000830B2">
      <w:rPr>
        <w:rFonts w:ascii="Times New Roman" w:hAnsi="Times New Roman" w:cs="Times New Roman"/>
      </w:rPr>
      <w:t>mokslo metų menų mokyklinio</w:t>
    </w:r>
    <w:r w:rsidR="0043637A" w:rsidRPr="000830B2">
      <w:rPr>
        <w:rFonts w:ascii="Times New Roman" w:hAnsi="Times New Roman" w:cs="Times New Roman"/>
      </w:rPr>
      <w:br/>
      <w:t>brandos egzamino vykdymo instrukcijos</w:t>
    </w:r>
  </w:p>
  <w:p w14:paraId="124E378A" w14:textId="384087CF" w:rsidR="0043637A" w:rsidRPr="00C1203C" w:rsidRDefault="00C9582A" w:rsidP="00675E69">
    <w:pPr>
      <w:pStyle w:val="Header"/>
      <w:ind w:firstLine="11482"/>
      <w:rPr>
        <w:sz w:val="20"/>
      </w:rPr>
    </w:pPr>
    <w:r>
      <w:rPr>
        <w:rFonts w:ascii="Times New Roman" w:hAnsi="Times New Roman"/>
      </w:rPr>
      <w:t>10</w:t>
    </w:r>
    <w:r w:rsidR="0043637A" w:rsidRPr="000830B2">
      <w:rPr>
        <w:rFonts w:ascii="Times New Roman" w:hAnsi="Times New Roman"/>
      </w:rPr>
      <w:t xml:space="preserve"> </w:t>
    </w:r>
    <w:proofErr w:type="spellStart"/>
    <w:r w:rsidR="0043637A" w:rsidRPr="000830B2">
      <w:rPr>
        <w:rFonts w:ascii="Times New Roman" w:hAnsi="Times New Roman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5988"/>
    <w:rsid w:val="00097343"/>
    <w:rsid w:val="000979B7"/>
    <w:rsid w:val="000A2363"/>
    <w:rsid w:val="000A308F"/>
    <w:rsid w:val="000A67E1"/>
    <w:rsid w:val="000B0A93"/>
    <w:rsid w:val="000B293C"/>
    <w:rsid w:val="000B6D79"/>
    <w:rsid w:val="000C3723"/>
    <w:rsid w:val="000C599C"/>
    <w:rsid w:val="000D319F"/>
    <w:rsid w:val="000D4D59"/>
    <w:rsid w:val="000E1CB4"/>
    <w:rsid w:val="000E1E19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65F5"/>
    <w:rsid w:val="001A73D4"/>
    <w:rsid w:val="001A7E1B"/>
    <w:rsid w:val="001B4483"/>
    <w:rsid w:val="001B5ECA"/>
    <w:rsid w:val="001C0BEF"/>
    <w:rsid w:val="001C2620"/>
    <w:rsid w:val="001C56A5"/>
    <w:rsid w:val="001C6219"/>
    <w:rsid w:val="001D2566"/>
    <w:rsid w:val="001D379C"/>
    <w:rsid w:val="001D39AC"/>
    <w:rsid w:val="001D46CF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6A20"/>
    <w:rsid w:val="003F7C02"/>
    <w:rsid w:val="003F7F29"/>
    <w:rsid w:val="004047E7"/>
    <w:rsid w:val="00405145"/>
    <w:rsid w:val="0040550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10118"/>
    <w:rsid w:val="00516164"/>
    <w:rsid w:val="0052183F"/>
    <w:rsid w:val="00526E61"/>
    <w:rsid w:val="00530D38"/>
    <w:rsid w:val="00531A89"/>
    <w:rsid w:val="00533BCC"/>
    <w:rsid w:val="00534C18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E20F5"/>
    <w:rsid w:val="005E371E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6AD3"/>
    <w:rsid w:val="006313CC"/>
    <w:rsid w:val="00632128"/>
    <w:rsid w:val="006343C7"/>
    <w:rsid w:val="00635C57"/>
    <w:rsid w:val="00636D14"/>
    <w:rsid w:val="00636EC8"/>
    <w:rsid w:val="00642062"/>
    <w:rsid w:val="0064293B"/>
    <w:rsid w:val="00650BC2"/>
    <w:rsid w:val="00654112"/>
    <w:rsid w:val="00655A63"/>
    <w:rsid w:val="00656A01"/>
    <w:rsid w:val="0066033C"/>
    <w:rsid w:val="00660586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235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1C87"/>
    <w:rsid w:val="00814746"/>
    <w:rsid w:val="00824546"/>
    <w:rsid w:val="00830AF9"/>
    <w:rsid w:val="00831F77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69F8"/>
    <w:rsid w:val="0092052E"/>
    <w:rsid w:val="00934D5C"/>
    <w:rsid w:val="00947B98"/>
    <w:rsid w:val="00951444"/>
    <w:rsid w:val="009519F2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79D2"/>
    <w:rsid w:val="00C42048"/>
    <w:rsid w:val="00C544F3"/>
    <w:rsid w:val="00C57349"/>
    <w:rsid w:val="00C60135"/>
    <w:rsid w:val="00C61043"/>
    <w:rsid w:val="00C639AF"/>
    <w:rsid w:val="00C64015"/>
    <w:rsid w:val="00C70977"/>
    <w:rsid w:val="00C76AA5"/>
    <w:rsid w:val="00C76F15"/>
    <w:rsid w:val="00C824DB"/>
    <w:rsid w:val="00C833DE"/>
    <w:rsid w:val="00C83616"/>
    <w:rsid w:val="00C872F5"/>
    <w:rsid w:val="00C93ABE"/>
    <w:rsid w:val="00C9582A"/>
    <w:rsid w:val="00C970F0"/>
    <w:rsid w:val="00CA1B83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31F9"/>
    <w:rsid w:val="00D03300"/>
    <w:rsid w:val="00D10A64"/>
    <w:rsid w:val="00D11820"/>
    <w:rsid w:val="00D1308F"/>
    <w:rsid w:val="00D148BD"/>
    <w:rsid w:val="00D353CB"/>
    <w:rsid w:val="00D4606C"/>
    <w:rsid w:val="00D543E4"/>
    <w:rsid w:val="00D60A22"/>
    <w:rsid w:val="00D6266E"/>
    <w:rsid w:val="00D671E4"/>
    <w:rsid w:val="00D67DE2"/>
    <w:rsid w:val="00D70FA4"/>
    <w:rsid w:val="00D758FB"/>
    <w:rsid w:val="00D81FB8"/>
    <w:rsid w:val="00D83305"/>
    <w:rsid w:val="00D854FD"/>
    <w:rsid w:val="00D90A3B"/>
    <w:rsid w:val="00D9210E"/>
    <w:rsid w:val="00D93259"/>
    <w:rsid w:val="00DA0289"/>
    <w:rsid w:val="00DB54A9"/>
    <w:rsid w:val="00DC1475"/>
    <w:rsid w:val="00DC14E2"/>
    <w:rsid w:val="00DC2A8A"/>
    <w:rsid w:val="00DC351F"/>
    <w:rsid w:val="00DC5B4C"/>
    <w:rsid w:val="00DD285F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4772"/>
    <w:rsid w:val="00E86C53"/>
    <w:rsid w:val="00E87FB6"/>
    <w:rsid w:val="00E95ADE"/>
    <w:rsid w:val="00EA6969"/>
    <w:rsid w:val="00EB0B47"/>
    <w:rsid w:val="00EB1181"/>
    <w:rsid w:val="00EB5907"/>
    <w:rsid w:val="00EB77F5"/>
    <w:rsid w:val="00EC22B8"/>
    <w:rsid w:val="00EC57AD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71E"/>
    <w:rsid w:val="00F43A48"/>
    <w:rsid w:val="00F4416F"/>
    <w:rsid w:val="00F46558"/>
    <w:rsid w:val="00F46BBD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4DAB"/>
    <w:rsid w:val="00FC7522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433B-A15F-4C68-B2D1-5FD75C49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2022-09-25T14:32:00Z</dcterms:created>
  <dcterms:modified xsi:type="dcterms:W3CDTF">2022-09-25T14:32:00Z</dcterms:modified>
</cp:coreProperties>
</file>