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52717126"/>
        <w:docPartObj>
          <w:docPartGallery w:val="Cover Pages"/>
          <w:docPartUnique/>
        </w:docPartObj>
      </w:sdtPr>
      <w:sdtEndPr>
        <w:rPr>
          <w:rFonts w:ascii="Times New Roman" w:hAnsi="Times New Roman" w:cs="Times New Roman"/>
          <w:color w:val="000000"/>
          <w:sz w:val="24"/>
          <w:szCs w:val="24"/>
        </w:rPr>
      </w:sdtEndPr>
      <w:sdtContent>
        <w:p w:rsidR="00D25BFF" w:rsidRDefault="00D25BFF"/>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698"/>
          </w:tblGrid>
          <w:tr w:rsidR="00F865E8" w:rsidRPr="00F865E8">
            <w:tc>
              <w:tcPr>
                <w:tcW w:w="7672" w:type="dxa"/>
                <w:tcMar>
                  <w:top w:w="216" w:type="dxa"/>
                  <w:left w:w="115" w:type="dxa"/>
                  <w:bottom w:w="216" w:type="dxa"/>
                  <w:right w:w="115" w:type="dxa"/>
                </w:tcMar>
              </w:tcPr>
              <w:p w:rsidR="00D25BFF" w:rsidRPr="00F865E8" w:rsidRDefault="00D25BFF" w:rsidP="00F865E8">
                <w:pPr>
                  <w:pStyle w:val="Betarp"/>
                  <w:rPr>
                    <w:color w:val="538135" w:themeColor="accent6" w:themeShade="BF"/>
                    <w:sz w:val="24"/>
                  </w:rPr>
                </w:pPr>
              </w:p>
            </w:tc>
          </w:tr>
          <w:tr w:rsidR="00F865E8" w:rsidRPr="00F865E8">
            <w:tc>
              <w:tcPr>
                <w:tcW w:w="7672" w:type="dxa"/>
              </w:tcPr>
              <w:sdt>
                <w:sdtPr>
                  <w:rPr>
                    <w:rFonts w:asciiTheme="majorHAnsi" w:eastAsiaTheme="majorEastAsia" w:hAnsiTheme="majorHAnsi" w:cstheme="majorBidi"/>
                    <w:color w:val="538135" w:themeColor="accent6" w:themeShade="BF"/>
                    <w:sz w:val="88"/>
                    <w:szCs w:val="88"/>
                  </w:rPr>
                  <w:alias w:val="Pavadinimas"/>
                  <w:id w:val="13406919"/>
                  <w:placeholder>
                    <w:docPart w:val="CD7856B9493745598860CE972C48CE74"/>
                  </w:placeholder>
                  <w:dataBinding w:prefixMappings="xmlns:ns0='http://schemas.openxmlformats.org/package/2006/metadata/core-properties' xmlns:ns1='http://purl.org/dc/elements/1.1/'" w:xpath="/ns0:coreProperties[1]/ns1:title[1]" w:storeItemID="{6C3C8BC8-F283-45AE-878A-BAB7291924A1}"/>
                  <w:text/>
                </w:sdtPr>
                <w:sdtContent>
                  <w:p w:rsidR="00D25BFF" w:rsidRPr="00F865E8" w:rsidRDefault="00D25BFF" w:rsidP="00303CA8">
                    <w:pPr>
                      <w:pStyle w:val="Betarp"/>
                      <w:spacing w:line="216" w:lineRule="auto"/>
                      <w:rPr>
                        <w:rFonts w:asciiTheme="majorHAnsi" w:eastAsiaTheme="majorEastAsia" w:hAnsiTheme="majorHAnsi" w:cstheme="majorBidi"/>
                        <w:color w:val="538135" w:themeColor="accent6" w:themeShade="BF"/>
                        <w:sz w:val="88"/>
                        <w:szCs w:val="88"/>
                      </w:rPr>
                    </w:pPr>
                    <w:r w:rsidRPr="00F865E8">
                      <w:rPr>
                        <w:rFonts w:asciiTheme="majorHAnsi" w:eastAsiaTheme="majorEastAsia" w:hAnsiTheme="majorHAnsi" w:cstheme="majorBidi"/>
                        <w:color w:val="538135" w:themeColor="accent6" w:themeShade="BF"/>
                        <w:sz w:val="88"/>
                        <w:szCs w:val="88"/>
                      </w:rPr>
                      <w:t>2015-2016 MOKSLO METŲ PAGRINDINIO UGDYMO PROGRAMOS UGDYMO PLAN</w:t>
                    </w:r>
                    <w:r w:rsidR="00303CA8">
                      <w:rPr>
                        <w:rFonts w:asciiTheme="majorHAnsi" w:eastAsiaTheme="majorEastAsia" w:hAnsiTheme="majorHAnsi" w:cstheme="majorBidi"/>
                        <w:color w:val="538135" w:themeColor="accent6" w:themeShade="BF"/>
                        <w:sz w:val="88"/>
                        <w:szCs w:val="88"/>
                      </w:rPr>
                      <w:t>AS</w:t>
                    </w:r>
                  </w:p>
                </w:sdtContent>
              </w:sdt>
            </w:tc>
          </w:tr>
          <w:tr w:rsidR="00D25BFF" w:rsidTr="00F865E8">
            <w:trPr>
              <w:trHeight w:val="482"/>
            </w:trPr>
            <w:sdt>
              <w:sdtPr>
                <w:rPr>
                  <w:color w:val="538135" w:themeColor="accent6" w:themeShade="BF"/>
                  <w:sz w:val="24"/>
                  <w:szCs w:val="24"/>
                </w:rPr>
                <w:alias w:val="Paantraštė"/>
                <w:id w:val="13406923"/>
                <w:placeholder>
                  <w:docPart w:val="96271DE07E4E4F2BAF64E118D3C9FA5D"/>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D25BFF" w:rsidRDefault="00F865E8" w:rsidP="00F865E8">
                    <w:pPr>
                      <w:pStyle w:val="Betarp"/>
                      <w:rPr>
                        <w:color w:val="2E74B5" w:themeColor="accent1" w:themeShade="BF"/>
                        <w:sz w:val="24"/>
                      </w:rPr>
                    </w:pPr>
                    <w:r w:rsidRPr="00F865E8">
                      <w:rPr>
                        <w:color w:val="538135" w:themeColor="accent6" w:themeShade="BF"/>
                        <w:sz w:val="24"/>
                        <w:szCs w:val="24"/>
                      </w:rPr>
                      <w:t>UŽVENČIO ŠATRIJOS RAGANOS GIMNAZIJA</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435"/>
          </w:tblGrid>
          <w:tr w:rsidR="00D25BFF">
            <w:tc>
              <w:tcPr>
                <w:tcW w:w="7221" w:type="dxa"/>
                <w:tcMar>
                  <w:top w:w="216" w:type="dxa"/>
                  <w:left w:w="115" w:type="dxa"/>
                  <w:bottom w:w="216" w:type="dxa"/>
                  <w:right w:w="115" w:type="dxa"/>
                </w:tcMar>
              </w:tcPr>
              <w:p w:rsidR="00D25BFF" w:rsidRDefault="00D25BFF" w:rsidP="00F865E8">
                <w:pPr>
                  <w:pStyle w:val="Betarp"/>
                  <w:rPr>
                    <w:color w:val="5B9BD5" w:themeColor="accent1"/>
                  </w:rPr>
                </w:pPr>
              </w:p>
            </w:tc>
          </w:tr>
        </w:tbl>
        <w:p w:rsidR="00D25BFF" w:rsidRDefault="00D25BFF">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sdtContent>
    </w:sdt>
    <w:p w:rsidR="004148F3" w:rsidRDefault="004148F3" w:rsidP="004148F3">
      <w:pPr>
        <w:jc w:val="center"/>
        <w:rPr>
          <w:b/>
          <w:sz w:val="32"/>
          <w:szCs w:val="32"/>
        </w:rPr>
      </w:pPr>
      <w:r w:rsidRPr="00FC575C">
        <w:rPr>
          <w:b/>
          <w:sz w:val="32"/>
          <w:szCs w:val="32"/>
        </w:rPr>
        <w:lastRenderedPageBreak/>
        <w:t>TURINYS</w:t>
      </w:r>
    </w:p>
    <w:p w:rsidR="004148F3" w:rsidRDefault="004148F3" w:rsidP="004148F3">
      <w:pPr>
        <w:jc w:val="center"/>
      </w:pPr>
    </w:p>
    <w:p w:rsidR="004148F3" w:rsidRPr="005A0F88" w:rsidRDefault="004148F3" w:rsidP="005F076D">
      <w:pPr>
        <w:pStyle w:val="Turinys1"/>
        <w:ind w:left="142" w:firstLine="142"/>
      </w:pPr>
      <w:r w:rsidRPr="005A0F88">
        <w:t xml:space="preserve">BENDROSIOS NUOSTATOS </w:t>
      </w:r>
      <w:r w:rsidRPr="005A0F88">
        <w:rPr>
          <w:bCs/>
          <w:lang w:val="lt-LT"/>
        </w:rPr>
        <w:tab/>
        <w:t>2</w:t>
      </w:r>
    </w:p>
    <w:p w:rsidR="004148F3" w:rsidRPr="005A0F88" w:rsidRDefault="004148F3" w:rsidP="005F076D">
      <w:pPr>
        <w:pStyle w:val="Turinys1"/>
        <w:ind w:left="142" w:firstLine="142"/>
      </w:pPr>
      <w:r w:rsidRPr="005A0F88">
        <w:t xml:space="preserve">UGDYMO PROGRAMOS VYKDYMO BENDROSIOS NUOSTATOS </w:t>
      </w:r>
      <w:r w:rsidRPr="005A0F88">
        <w:rPr>
          <w:bCs/>
          <w:lang w:val="lt-LT"/>
        </w:rPr>
        <w:tab/>
        <w:t>2</w:t>
      </w:r>
    </w:p>
    <w:p w:rsidR="004148F3" w:rsidRPr="005A0F88" w:rsidRDefault="004148F3" w:rsidP="004148F3">
      <w:pPr>
        <w:pStyle w:val="Turinys2"/>
        <w:tabs>
          <w:tab w:val="right" w:leader="dot" w:pos="9638"/>
        </w:tabs>
        <w:ind w:left="216"/>
        <w:rPr>
          <w:lang w:val="lt-LT"/>
        </w:rPr>
      </w:pPr>
      <w:r w:rsidRPr="005A0F88">
        <w:rPr>
          <w:lang w:val="lt-LT"/>
        </w:rPr>
        <w:t xml:space="preserve">UGDYMO PROCESO ORGANIZAVIMO TRUKMĖ </w:t>
      </w:r>
      <w:r w:rsidRPr="005A0F88">
        <w:rPr>
          <w:lang w:val="lt-LT"/>
        </w:rPr>
        <w:tab/>
      </w:r>
      <w:r w:rsidR="00F865E8">
        <w:rPr>
          <w:lang w:val="lt-LT"/>
        </w:rPr>
        <w:t>3</w:t>
      </w:r>
    </w:p>
    <w:p w:rsidR="004148F3" w:rsidRPr="005A0F88" w:rsidRDefault="004148F3" w:rsidP="004148F3">
      <w:pPr>
        <w:pStyle w:val="Turinys2"/>
        <w:tabs>
          <w:tab w:val="right" w:leader="dot" w:pos="9638"/>
        </w:tabs>
        <w:ind w:left="216"/>
      </w:pPr>
      <w:r w:rsidRPr="005A0F88">
        <w:rPr>
          <w:lang w:val="lt-LT"/>
        </w:rPr>
        <w:t xml:space="preserve">UGDYMO TURINIO FORMAVIMAS IR ĮGYVENDINIMAS. </w:t>
      </w:r>
      <w:r w:rsidRPr="005A0F88">
        <w:rPr>
          <w:color w:val="000000"/>
          <w:lang w:val="lt-LT"/>
        </w:rPr>
        <w:t>PAGRINDINIO UGDYMO PROGRAMOS</w:t>
      </w:r>
      <w:r w:rsidRPr="005A0F88">
        <w:rPr>
          <w:lang w:val="lt-LT"/>
        </w:rPr>
        <w:t xml:space="preserve"> UGDYMO PLANAS </w:t>
      </w:r>
      <w:r w:rsidRPr="005A0F88">
        <w:rPr>
          <w:lang w:val="lt-LT"/>
        </w:rPr>
        <w:tab/>
      </w:r>
      <w:r w:rsidR="00F865E8">
        <w:rPr>
          <w:lang w:val="lt-LT"/>
        </w:rPr>
        <w:t>4</w:t>
      </w:r>
    </w:p>
    <w:p w:rsidR="004148F3" w:rsidRPr="005A0F88" w:rsidRDefault="00F865E8" w:rsidP="004148F3">
      <w:pPr>
        <w:pStyle w:val="Turinys2"/>
        <w:tabs>
          <w:tab w:val="right" w:leader="dot" w:pos="9638"/>
        </w:tabs>
        <w:ind w:left="216"/>
      </w:pPr>
      <w:r>
        <w:rPr>
          <w:lang w:val="lt-LT"/>
        </w:rPr>
        <w:t>SVEIKATA IR GEROVĖ MOKYKLOJE</w:t>
      </w:r>
      <w:r w:rsidR="004148F3" w:rsidRPr="005A0F88">
        <w:rPr>
          <w:lang w:val="lt-LT"/>
        </w:rPr>
        <w:tab/>
        <w:t>6</w:t>
      </w:r>
    </w:p>
    <w:p w:rsidR="004148F3" w:rsidRPr="005A0F88" w:rsidRDefault="004148F3" w:rsidP="004148F3">
      <w:pPr>
        <w:pStyle w:val="Turinys2"/>
        <w:tabs>
          <w:tab w:val="right" w:leader="dot" w:pos="9638"/>
        </w:tabs>
        <w:ind w:left="216"/>
      </w:pPr>
      <w:r w:rsidRPr="005A0F88">
        <w:rPr>
          <w:lang w:val="lt-LT"/>
        </w:rPr>
        <w:t xml:space="preserve">UGDYMO DIFERENCIJAVIMAS </w:t>
      </w:r>
      <w:r w:rsidRPr="005A0F88">
        <w:rPr>
          <w:lang w:val="lt-LT"/>
        </w:rPr>
        <w:tab/>
        <w:t>6</w:t>
      </w:r>
    </w:p>
    <w:p w:rsidR="004148F3" w:rsidRPr="005A0F88" w:rsidRDefault="00F865E8" w:rsidP="004148F3">
      <w:pPr>
        <w:pStyle w:val="Turinys2"/>
        <w:tabs>
          <w:tab w:val="right" w:leader="dot" w:pos="9638"/>
        </w:tabs>
        <w:ind w:left="216"/>
      </w:pPr>
      <w:r>
        <w:t xml:space="preserve">MOKINIŲ PASIEKIMŲ GERINIMAS IR </w:t>
      </w:r>
      <w:r w:rsidR="004148F3" w:rsidRPr="005A0F88">
        <w:rPr>
          <w:lang w:val="lt-LT"/>
        </w:rPr>
        <w:t xml:space="preserve">MOKYMOSI PAGALBOS TEIKIMAS </w:t>
      </w:r>
      <w:r w:rsidR="004148F3" w:rsidRPr="005A0F88">
        <w:rPr>
          <w:lang w:val="lt-LT"/>
        </w:rPr>
        <w:tab/>
        <w:t>7</w:t>
      </w:r>
    </w:p>
    <w:p w:rsidR="004148F3" w:rsidRPr="005A0F88" w:rsidRDefault="004148F3" w:rsidP="004148F3">
      <w:pPr>
        <w:pStyle w:val="Turinys2"/>
        <w:tabs>
          <w:tab w:val="right" w:leader="dot" w:pos="9638"/>
        </w:tabs>
        <w:ind w:left="216"/>
      </w:pPr>
      <w:r w:rsidRPr="005A0F88">
        <w:rPr>
          <w:lang w:val="lt-LT"/>
        </w:rPr>
        <w:t xml:space="preserve">MOKYKLOS IR MOKINIŲ TĖVŲ (GLOBĖJŲ, RŪPINTOJŲ) BENDRADARBIAVIMAS </w:t>
      </w:r>
      <w:r w:rsidRPr="005A0F88">
        <w:rPr>
          <w:lang w:val="lt-LT"/>
        </w:rPr>
        <w:tab/>
        <w:t>8</w:t>
      </w:r>
    </w:p>
    <w:p w:rsidR="004148F3" w:rsidRPr="005A0F88" w:rsidRDefault="004148F3" w:rsidP="004148F3">
      <w:pPr>
        <w:pStyle w:val="Turinys2"/>
        <w:tabs>
          <w:tab w:val="right" w:leader="dot" w:pos="9638"/>
        </w:tabs>
        <w:ind w:left="216"/>
      </w:pPr>
      <w:r w:rsidRPr="005A0F88">
        <w:rPr>
          <w:lang w:val="lt-LT"/>
        </w:rPr>
        <w:t xml:space="preserve">UGDYMO TURINIO INTEGRAVIMAS </w:t>
      </w:r>
      <w:r w:rsidRPr="005A0F88">
        <w:rPr>
          <w:lang w:val="lt-LT"/>
        </w:rPr>
        <w:tab/>
      </w:r>
      <w:r w:rsidR="00F865E8">
        <w:rPr>
          <w:lang w:val="lt-LT"/>
        </w:rPr>
        <w:t>9</w:t>
      </w:r>
    </w:p>
    <w:p w:rsidR="004148F3" w:rsidRPr="005A0F88" w:rsidRDefault="004148F3" w:rsidP="004148F3">
      <w:pPr>
        <w:pStyle w:val="Turinys2"/>
        <w:tabs>
          <w:tab w:val="right" w:leader="dot" w:pos="9638"/>
        </w:tabs>
        <w:ind w:left="216"/>
      </w:pPr>
      <w:r w:rsidRPr="005A0F88">
        <w:rPr>
          <w:rFonts w:eastAsia="Times New Roman"/>
          <w:bCs/>
          <w:iCs/>
          <w:szCs w:val="28"/>
          <w:lang w:val="lt-LT"/>
        </w:rPr>
        <w:t>MOKINIŲ PAŽANGOS IR PASIEKIMŲ VERTINIMAS</w:t>
      </w:r>
      <w:r w:rsidRPr="005A0F88">
        <w:rPr>
          <w:lang w:val="lt-LT"/>
        </w:rPr>
        <w:tab/>
        <w:t>1</w:t>
      </w:r>
      <w:r w:rsidR="00F865E8">
        <w:rPr>
          <w:lang w:val="lt-LT"/>
        </w:rPr>
        <w:t>2</w:t>
      </w:r>
    </w:p>
    <w:p w:rsidR="004148F3" w:rsidRPr="005A0F88" w:rsidRDefault="004148F3" w:rsidP="004148F3">
      <w:pPr>
        <w:pStyle w:val="Turinys2"/>
        <w:tabs>
          <w:tab w:val="right" w:leader="dot" w:pos="9638"/>
        </w:tabs>
        <w:ind w:left="216"/>
      </w:pPr>
      <w:r w:rsidRPr="005A0F88">
        <w:rPr>
          <w:rFonts w:eastAsia="Times New Roman"/>
          <w:bCs/>
          <w:iCs/>
          <w:szCs w:val="28"/>
          <w:lang w:val="lt-LT"/>
        </w:rPr>
        <w:t>MOKINIŲ MOKYMOSI KRŪVIO REGULIAVIMAS</w:t>
      </w:r>
      <w:r w:rsidRPr="005A0F88">
        <w:rPr>
          <w:lang w:val="lt-LT"/>
        </w:rPr>
        <w:tab/>
        <w:t>1</w:t>
      </w:r>
      <w:r w:rsidR="00F865E8">
        <w:rPr>
          <w:lang w:val="lt-LT"/>
        </w:rPr>
        <w:t>5</w:t>
      </w:r>
    </w:p>
    <w:p w:rsidR="004148F3" w:rsidRPr="005A0F88" w:rsidRDefault="004148F3" w:rsidP="004148F3">
      <w:pPr>
        <w:pStyle w:val="Turinys2"/>
        <w:tabs>
          <w:tab w:val="right" w:leader="dot" w:pos="9638"/>
        </w:tabs>
        <w:ind w:left="216"/>
      </w:pPr>
      <w:r w:rsidRPr="005A0F88">
        <w:rPr>
          <w:rFonts w:eastAsia="Times New Roman"/>
          <w:bCs/>
          <w:iCs/>
          <w:szCs w:val="28"/>
          <w:lang w:val="lt-LT" w:eastAsia="lt-LT"/>
        </w:rPr>
        <w:t>NEFORMALIOJO VAIKŲ ŠVIETIMO ORGANIZAVIMAS MOKYKLOJE</w:t>
      </w:r>
      <w:r w:rsidRPr="005A0F88">
        <w:rPr>
          <w:lang w:val="lt-LT"/>
        </w:rPr>
        <w:tab/>
        <w:t>1</w:t>
      </w:r>
      <w:r w:rsidR="00F865E8">
        <w:rPr>
          <w:lang w:val="lt-LT"/>
        </w:rPr>
        <w:t>5</w:t>
      </w:r>
    </w:p>
    <w:p w:rsidR="004148F3" w:rsidRPr="005A0F88" w:rsidRDefault="004148F3" w:rsidP="004148F3">
      <w:pPr>
        <w:pStyle w:val="Turinys2"/>
        <w:tabs>
          <w:tab w:val="right" w:leader="dot" w:pos="9638"/>
        </w:tabs>
        <w:ind w:left="216"/>
      </w:pPr>
      <w:r w:rsidRPr="005A0F88">
        <w:rPr>
          <w:rFonts w:eastAsia="Times New Roman"/>
          <w:bCs/>
          <w:iCs/>
          <w:szCs w:val="28"/>
          <w:lang w:val="lt-LT" w:eastAsia="lt-LT"/>
        </w:rPr>
        <w:t xml:space="preserve">UGDYMO ORGANIZAVIMAS JUNGTINĖSE KLASĖSE </w:t>
      </w:r>
      <w:r w:rsidRPr="005A0F88">
        <w:rPr>
          <w:lang w:val="lt-LT"/>
        </w:rPr>
        <w:tab/>
        <w:t>1</w:t>
      </w:r>
      <w:r w:rsidR="00F865E8">
        <w:rPr>
          <w:lang w:val="lt-LT"/>
        </w:rPr>
        <w:t>6</w:t>
      </w:r>
    </w:p>
    <w:p w:rsidR="004148F3" w:rsidRPr="005A0F88" w:rsidRDefault="004148F3" w:rsidP="004148F3">
      <w:pPr>
        <w:pStyle w:val="Turinys2"/>
        <w:tabs>
          <w:tab w:val="right" w:leader="dot" w:pos="9638"/>
        </w:tabs>
        <w:ind w:left="216"/>
      </w:pPr>
      <w:r w:rsidRPr="005A0F88">
        <w:rPr>
          <w:rFonts w:eastAsia="Times New Roman"/>
          <w:bCs/>
          <w:iCs/>
          <w:szCs w:val="28"/>
          <w:lang w:val="lt-LT" w:eastAsia="lt-LT"/>
        </w:rPr>
        <w:t xml:space="preserve">LAIKINŲJŲ GRUPIŲ SUDARYMAS, KLASIŲ DALIJIMAS </w:t>
      </w:r>
      <w:r w:rsidRPr="005A0F88">
        <w:rPr>
          <w:lang w:val="lt-LT"/>
        </w:rPr>
        <w:tab/>
        <w:t>1</w:t>
      </w:r>
      <w:r w:rsidR="00F865E8">
        <w:rPr>
          <w:lang w:val="lt-LT"/>
        </w:rPr>
        <w:t>7</w:t>
      </w:r>
    </w:p>
    <w:p w:rsidR="004148F3" w:rsidRPr="005A0F88" w:rsidRDefault="005F076D" w:rsidP="005F076D">
      <w:pPr>
        <w:pStyle w:val="Turinys1"/>
      </w:pPr>
      <w:r>
        <w:t xml:space="preserve">    </w:t>
      </w:r>
      <w:r w:rsidR="004148F3" w:rsidRPr="005A0F88">
        <w:t xml:space="preserve">PAGRINDINIO UGDYMO PROGRAMOS VYKDYMAS </w:t>
      </w:r>
      <w:r w:rsidR="004148F3" w:rsidRPr="005A0F88">
        <w:tab/>
        <w:t>1</w:t>
      </w:r>
      <w:r w:rsidR="00F865E8">
        <w:t>8</w:t>
      </w:r>
    </w:p>
    <w:p w:rsidR="004148F3" w:rsidRPr="005A0F88" w:rsidRDefault="004148F3" w:rsidP="004148F3">
      <w:pPr>
        <w:pStyle w:val="Turinys2"/>
        <w:tabs>
          <w:tab w:val="right" w:leader="dot" w:pos="9638"/>
        </w:tabs>
        <w:ind w:left="216"/>
      </w:pPr>
      <w:r w:rsidRPr="005A0F88">
        <w:rPr>
          <w:rFonts w:eastAsia="Times New Roman"/>
          <w:bCs/>
          <w:iCs/>
          <w:szCs w:val="28"/>
          <w:lang w:val="lt-LT"/>
        </w:rPr>
        <w:t xml:space="preserve">PAGRINDINIO UGDYMO PROGRAMOS VYKDYMO BENDROSIOS NUOSTATOS </w:t>
      </w:r>
      <w:r w:rsidRPr="005A0F88">
        <w:rPr>
          <w:lang w:val="lt-LT"/>
        </w:rPr>
        <w:tab/>
        <w:t>1</w:t>
      </w:r>
      <w:r w:rsidR="00F865E8">
        <w:rPr>
          <w:lang w:val="lt-LT"/>
        </w:rPr>
        <w:t>8</w:t>
      </w:r>
    </w:p>
    <w:p w:rsidR="004148F3" w:rsidRPr="005A0F88" w:rsidRDefault="004148F3" w:rsidP="004148F3">
      <w:pPr>
        <w:pStyle w:val="Turinys2"/>
        <w:tabs>
          <w:tab w:val="right" w:leader="dot" w:pos="9638"/>
        </w:tabs>
        <w:ind w:left="216"/>
      </w:pPr>
      <w:r w:rsidRPr="005A0F88">
        <w:rPr>
          <w:rFonts w:eastAsia="Times New Roman"/>
          <w:bCs/>
          <w:iCs/>
          <w:szCs w:val="28"/>
          <w:lang w:val="lt-LT"/>
        </w:rPr>
        <w:t>UGDYMO SRIČIŲ MOKYMO ORGANIZAVIMAS</w:t>
      </w:r>
      <w:r w:rsidRPr="005A0F88">
        <w:rPr>
          <w:lang w:val="lt-LT"/>
        </w:rPr>
        <w:tab/>
        <w:t>1</w:t>
      </w:r>
      <w:r w:rsidR="00F865E8">
        <w:rPr>
          <w:lang w:val="lt-LT"/>
        </w:rPr>
        <w:t>8</w:t>
      </w:r>
    </w:p>
    <w:p w:rsidR="004148F3" w:rsidRPr="005A0F88" w:rsidRDefault="005F076D" w:rsidP="005F076D">
      <w:pPr>
        <w:pStyle w:val="Turinys1"/>
      </w:pPr>
      <w:r>
        <w:t xml:space="preserve">    </w:t>
      </w:r>
      <w:r w:rsidR="004148F3" w:rsidRPr="005A0F88">
        <w:t xml:space="preserve">MOKINIŲ, TURINČIŲ SPECIALIŲJŲ UGDYMOSI POREIKIŲ (IŠSKYRUS </w:t>
      </w:r>
      <w:r>
        <w:t xml:space="preserve">        </w:t>
      </w:r>
      <w:r w:rsidR="004148F3" w:rsidRPr="005A0F88">
        <w:t>ATSIRANDANČIUS DĖL IŠSKIRTINIŲ GABUMŲ), UGDYMO ORGANIZAVIMAS</w:t>
      </w:r>
      <w:r w:rsidR="004148F3" w:rsidRPr="005A0F88">
        <w:tab/>
        <w:t>2</w:t>
      </w:r>
      <w:r>
        <w:t>5</w:t>
      </w:r>
    </w:p>
    <w:p w:rsidR="004148F3" w:rsidRPr="005A0F88" w:rsidRDefault="004148F3" w:rsidP="004148F3">
      <w:pPr>
        <w:pStyle w:val="Turinys2"/>
        <w:tabs>
          <w:tab w:val="right" w:leader="dot" w:pos="9638"/>
        </w:tabs>
        <w:ind w:left="216"/>
      </w:pPr>
      <w:r w:rsidRPr="005A0F88">
        <w:rPr>
          <w:rFonts w:eastAsia="Times New Roman"/>
          <w:bCs/>
          <w:iCs/>
          <w:szCs w:val="28"/>
          <w:lang w:val="lt-LT"/>
        </w:rPr>
        <w:t>BENDROSIOS NUOSTATOS</w:t>
      </w:r>
      <w:r w:rsidRPr="005A0F88">
        <w:rPr>
          <w:lang w:val="lt-LT"/>
        </w:rPr>
        <w:tab/>
        <w:t>2</w:t>
      </w:r>
      <w:r w:rsidR="005F076D">
        <w:rPr>
          <w:lang w:val="lt-LT"/>
        </w:rPr>
        <w:t>5</w:t>
      </w:r>
    </w:p>
    <w:p w:rsidR="004148F3" w:rsidRPr="005A0F88" w:rsidRDefault="004148F3" w:rsidP="004148F3">
      <w:pPr>
        <w:pStyle w:val="Turinys2"/>
        <w:tabs>
          <w:tab w:val="right" w:leader="dot" w:pos="9638"/>
        </w:tabs>
        <w:ind w:left="216"/>
      </w:pPr>
      <w:r w:rsidRPr="005A0F88">
        <w:rPr>
          <w:rFonts w:eastAsia="Times New Roman"/>
          <w:bCs/>
          <w:iCs/>
          <w:szCs w:val="28"/>
          <w:lang w:val="lt-LT"/>
        </w:rPr>
        <w:t xml:space="preserve">MOKINIŲ, TURINČIŲ SPECIALIŲJŲ UGDYMOSI POREIKIŲ, PAŽANGOS IR PASIEKIMŲ VERTINIMAS </w:t>
      </w:r>
      <w:r w:rsidRPr="005A0F88">
        <w:rPr>
          <w:lang w:val="lt-LT"/>
        </w:rPr>
        <w:tab/>
        <w:t>2</w:t>
      </w:r>
      <w:r w:rsidR="005F076D">
        <w:rPr>
          <w:lang w:val="lt-LT"/>
        </w:rPr>
        <w:t>6</w:t>
      </w:r>
    </w:p>
    <w:p w:rsidR="004148F3" w:rsidRPr="005A0F88" w:rsidRDefault="004148F3" w:rsidP="004148F3">
      <w:pPr>
        <w:pStyle w:val="Turinys2"/>
        <w:tabs>
          <w:tab w:val="right" w:leader="dot" w:pos="9638"/>
        </w:tabs>
        <w:ind w:left="216"/>
      </w:pPr>
      <w:r w:rsidRPr="005A0F88">
        <w:rPr>
          <w:rFonts w:eastAsia="Times New Roman"/>
          <w:bCs/>
          <w:iCs/>
          <w:szCs w:val="28"/>
          <w:lang w:val="lt-LT"/>
        </w:rPr>
        <w:t xml:space="preserve">SPECIALIOSIOS PEDAGOGINĖS IR SPECIALIOSIOS PAGALBOS MOKINIAMS TEIKIMAS </w:t>
      </w:r>
      <w:r w:rsidRPr="005A0F88">
        <w:rPr>
          <w:lang w:val="lt-LT"/>
        </w:rPr>
        <w:tab/>
        <w:t>2</w:t>
      </w:r>
      <w:r w:rsidR="005F076D">
        <w:rPr>
          <w:lang w:val="lt-LT"/>
        </w:rPr>
        <w:t>6</w:t>
      </w:r>
    </w:p>
    <w:p w:rsidR="004148F3" w:rsidRPr="005A0F88" w:rsidRDefault="004148F3" w:rsidP="004148F3">
      <w:pPr>
        <w:pStyle w:val="Turinys2"/>
        <w:tabs>
          <w:tab w:val="right" w:leader="dot" w:pos="9638"/>
        </w:tabs>
        <w:ind w:left="216"/>
      </w:pPr>
      <w:r w:rsidRPr="005A0F88">
        <w:rPr>
          <w:rFonts w:eastAsia="Times New Roman"/>
          <w:bCs/>
          <w:iCs/>
          <w:szCs w:val="28"/>
          <w:lang w:val="lt-LT" w:eastAsia="ja-JP"/>
        </w:rPr>
        <w:t xml:space="preserve">MOKINIŲ, TURINČIŲ SPECIALIŲJŲ UGDYMOSI POREIKIŲ IR BESIMOKANČIŲ PAGAL BENDROJO UGDYMO IR BENDROJO UGDYMO PRITAIKYTAS PROGRAMAS, UGDYMAS  </w:t>
      </w:r>
      <w:r w:rsidRPr="005A0F88">
        <w:rPr>
          <w:lang w:val="lt-LT"/>
        </w:rPr>
        <w:tab/>
        <w:t>2</w:t>
      </w:r>
      <w:r w:rsidR="005F076D">
        <w:rPr>
          <w:lang w:val="lt-LT"/>
        </w:rPr>
        <w:t>7</w:t>
      </w:r>
    </w:p>
    <w:p w:rsidR="004148F3" w:rsidRPr="005A0F88" w:rsidRDefault="004148F3" w:rsidP="004148F3">
      <w:pPr>
        <w:pStyle w:val="Turinys2"/>
        <w:tabs>
          <w:tab w:val="right" w:leader="dot" w:pos="9638"/>
        </w:tabs>
        <w:ind w:left="216"/>
      </w:pPr>
      <w:r w:rsidRPr="005A0F88">
        <w:rPr>
          <w:rFonts w:eastAsia="Times New Roman"/>
          <w:bCs/>
          <w:iCs/>
          <w:szCs w:val="28"/>
          <w:lang w:val="lt-LT" w:eastAsia="ja-JP"/>
        </w:rPr>
        <w:t xml:space="preserve">MOKINIŲ, BESIMOKANČIŲ PAGAL PAGRINDINIO UGDYMO INDIVIDUALIZUOTĄ PROGRAMĄ, UGDYMAS </w:t>
      </w:r>
      <w:r w:rsidRPr="005A0F88">
        <w:rPr>
          <w:lang w:val="lt-LT"/>
        </w:rPr>
        <w:tab/>
        <w:t>2</w:t>
      </w:r>
      <w:r w:rsidR="005F076D">
        <w:rPr>
          <w:lang w:val="lt-LT"/>
        </w:rPr>
        <w:t>7</w:t>
      </w:r>
    </w:p>
    <w:p w:rsidR="004148F3" w:rsidRPr="005A0F88" w:rsidRDefault="004148F3" w:rsidP="004148F3">
      <w:pPr>
        <w:jc w:val="center"/>
        <w:rPr>
          <w:sz w:val="32"/>
          <w:szCs w:val="32"/>
        </w:rPr>
      </w:pPr>
    </w:p>
    <w:p w:rsidR="004148F3" w:rsidRPr="005A0F88" w:rsidRDefault="004148F3" w:rsidP="004148F3">
      <w:pPr>
        <w:jc w:val="center"/>
        <w:rPr>
          <w:sz w:val="32"/>
          <w:szCs w:val="32"/>
        </w:rPr>
      </w:pPr>
    </w:p>
    <w:p w:rsidR="004148F3" w:rsidRPr="005A0F88" w:rsidRDefault="004148F3" w:rsidP="004148F3">
      <w:pPr>
        <w:jc w:val="center"/>
        <w:rPr>
          <w:sz w:val="32"/>
          <w:szCs w:val="32"/>
        </w:rPr>
      </w:pPr>
    </w:p>
    <w:p w:rsidR="004148F3" w:rsidRPr="005A0F88" w:rsidRDefault="004148F3" w:rsidP="004148F3">
      <w:pPr>
        <w:jc w:val="center"/>
        <w:rPr>
          <w:sz w:val="32"/>
          <w:szCs w:val="32"/>
        </w:rPr>
      </w:pPr>
    </w:p>
    <w:p w:rsidR="004148F3" w:rsidRPr="005A0F88" w:rsidRDefault="004148F3" w:rsidP="004148F3">
      <w:pPr>
        <w:jc w:val="center"/>
        <w:rPr>
          <w:sz w:val="32"/>
          <w:szCs w:val="32"/>
        </w:rPr>
      </w:pPr>
    </w:p>
    <w:p w:rsidR="004148F3" w:rsidRPr="005A0F88" w:rsidRDefault="004148F3" w:rsidP="004148F3">
      <w:pPr>
        <w:jc w:val="center"/>
        <w:rPr>
          <w:sz w:val="32"/>
          <w:szCs w:val="32"/>
        </w:rPr>
      </w:pPr>
    </w:p>
    <w:p w:rsidR="004148F3" w:rsidRPr="005A0F88" w:rsidRDefault="004148F3" w:rsidP="004148F3">
      <w:pPr>
        <w:jc w:val="center"/>
        <w:rPr>
          <w:sz w:val="32"/>
          <w:szCs w:val="32"/>
        </w:rPr>
      </w:pPr>
    </w:p>
    <w:p w:rsidR="00AF374E" w:rsidRDefault="004148F3" w:rsidP="001E0EC1">
      <w:pPr>
        <w:jc w:val="both"/>
        <w:rPr>
          <w:b/>
          <w:sz w:val="32"/>
          <w:szCs w:val="32"/>
        </w:rPr>
      </w:pPr>
      <w:r>
        <w:rPr>
          <w:b/>
          <w:sz w:val="32"/>
          <w:szCs w:val="32"/>
        </w:rPr>
        <w:t xml:space="preserve">                 </w:t>
      </w:r>
      <w:r>
        <w:rPr>
          <w:b/>
          <w:sz w:val="32"/>
          <w:szCs w:val="32"/>
        </w:rPr>
        <w:tab/>
      </w:r>
      <w:r>
        <w:rPr>
          <w:b/>
          <w:sz w:val="32"/>
          <w:szCs w:val="32"/>
        </w:rPr>
        <w:tab/>
      </w:r>
      <w:r>
        <w:rPr>
          <w:b/>
          <w:sz w:val="32"/>
          <w:szCs w:val="32"/>
        </w:rPr>
        <w:tab/>
        <w:t xml:space="preserve">                </w:t>
      </w:r>
      <w:r>
        <w:rPr>
          <w:b/>
          <w:sz w:val="32"/>
          <w:szCs w:val="32"/>
        </w:rPr>
        <w:tab/>
      </w:r>
      <w:r>
        <w:rPr>
          <w:b/>
          <w:sz w:val="32"/>
          <w:szCs w:val="32"/>
        </w:rPr>
        <w:tab/>
      </w:r>
    </w:p>
    <w:p w:rsidR="007D38FC" w:rsidRPr="007F32D8" w:rsidRDefault="007D38FC" w:rsidP="007D38F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F32D8">
        <w:rPr>
          <w:rFonts w:ascii="Times New Roman" w:hAnsi="Times New Roman" w:cs="Times New Roman"/>
          <w:sz w:val="24"/>
          <w:szCs w:val="24"/>
        </w:rPr>
        <w:t>PATVIRTINTA:</w:t>
      </w:r>
    </w:p>
    <w:p w:rsidR="007D38FC" w:rsidRPr="007F32D8" w:rsidRDefault="007D38FC" w:rsidP="007D38FC">
      <w:pPr>
        <w:jc w:val="both"/>
        <w:rPr>
          <w:rFonts w:ascii="Times New Roman" w:hAnsi="Times New Roman" w:cs="Times New Roman"/>
          <w:sz w:val="24"/>
          <w:szCs w:val="24"/>
        </w:rPr>
      </w:pPr>
      <w:r w:rsidRPr="007F32D8">
        <w:rPr>
          <w:rFonts w:ascii="Times New Roman" w:hAnsi="Times New Roman" w:cs="Times New Roman"/>
          <w:sz w:val="24"/>
          <w:szCs w:val="24"/>
        </w:rPr>
        <w:tab/>
      </w:r>
      <w:r w:rsidRPr="007F32D8">
        <w:rPr>
          <w:rFonts w:ascii="Times New Roman" w:hAnsi="Times New Roman" w:cs="Times New Roman"/>
          <w:sz w:val="24"/>
          <w:szCs w:val="24"/>
        </w:rPr>
        <w:tab/>
      </w:r>
      <w:r w:rsidRPr="007F32D8">
        <w:rPr>
          <w:rFonts w:ascii="Times New Roman" w:hAnsi="Times New Roman" w:cs="Times New Roman"/>
          <w:sz w:val="24"/>
          <w:szCs w:val="24"/>
        </w:rPr>
        <w:tab/>
      </w:r>
      <w:r w:rsidRPr="007F32D8">
        <w:rPr>
          <w:rFonts w:ascii="Times New Roman" w:hAnsi="Times New Roman" w:cs="Times New Roman"/>
          <w:sz w:val="24"/>
          <w:szCs w:val="24"/>
        </w:rPr>
        <w:tab/>
        <w:t>Užvenčio Šatrijos Raganos</w:t>
      </w:r>
    </w:p>
    <w:p w:rsidR="007D38FC" w:rsidRDefault="007D38FC" w:rsidP="007D38FC">
      <w:pPr>
        <w:ind w:left="3888" w:firstLine="1296"/>
        <w:jc w:val="both"/>
        <w:rPr>
          <w:rFonts w:ascii="Times New Roman" w:hAnsi="Times New Roman" w:cs="Times New Roman"/>
          <w:sz w:val="24"/>
          <w:szCs w:val="24"/>
        </w:rPr>
      </w:pPr>
      <w:r w:rsidRPr="007F32D8">
        <w:rPr>
          <w:rFonts w:ascii="Times New Roman" w:hAnsi="Times New Roman" w:cs="Times New Roman"/>
          <w:sz w:val="24"/>
          <w:szCs w:val="24"/>
        </w:rPr>
        <w:t>gimnazijos direktoriaus</w:t>
      </w:r>
      <w:r>
        <w:rPr>
          <w:rFonts w:ascii="Times New Roman" w:hAnsi="Times New Roman" w:cs="Times New Roman"/>
          <w:sz w:val="24"/>
          <w:szCs w:val="24"/>
        </w:rPr>
        <w:t xml:space="preserve"> </w:t>
      </w:r>
    </w:p>
    <w:p w:rsidR="004148F3" w:rsidRPr="004B14D8" w:rsidRDefault="007D38FC" w:rsidP="007D38FC">
      <w:pPr>
        <w:tabs>
          <w:tab w:val="left" w:pos="5245"/>
        </w:tabs>
        <w:jc w:val="both"/>
      </w:pPr>
      <w:r>
        <w:rPr>
          <w:rFonts w:ascii="Times New Roman" w:hAnsi="Times New Roman" w:cs="Times New Roman"/>
          <w:sz w:val="24"/>
          <w:szCs w:val="24"/>
        </w:rPr>
        <w:tab/>
      </w:r>
      <w:r w:rsidRPr="007F32D8">
        <w:rPr>
          <w:rFonts w:ascii="Times New Roman" w:hAnsi="Times New Roman" w:cs="Times New Roman"/>
          <w:sz w:val="24"/>
          <w:szCs w:val="24"/>
        </w:rPr>
        <w:t xml:space="preserve">2015 m. rugpjūčio 31 </w:t>
      </w:r>
      <w:r>
        <w:rPr>
          <w:rFonts w:ascii="Times New Roman" w:hAnsi="Times New Roman" w:cs="Times New Roman"/>
          <w:sz w:val="24"/>
          <w:szCs w:val="24"/>
        </w:rPr>
        <w:t>įsakymu</w:t>
      </w:r>
      <w:r w:rsidRPr="007F32D8">
        <w:rPr>
          <w:rFonts w:ascii="Times New Roman" w:hAnsi="Times New Roman" w:cs="Times New Roman"/>
          <w:sz w:val="24"/>
          <w:szCs w:val="24"/>
        </w:rPr>
        <w:t xml:space="preserve"> Nr. V-142</w:t>
      </w:r>
    </w:p>
    <w:p w:rsidR="004148F3" w:rsidRPr="005A734C" w:rsidRDefault="004148F3" w:rsidP="004148F3">
      <w:pPr>
        <w:pStyle w:val="Stilius1"/>
      </w:pPr>
      <w:r w:rsidRPr="005A734C">
        <w:t>201</w:t>
      </w:r>
      <w:r w:rsidR="001E0EC1">
        <w:t>5</w:t>
      </w:r>
      <w:r w:rsidRPr="005A734C">
        <w:t>–201</w:t>
      </w:r>
      <w:r w:rsidR="001E0EC1">
        <w:t>6</w:t>
      </w:r>
      <w:r w:rsidRPr="005A734C">
        <w:t xml:space="preserve"> MOKSLO METŲ PAGRINDINIO UGDYMO PROGRAMOS</w:t>
      </w:r>
    </w:p>
    <w:p w:rsidR="004148F3" w:rsidRDefault="004148F3" w:rsidP="004148F3">
      <w:pPr>
        <w:pStyle w:val="Stilius1"/>
      </w:pPr>
      <w:r w:rsidRPr="005A734C">
        <w:t xml:space="preserve"> UGDYMO PLAN</w:t>
      </w:r>
      <w:r w:rsidR="00D5402D">
        <w:t>A</w:t>
      </w:r>
      <w:r w:rsidR="001E0EC1">
        <w:t>S</w:t>
      </w:r>
    </w:p>
    <w:p w:rsidR="004148F3" w:rsidRPr="005A734C" w:rsidRDefault="004148F3" w:rsidP="004148F3">
      <w:pPr>
        <w:pStyle w:val="Stilius1"/>
      </w:pPr>
    </w:p>
    <w:p w:rsidR="00810BB9" w:rsidRDefault="00810BB9" w:rsidP="004148F3">
      <w:pPr>
        <w:pStyle w:val="Stilius1"/>
      </w:pPr>
      <w:bookmarkStart w:id="0" w:name="_Toc368043795"/>
      <w:bookmarkStart w:id="1" w:name="_Toc368039122"/>
      <w:r>
        <w:t>I SKYRIUS</w:t>
      </w:r>
    </w:p>
    <w:p w:rsidR="004148F3" w:rsidRPr="005A734C" w:rsidRDefault="004148F3" w:rsidP="004148F3">
      <w:pPr>
        <w:pStyle w:val="Stilius1"/>
      </w:pPr>
      <w:r w:rsidRPr="005A734C">
        <w:t xml:space="preserve"> BENDROSIOS NUOSTATOS</w:t>
      </w:r>
      <w:bookmarkEnd w:id="0"/>
      <w:bookmarkEnd w:id="1"/>
    </w:p>
    <w:p w:rsidR="004148F3" w:rsidRPr="005A734C" w:rsidRDefault="004148F3" w:rsidP="004148F3">
      <w:pPr>
        <w:pStyle w:val="Stilius1"/>
      </w:pPr>
    </w:p>
    <w:p w:rsidR="001E0EC1" w:rsidRPr="00EF095F" w:rsidRDefault="004148F3" w:rsidP="001E0EC1">
      <w:pPr>
        <w:ind w:firstLine="567"/>
        <w:jc w:val="both"/>
        <w:rPr>
          <w:rFonts w:ascii="Times New Roman" w:hAnsi="Times New Roman" w:cs="Times New Roman"/>
          <w:sz w:val="24"/>
          <w:szCs w:val="24"/>
        </w:rPr>
      </w:pPr>
      <w:r w:rsidRPr="00EF095F">
        <w:rPr>
          <w:rFonts w:ascii="Times New Roman" w:hAnsi="Times New Roman" w:cs="Times New Roman"/>
          <w:sz w:val="24"/>
          <w:szCs w:val="24"/>
        </w:rPr>
        <w:t xml:space="preserve">1. </w:t>
      </w:r>
      <w:r w:rsidR="001E0EC1" w:rsidRPr="00EF095F">
        <w:rPr>
          <w:rFonts w:ascii="Times New Roman" w:hAnsi="Times New Roman" w:cs="Times New Roman"/>
          <w:sz w:val="24"/>
          <w:szCs w:val="24"/>
        </w:rPr>
        <w:t>2015–2016 mokslo metų</w:t>
      </w:r>
      <w:r w:rsidR="001E0EC1" w:rsidRPr="00EF095F">
        <w:rPr>
          <w:rFonts w:ascii="Times New Roman" w:hAnsi="Times New Roman" w:cs="Times New Roman"/>
          <w:sz w:val="24"/>
          <w:szCs w:val="24"/>
          <w:lang w:eastAsia="ja-JP"/>
        </w:rPr>
        <w:t xml:space="preserve"> pagrindinio ugdymo programos ugdymo planas reglamentuoja pagrindinio ugdymo programos ir su šia programa susijusių neformaliojo vaikų švietimo programų įgyvendinimą. Šis planas sudarytas Vadovaujantis bendraisiais ugdymo planais ir kitais teisės aktais.</w:t>
      </w:r>
    </w:p>
    <w:p w:rsidR="004148F3" w:rsidRPr="00EF095F" w:rsidRDefault="004148F3" w:rsidP="00214560">
      <w:pPr>
        <w:ind w:firstLine="567"/>
        <w:jc w:val="both"/>
        <w:rPr>
          <w:rFonts w:ascii="Times New Roman" w:hAnsi="Times New Roman" w:cs="Times New Roman"/>
          <w:sz w:val="24"/>
          <w:szCs w:val="24"/>
          <w:lang w:eastAsia="ja-JP"/>
        </w:rPr>
      </w:pPr>
      <w:r w:rsidRPr="00EF095F">
        <w:rPr>
          <w:rFonts w:ascii="Times New Roman" w:hAnsi="Times New Roman" w:cs="Times New Roman"/>
          <w:sz w:val="24"/>
          <w:szCs w:val="24"/>
          <w:lang w:eastAsia="ja-JP"/>
        </w:rPr>
        <w:t>2. Ugdymo plano tikslas – užtikrinti pagrindinio ugdymo programos ugdymo kokybę ir veiksmingumą, nustatant reikalavimus ugdymo turiniui formuoti ir ugdymo procesui organizuoti, kad kiekvienas besimokantysis pasiektų geresnių ugdymo(</w:t>
      </w:r>
      <w:proofErr w:type="spellStart"/>
      <w:r w:rsidRPr="00EF095F">
        <w:rPr>
          <w:rFonts w:ascii="Times New Roman" w:hAnsi="Times New Roman" w:cs="Times New Roman"/>
          <w:sz w:val="24"/>
          <w:szCs w:val="24"/>
          <w:lang w:eastAsia="ja-JP"/>
        </w:rPr>
        <w:t>si</w:t>
      </w:r>
      <w:proofErr w:type="spellEnd"/>
      <w:r w:rsidRPr="00EF095F">
        <w:rPr>
          <w:rFonts w:ascii="Times New Roman" w:hAnsi="Times New Roman" w:cs="Times New Roman"/>
          <w:sz w:val="24"/>
          <w:szCs w:val="24"/>
          <w:lang w:eastAsia="ja-JP"/>
        </w:rPr>
        <w:t>) rezultatų ir įgytų mokymuisi visą gyvenimą būtinų bendrųjų ir dalykinių kompetencijų.</w:t>
      </w:r>
    </w:p>
    <w:p w:rsidR="004148F3" w:rsidRPr="00EF095F" w:rsidRDefault="004148F3" w:rsidP="00EF095F">
      <w:pPr>
        <w:ind w:firstLine="567"/>
        <w:jc w:val="both"/>
        <w:rPr>
          <w:rFonts w:ascii="Times New Roman" w:hAnsi="Times New Roman" w:cs="Times New Roman"/>
          <w:sz w:val="24"/>
          <w:szCs w:val="24"/>
        </w:rPr>
      </w:pPr>
      <w:r w:rsidRPr="00EF095F">
        <w:rPr>
          <w:rFonts w:ascii="Times New Roman" w:hAnsi="Times New Roman" w:cs="Times New Roman"/>
          <w:sz w:val="24"/>
          <w:szCs w:val="24"/>
        </w:rPr>
        <w:t>3. Ugdymo plane vartojamos sąvokos:</w:t>
      </w:r>
    </w:p>
    <w:p w:rsidR="004148F3" w:rsidRPr="00EF095F" w:rsidRDefault="004148F3" w:rsidP="004148F3">
      <w:pPr>
        <w:ind w:firstLine="1296"/>
        <w:jc w:val="both"/>
        <w:rPr>
          <w:rFonts w:ascii="Times New Roman" w:hAnsi="Times New Roman" w:cs="Times New Roman"/>
          <w:color w:val="000000"/>
          <w:sz w:val="24"/>
          <w:szCs w:val="24"/>
          <w:u w:val="single"/>
        </w:rPr>
      </w:pPr>
      <w:r w:rsidRPr="00EF095F">
        <w:rPr>
          <w:rFonts w:ascii="Times New Roman" w:hAnsi="Times New Roman" w:cs="Times New Roman"/>
          <w:b/>
          <w:color w:val="000000"/>
          <w:sz w:val="24"/>
          <w:szCs w:val="24"/>
        </w:rPr>
        <w:t>Dalyko modulis</w:t>
      </w:r>
      <w:r w:rsidRPr="00EF095F">
        <w:rPr>
          <w:rFonts w:ascii="Times New Roman" w:hAnsi="Times New Roman" w:cs="Times New Roman"/>
          <w:color w:val="000000"/>
          <w:sz w:val="24"/>
          <w:szCs w:val="24"/>
        </w:rPr>
        <w:t xml:space="preserve"> – apibrėžta, savarankiška ir kryptinga ugdymo programos dalis.</w:t>
      </w:r>
    </w:p>
    <w:p w:rsidR="004148F3" w:rsidRPr="00EF095F" w:rsidRDefault="004148F3" w:rsidP="004148F3">
      <w:pPr>
        <w:ind w:firstLine="1296"/>
        <w:jc w:val="both"/>
        <w:rPr>
          <w:rFonts w:ascii="Times New Roman" w:hAnsi="Times New Roman" w:cs="Times New Roman"/>
          <w:sz w:val="24"/>
          <w:szCs w:val="24"/>
          <w:lang w:eastAsia="ja-JP"/>
        </w:rPr>
      </w:pPr>
      <w:r w:rsidRPr="00EF095F">
        <w:rPr>
          <w:rFonts w:ascii="Times New Roman" w:hAnsi="Times New Roman" w:cs="Times New Roman"/>
          <w:b/>
          <w:bCs/>
          <w:sz w:val="24"/>
          <w:szCs w:val="24"/>
          <w:lang w:eastAsia="ja-JP"/>
        </w:rPr>
        <w:t>Kontrolinis darbas</w:t>
      </w:r>
      <w:r w:rsidRPr="00EF095F">
        <w:rPr>
          <w:rFonts w:ascii="Times New Roman" w:hAnsi="Times New Roman" w:cs="Times New Roman"/>
          <w:bCs/>
          <w:sz w:val="24"/>
          <w:szCs w:val="24"/>
          <w:lang w:eastAsia="ja-JP"/>
        </w:rPr>
        <w:t xml:space="preserve"> </w:t>
      </w:r>
      <w:r w:rsidRPr="00EF095F">
        <w:rPr>
          <w:rFonts w:ascii="Times New Roman" w:hAnsi="Times New Roman" w:cs="Times New Roman"/>
          <w:sz w:val="24"/>
          <w:szCs w:val="24"/>
          <w:lang w:eastAsia="ja-JP"/>
        </w:rPr>
        <w:t>– žinių</w:t>
      </w:r>
      <w:r w:rsidRPr="00EF095F">
        <w:rPr>
          <w:rFonts w:ascii="Times New Roman" w:hAnsi="Times New Roman" w:cs="Times New Roman"/>
          <w:sz w:val="24"/>
          <w:szCs w:val="24"/>
        </w:rPr>
        <w:t xml:space="preserve">, gebėjimų, įgūdžių </w:t>
      </w:r>
      <w:r w:rsidRPr="00EF095F">
        <w:rPr>
          <w:rFonts w:ascii="Times New Roman" w:hAnsi="Times New Roman" w:cs="Times New Roman"/>
          <w:sz w:val="24"/>
          <w:szCs w:val="24"/>
          <w:lang w:eastAsia="ja-JP"/>
        </w:rPr>
        <w:t xml:space="preserve">parodymas arba </w:t>
      </w:r>
      <w:r w:rsidRPr="00EF095F">
        <w:rPr>
          <w:rFonts w:ascii="Times New Roman" w:hAnsi="Times New Roman" w:cs="Times New Roman"/>
          <w:sz w:val="24"/>
          <w:szCs w:val="24"/>
        </w:rPr>
        <w:t>mokinio žinias, gebėjimus, įgūdžius patikrinantis ir formaliai vertinamas darbas, kuriam atlikti skiriama ne mažiau kaip 30 minučių.</w:t>
      </w:r>
    </w:p>
    <w:p w:rsidR="004148F3" w:rsidRPr="00EF095F" w:rsidRDefault="004148F3" w:rsidP="004148F3">
      <w:pPr>
        <w:ind w:firstLine="1296"/>
        <w:jc w:val="both"/>
        <w:rPr>
          <w:rFonts w:ascii="Times New Roman" w:hAnsi="Times New Roman" w:cs="Times New Roman"/>
          <w:sz w:val="24"/>
          <w:szCs w:val="24"/>
        </w:rPr>
      </w:pPr>
      <w:r w:rsidRPr="00EF095F">
        <w:rPr>
          <w:rFonts w:ascii="Times New Roman" w:hAnsi="Times New Roman" w:cs="Times New Roman"/>
          <w:b/>
          <w:sz w:val="24"/>
          <w:szCs w:val="24"/>
        </w:rPr>
        <w:t>Laikinoji grupė</w:t>
      </w:r>
      <w:r w:rsidRPr="00EF095F">
        <w:rPr>
          <w:rFonts w:ascii="Times New Roman" w:hAnsi="Times New Roman" w:cs="Times New Roman"/>
          <w:sz w:val="24"/>
          <w:szCs w:val="24"/>
        </w:rPr>
        <w:t xml:space="preserve"> – mokinių grupė dalykui pagal modulį mokytis, diferencijuotai mokytis dalyko ar mokymosi pagalbai teikti.</w:t>
      </w:r>
    </w:p>
    <w:p w:rsidR="004148F3" w:rsidRPr="00EF095F" w:rsidRDefault="004148F3" w:rsidP="004148F3">
      <w:pPr>
        <w:ind w:firstLine="1296"/>
        <w:jc w:val="both"/>
        <w:rPr>
          <w:rFonts w:ascii="Times New Roman" w:hAnsi="Times New Roman" w:cs="Times New Roman"/>
          <w:sz w:val="24"/>
          <w:szCs w:val="24"/>
        </w:rPr>
      </w:pPr>
      <w:r w:rsidRPr="00EF095F">
        <w:rPr>
          <w:rFonts w:ascii="Times New Roman" w:hAnsi="Times New Roman" w:cs="Times New Roman"/>
          <w:b/>
          <w:sz w:val="24"/>
          <w:szCs w:val="24"/>
        </w:rPr>
        <w:t>Pamoka</w:t>
      </w:r>
      <w:r w:rsidRPr="00EF095F">
        <w:rPr>
          <w:rFonts w:ascii="Times New Roman" w:hAnsi="Times New Roman" w:cs="Times New Roman"/>
          <w:sz w:val="24"/>
          <w:szCs w:val="24"/>
        </w:rPr>
        <w:t xml:space="preserve"> – pagrindinė nustatytos trukmės nepertraukiamo mokymosi organizavimo forma.</w:t>
      </w:r>
    </w:p>
    <w:p w:rsidR="004148F3" w:rsidRPr="00EF095F" w:rsidRDefault="004148F3" w:rsidP="004148F3">
      <w:pPr>
        <w:ind w:firstLine="1296"/>
        <w:jc w:val="both"/>
        <w:rPr>
          <w:rFonts w:ascii="Times New Roman" w:hAnsi="Times New Roman" w:cs="Times New Roman"/>
          <w:sz w:val="24"/>
          <w:szCs w:val="24"/>
        </w:rPr>
      </w:pPr>
      <w:r w:rsidRPr="00EF095F">
        <w:rPr>
          <w:rFonts w:ascii="Times New Roman" w:hAnsi="Times New Roman" w:cs="Times New Roman"/>
          <w:b/>
          <w:sz w:val="24"/>
          <w:szCs w:val="24"/>
        </w:rPr>
        <w:t>Specialioji pamoka</w:t>
      </w:r>
      <w:r w:rsidRPr="00EF095F">
        <w:rPr>
          <w:rFonts w:ascii="Times New Roman" w:hAnsi="Times New Roman" w:cs="Times New Roman"/>
          <w:sz w:val="24"/>
          <w:szCs w:val="24"/>
        </w:rPr>
        <w:t xml:space="preserve"> – pamoka mokiniams, turintiems specialiųjų ugdymosi poreikių, skirta įgimtiems ar įgytiems sutrikimams kompensuoti, išskirtiniams asmens gabumams ugdyti.</w:t>
      </w:r>
    </w:p>
    <w:p w:rsidR="004148F3" w:rsidRPr="00EF095F" w:rsidRDefault="004148F3" w:rsidP="004148F3">
      <w:pPr>
        <w:ind w:firstLine="1296"/>
        <w:jc w:val="both"/>
        <w:rPr>
          <w:rFonts w:ascii="Times New Roman" w:hAnsi="Times New Roman" w:cs="Times New Roman"/>
          <w:sz w:val="24"/>
          <w:szCs w:val="24"/>
        </w:rPr>
      </w:pPr>
      <w:r w:rsidRPr="00EF095F">
        <w:rPr>
          <w:rFonts w:ascii="Times New Roman" w:hAnsi="Times New Roman" w:cs="Times New Roman"/>
          <w:b/>
          <w:sz w:val="24"/>
          <w:szCs w:val="24"/>
        </w:rPr>
        <w:t>Specialiosios pratybos</w:t>
      </w:r>
      <w:r w:rsidRPr="00EF095F">
        <w:rPr>
          <w:rFonts w:ascii="Times New Roman" w:hAnsi="Times New Roman" w:cs="Times New Roman"/>
          <w:sz w:val="24"/>
          <w:szCs w:val="24"/>
        </w:rPr>
        <w:t xml:space="preserve"> – švietimo pagalbos teikimo forma mokiniams, turintiems specialiųjų ugdymosi poreikių, padedanti įveikti </w:t>
      </w:r>
      <w:r w:rsidRPr="00EF095F">
        <w:rPr>
          <w:rFonts w:ascii="Times New Roman" w:hAnsi="Times New Roman" w:cs="Times New Roman"/>
          <w:color w:val="000000"/>
          <w:sz w:val="24"/>
          <w:szCs w:val="24"/>
        </w:rPr>
        <w:t xml:space="preserve">mokymosi sunkumus ir </w:t>
      </w:r>
      <w:r w:rsidRPr="00EF095F">
        <w:rPr>
          <w:rFonts w:ascii="Times New Roman" w:hAnsi="Times New Roman" w:cs="Times New Roman"/>
          <w:sz w:val="24"/>
          <w:szCs w:val="24"/>
        </w:rPr>
        <w:t>sutrikimus.</w:t>
      </w:r>
    </w:p>
    <w:p w:rsidR="004148F3" w:rsidRPr="00EF095F" w:rsidRDefault="004148F3" w:rsidP="004148F3">
      <w:pPr>
        <w:ind w:firstLine="1296"/>
        <w:jc w:val="both"/>
        <w:rPr>
          <w:rFonts w:ascii="Times New Roman" w:hAnsi="Times New Roman" w:cs="Times New Roman"/>
          <w:sz w:val="24"/>
          <w:szCs w:val="24"/>
        </w:rPr>
      </w:pPr>
      <w:r w:rsidRPr="00EF095F">
        <w:rPr>
          <w:rFonts w:ascii="Times New Roman" w:hAnsi="Times New Roman" w:cs="Times New Roman"/>
          <w:sz w:val="24"/>
          <w:szCs w:val="24"/>
        </w:rPr>
        <w:t>Kitos Bendruosiuose ugdymo planuose vartojamos sąvokos atitinka Lietuvos Respublikos švietimo įstatyme (Žin., 1991, Nr. 23-593; 2011, Nr.38-1804) ir kituose švietimą reglamentuojančiuose teisės aktuose vartojamas sąvokas.</w:t>
      </w:r>
    </w:p>
    <w:bookmarkStart w:id="2" w:name="_Toc368043797"/>
    <w:p w:rsidR="00FB2B92" w:rsidRPr="00FB2B92" w:rsidRDefault="004F50EC" w:rsidP="00FB2B92">
      <w:pPr>
        <w:jc w:val="center"/>
        <w:rPr>
          <w:rFonts w:ascii="Times New Roman" w:hAnsi="Times New Roman" w:cs="Times New Roman"/>
          <w:b/>
          <w:sz w:val="24"/>
          <w:szCs w:val="24"/>
          <w:lang w:val="pt-BR"/>
        </w:rPr>
      </w:pPr>
      <w:sdt>
        <w:sdtPr>
          <w:rPr>
            <w:rFonts w:ascii="Times New Roman" w:hAnsi="Times New Roman" w:cs="Times New Roman"/>
            <w:sz w:val="24"/>
            <w:szCs w:val="24"/>
          </w:rPr>
          <w:alias w:val="Numeris"/>
          <w:tag w:val="nr_89c9475af9ed4a29ba3deca2a03990f6"/>
          <w:id w:val="-577743057"/>
        </w:sdtPr>
        <w:sdtContent>
          <w:r w:rsidR="00FB2B92" w:rsidRPr="00FB2B92">
            <w:rPr>
              <w:rFonts w:ascii="Times New Roman" w:hAnsi="Times New Roman" w:cs="Times New Roman"/>
              <w:b/>
              <w:sz w:val="24"/>
              <w:szCs w:val="24"/>
              <w:lang w:val="pt-BR"/>
            </w:rPr>
            <w:t>PIRMASIS</w:t>
          </w:r>
        </w:sdtContent>
      </w:sdt>
      <w:r w:rsidR="00FB2B92" w:rsidRPr="00FB2B92">
        <w:rPr>
          <w:rFonts w:ascii="Times New Roman" w:hAnsi="Times New Roman" w:cs="Times New Roman"/>
          <w:b/>
          <w:sz w:val="24"/>
          <w:szCs w:val="24"/>
          <w:lang w:val="pt-BR"/>
        </w:rPr>
        <w:t xml:space="preserve"> SKIRSNIS</w:t>
      </w:r>
    </w:p>
    <w:p w:rsidR="004148F3" w:rsidRDefault="004148F3" w:rsidP="004148F3">
      <w:pPr>
        <w:pStyle w:val="Stilius2"/>
        <w:rPr>
          <w:szCs w:val="24"/>
          <w:lang w:val="lt-LT"/>
        </w:rPr>
      </w:pPr>
      <w:r w:rsidRPr="00EF095F">
        <w:rPr>
          <w:szCs w:val="24"/>
          <w:lang w:val="lt-LT"/>
        </w:rPr>
        <w:t xml:space="preserve"> UGDYMO PROCESO ORGANIZAVIMO TRUKMĖ</w:t>
      </w:r>
      <w:bookmarkEnd w:id="2"/>
    </w:p>
    <w:p w:rsidR="002644B3" w:rsidRPr="00EF095F" w:rsidRDefault="002644B3" w:rsidP="004148F3">
      <w:pPr>
        <w:pStyle w:val="Stilius2"/>
        <w:rPr>
          <w:szCs w:val="24"/>
          <w:lang w:val="lt-LT"/>
        </w:rPr>
      </w:pPr>
    </w:p>
    <w:p w:rsidR="004148F3" w:rsidRPr="00EF095F" w:rsidRDefault="00A02CFB" w:rsidP="00EF095F">
      <w:pPr>
        <w:ind w:firstLine="1296"/>
        <w:rPr>
          <w:rFonts w:ascii="Times New Roman" w:hAnsi="Times New Roman" w:cs="Times New Roman"/>
          <w:sz w:val="24"/>
          <w:szCs w:val="24"/>
        </w:rPr>
      </w:pPr>
      <w:r w:rsidRPr="00EF095F">
        <w:rPr>
          <w:rFonts w:ascii="Times New Roman" w:hAnsi="Times New Roman" w:cs="Times New Roman"/>
          <w:sz w:val="24"/>
          <w:szCs w:val="24"/>
        </w:rPr>
        <w:t>4</w:t>
      </w:r>
      <w:r w:rsidR="004148F3" w:rsidRPr="00EF095F">
        <w:rPr>
          <w:rFonts w:ascii="Times New Roman" w:hAnsi="Times New Roman" w:cs="Times New Roman"/>
          <w:sz w:val="24"/>
          <w:szCs w:val="24"/>
        </w:rPr>
        <w:t>. Ugdymo organizavimas:</w:t>
      </w:r>
      <w:r w:rsidR="00EF095F" w:rsidRPr="00EF095F">
        <w:rPr>
          <w:rFonts w:ascii="Times New Roman" w:hAnsi="Times New Roman" w:cs="Times New Roman"/>
          <w:sz w:val="24"/>
          <w:szCs w:val="24"/>
        </w:rPr>
        <w:t xml:space="preserve"> </w:t>
      </w:r>
    </w:p>
    <w:tbl>
      <w:tblPr>
        <w:tblpPr w:leftFromText="180" w:rightFromText="180" w:vertAnchor="text" w:horzAnchor="margin" w:tblpXSpec="center" w:tblpY="318"/>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54"/>
        <w:gridCol w:w="1275"/>
        <w:gridCol w:w="709"/>
        <w:gridCol w:w="709"/>
        <w:gridCol w:w="2693"/>
        <w:gridCol w:w="1559"/>
      </w:tblGrid>
      <w:tr w:rsidR="00EF095F" w:rsidRPr="00EF095F" w:rsidTr="00EF095F">
        <w:trPr>
          <w:trHeight w:val="237"/>
        </w:trPr>
        <w:tc>
          <w:tcPr>
            <w:tcW w:w="10399" w:type="dxa"/>
            <w:gridSpan w:val="7"/>
            <w:tcBorders>
              <w:top w:val="single" w:sz="4" w:space="0" w:color="auto"/>
              <w:left w:val="single" w:sz="4" w:space="0" w:color="auto"/>
              <w:bottom w:val="single" w:sz="4" w:space="0" w:color="auto"/>
              <w:right w:val="single" w:sz="4" w:space="0" w:color="auto"/>
            </w:tcBorders>
            <w:hideMark/>
          </w:tcPr>
          <w:p w:rsidR="00EF095F" w:rsidRPr="00EF095F" w:rsidRDefault="00EF095F" w:rsidP="00EF095F">
            <w:pPr>
              <w:jc w:val="center"/>
              <w:rPr>
                <w:rFonts w:ascii="Times New Roman" w:hAnsi="Times New Roman" w:cs="Times New Roman"/>
                <w:sz w:val="24"/>
                <w:szCs w:val="24"/>
              </w:rPr>
            </w:pPr>
            <w:r w:rsidRPr="00EF095F">
              <w:rPr>
                <w:rFonts w:ascii="Times New Roman" w:hAnsi="Times New Roman" w:cs="Times New Roman"/>
                <w:sz w:val="24"/>
                <w:szCs w:val="24"/>
              </w:rPr>
              <w:lastRenderedPageBreak/>
              <w:t>2015–2016 mokslo metai</w:t>
            </w:r>
          </w:p>
        </w:tc>
      </w:tr>
      <w:tr w:rsidR="00EF095F" w:rsidRPr="00EF095F" w:rsidTr="00EF095F">
        <w:trPr>
          <w:trHeight w:val="760"/>
        </w:trPr>
        <w:tc>
          <w:tcPr>
            <w:tcW w:w="1800" w:type="dxa"/>
            <w:tcBorders>
              <w:top w:val="single" w:sz="4" w:space="0" w:color="auto"/>
              <w:left w:val="single" w:sz="4" w:space="0" w:color="auto"/>
              <w:bottom w:val="single" w:sz="4" w:space="0" w:color="auto"/>
              <w:right w:val="single" w:sz="4" w:space="0" w:color="auto"/>
              <w:tl2br w:val="single" w:sz="4" w:space="0" w:color="auto"/>
            </w:tcBorders>
          </w:tcPr>
          <w:p w:rsidR="00EF095F" w:rsidRPr="00EF095F" w:rsidRDefault="00EF095F" w:rsidP="00EF095F">
            <w:pPr>
              <w:rPr>
                <w:rFonts w:ascii="Times New Roman" w:hAnsi="Times New Roman" w:cs="Times New Roman"/>
                <w:sz w:val="24"/>
                <w:szCs w:val="24"/>
              </w:rPr>
            </w:pPr>
            <w:r w:rsidRPr="00EF095F">
              <w:rPr>
                <w:rFonts w:ascii="Times New Roman" w:hAnsi="Times New Roman" w:cs="Times New Roman"/>
                <w:sz w:val="24"/>
                <w:szCs w:val="24"/>
              </w:rPr>
              <w:t xml:space="preserve">           Klasės</w:t>
            </w:r>
          </w:p>
          <w:p w:rsidR="00EF095F" w:rsidRPr="00EF095F" w:rsidRDefault="00EF095F" w:rsidP="00EF095F">
            <w:pPr>
              <w:rPr>
                <w:rFonts w:ascii="Times New Roman" w:hAnsi="Times New Roman" w:cs="Times New Roman"/>
                <w:sz w:val="24"/>
                <w:szCs w:val="24"/>
              </w:rPr>
            </w:pPr>
          </w:p>
        </w:tc>
        <w:tc>
          <w:tcPr>
            <w:tcW w:w="1654" w:type="dxa"/>
            <w:tcBorders>
              <w:top w:val="single" w:sz="4" w:space="0" w:color="auto"/>
              <w:left w:val="single" w:sz="4" w:space="0" w:color="auto"/>
              <w:bottom w:val="single" w:sz="4" w:space="0" w:color="auto"/>
              <w:right w:val="single" w:sz="4" w:space="0" w:color="auto"/>
            </w:tcBorders>
            <w:hideMark/>
          </w:tcPr>
          <w:p w:rsidR="00EF095F" w:rsidRPr="00EF095F" w:rsidRDefault="00EF095F" w:rsidP="00EF095F">
            <w:pPr>
              <w:jc w:val="center"/>
              <w:rPr>
                <w:rFonts w:ascii="Times New Roman" w:hAnsi="Times New Roman" w:cs="Times New Roman"/>
                <w:sz w:val="24"/>
                <w:szCs w:val="24"/>
              </w:rPr>
            </w:pPr>
            <w:r w:rsidRPr="00EF095F">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EF095F" w:rsidRPr="00EF095F" w:rsidRDefault="00EF095F" w:rsidP="00EF095F">
            <w:pPr>
              <w:jc w:val="center"/>
              <w:rPr>
                <w:rFonts w:ascii="Times New Roman" w:hAnsi="Times New Roman" w:cs="Times New Roman"/>
                <w:sz w:val="24"/>
                <w:szCs w:val="24"/>
              </w:rPr>
            </w:pPr>
            <w:r w:rsidRPr="00EF095F">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EF095F" w:rsidRPr="00EF095F" w:rsidRDefault="00EF095F" w:rsidP="00EF095F">
            <w:pPr>
              <w:jc w:val="center"/>
              <w:rPr>
                <w:rFonts w:ascii="Times New Roman" w:hAnsi="Times New Roman" w:cs="Times New Roman"/>
                <w:sz w:val="24"/>
                <w:szCs w:val="24"/>
              </w:rPr>
            </w:pPr>
            <w:r w:rsidRPr="00EF095F">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EF095F" w:rsidRPr="00EF095F" w:rsidRDefault="00EF095F" w:rsidP="00EF095F">
            <w:pPr>
              <w:jc w:val="center"/>
              <w:rPr>
                <w:rFonts w:ascii="Times New Roman" w:hAnsi="Times New Roman" w:cs="Times New Roman"/>
                <w:sz w:val="24"/>
                <w:szCs w:val="24"/>
              </w:rPr>
            </w:pPr>
            <w:r w:rsidRPr="00EF095F">
              <w:rPr>
                <w:rFonts w:ascii="Times New Roman" w:hAnsi="Times New Roman" w:cs="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hideMark/>
          </w:tcPr>
          <w:p w:rsidR="00EF095F" w:rsidRPr="00EF095F" w:rsidRDefault="00EF095F" w:rsidP="00EF095F">
            <w:pPr>
              <w:jc w:val="center"/>
              <w:rPr>
                <w:rFonts w:ascii="Times New Roman" w:hAnsi="Times New Roman" w:cs="Times New Roman"/>
                <w:sz w:val="24"/>
                <w:szCs w:val="24"/>
              </w:rPr>
            </w:pPr>
            <w:r w:rsidRPr="00EF095F">
              <w:rPr>
                <w:rFonts w:ascii="Times New Roman" w:hAnsi="Times New Roman" w:cs="Times New Roman"/>
                <w:sz w:val="24"/>
                <w:szCs w:val="24"/>
              </w:rPr>
              <w:t>9</w:t>
            </w:r>
          </w:p>
          <w:p w:rsidR="00EF095F" w:rsidRPr="00EF095F" w:rsidRDefault="00EF095F" w:rsidP="00EF095F">
            <w:pPr>
              <w:jc w:val="center"/>
              <w:rPr>
                <w:rFonts w:ascii="Times New Roman" w:hAnsi="Times New Roman" w:cs="Times New Roman"/>
                <w:sz w:val="24"/>
                <w:szCs w:val="24"/>
              </w:rPr>
            </w:pPr>
            <w:r w:rsidRPr="00EF095F">
              <w:rPr>
                <w:rFonts w:ascii="Times New Roman" w:hAnsi="Times New Roman" w:cs="Times New Roman"/>
                <w:sz w:val="24"/>
                <w:szCs w:val="24"/>
              </w:rPr>
              <w:t>(gimnazijų I)</w:t>
            </w:r>
          </w:p>
        </w:tc>
        <w:tc>
          <w:tcPr>
            <w:tcW w:w="1559" w:type="dxa"/>
            <w:tcBorders>
              <w:top w:val="single" w:sz="4" w:space="0" w:color="auto"/>
              <w:left w:val="single" w:sz="4" w:space="0" w:color="auto"/>
              <w:bottom w:val="single" w:sz="4" w:space="0" w:color="auto"/>
              <w:right w:val="single" w:sz="4" w:space="0" w:color="auto"/>
            </w:tcBorders>
            <w:hideMark/>
          </w:tcPr>
          <w:p w:rsidR="00EF095F" w:rsidRPr="00EF095F" w:rsidRDefault="00EF095F" w:rsidP="00EF095F">
            <w:pPr>
              <w:jc w:val="center"/>
              <w:rPr>
                <w:rFonts w:ascii="Times New Roman" w:hAnsi="Times New Roman" w:cs="Times New Roman"/>
                <w:sz w:val="24"/>
                <w:szCs w:val="24"/>
              </w:rPr>
            </w:pPr>
            <w:r w:rsidRPr="00EF095F">
              <w:rPr>
                <w:rFonts w:ascii="Times New Roman" w:hAnsi="Times New Roman" w:cs="Times New Roman"/>
                <w:sz w:val="24"/>
                <w:szCs w:val="24"/>
              </w:rPr>
              <w:t>10</w:t>
            </w:r>
          </w:p>
          <w:p w:rsidR="00EF095F" w:rsidRPr="00EF095F" w:rsidRDefault="00EF095F" w:rsidP="00EF095F">
            <w:pPr>
              <w:jc w:val="center"/>
              <w:rPr>
                <w:rFonts w:ascii="Times New Roman" w:hAnsi="Times New Roman" w:cs="Times New Roman"/>
                <w:sz w:val="24"/>
                <w:szCs w:val="24"/>
              </w:rPr>
            </w:pPr>
            <w:r w:rsidRPr="00EF095F">
              <w:rPr>
                <w:rFonts w:ascii="Times New Roman" w:hAnsi="Times New Roman" w:cs="Times New Roman"/>
                <w:sz w:val="24"/>
                <w:szCs w:val="24"/>
              </w:rPr>
              <w:t>(gimnazijų II)</w:t>
            </w:r>
          </w:p>
        </w:tc>
      </w:tr>
      <w:tr w:rsidR="00EF095F" w:rsidRPr="00EF095F" w:rsidTr="00EF095F">
        <w:tc>
          <w:tcPr>
            <w:tcW w:w="1800" w:type="dxa"/>
            <w:tcBorders>
              <w:top w:val="single" w:sz="4" w:space="0" w:color="auto"/>
              <w:left w:val="single" w:sz="4" w:space="0" w:color="auto"/>
              <w:bottom w:val="single" w:sz="4" w:space="0" w:color="auto"/>
              <w:right w:val="single" w:sz="4" w:space="0" w:color="auto"/>
            </w:tcBorders>
            <w:hideMark/>
          </w:tcPr>
          <w:p w:rsidR="00EF095F" w:rsidRPr="00EF095F" w:rsidRDefault="00EF095F" w:rsidP="00EF095F">
            <w:pPr>
              <w:rPr>
                <w:rFonts w:ascii="Times New Roman" w:hAnsi="Times New Roman" w:cs="Times New Roman"/>
                <w:sz w:val="24"/>
                <w:szCs w:val="24"/>
              </w:rPr>
            </w:pPr>
            <w:r w:rsidRPr="00EF095F">
              <w:rPr>
                <w:rFonts w:ascii="Times New Roman" w:hAnsi="Times New Roman" w:cs="Times New Roman"/>
                <w:sz w:val="24"/>
                <w:szCs w:val="24"/>
              </w:rPr>
              <w:t>Mokslo metų pradžia/Ugdymo proceso</w:t>
            </w:r>
          </w:p>
          <w:p w:rsidR="00EF095F" w:rsidRPr="00EF095F" w:rsidRDefault="00EF095F" w:rsidP="00EF095F">
            <w:pPr>
              <w:rPr>
                <w:rFonts w:ascii="Times New Roman" w:hAnsi="Times New Roman" w:cs="Times New Roman"/>
                <w:sz w:val="24"/>
                <w:szCs w:val="24"/>
              </w:rPr>
            </w:pPr>
            <w:r w:rsidRPr="00EF095F">
              <w:rPr>
                <w:rFonts w:ascii="Times New Roman" w:hAnsi="Times New Roman" w:cs="Times New Roman"/>
                <w:sz w:val="24"/>
                <w:szCs w:val="24"/>
              </w:rPr>
              <w:t>pradžia</w:t>
            </w:r>
          </w:p>
        </w:tc>
        <w:tc>
          <w:tcPr>
            <w:tcW w:w="8599" w:type="dxa"/>
            <w:gridSpan w:val="6"/>
            <w:tcBorders>
              <w:top w:val="single" w:sz="4" w:space="0" w:color="auto"/>
              <w:left w:val="single" w:sz="4" w:space="0" w:color="auto"/>
              <w:bottom w:val="single" w:sz="4" w:space="0" w:color="auto"/>
              <w:right w:val="single" w:sz="4" w:space="0" w:color="auto"/>
            </w:tcBorders>
          </w:tcPr>
          <w:p w:rsidR="00EF095F" w:rsidRPr="00EF095F" w:rsidRDefault="00EF095F" w:rsidP="00EF095F">
            <w:pPr>
              <w:jc w:val="center"/>
              <w:rPr>
                <w:rFonts w:ascii="Times New Roman" w:hAnsi="Times New Roman" w:cs="Times New Roman"/>
                <w:color w:val="FF0000"/>
                <w:sz w:val="24"/>
                <w:szCs w:val="24"/>
              </w:rPr>
            </w:pPr>
            <w:r w:rsidRPr="00EF095F">
              <w:rPr>
                <w:rFonts w:ascii="Times New Roman" w:hAnsi="Times New Roman" w:cs="Times New Roman"/>
                <w:color w:val="000000"/>
                <w:sz w:val="24"/>
                <w:szCs w:val="24"/>
              </w:rPr>
              <w:t>09-01</w:t>
            </w:r>
          </w:p>
        </w:tc>
      </w:tr>
      <w:tr w:rsidR="00EF095F" w:rsidRPr="00EF095F" w:rsidTr="00EF095F">
        <w:trPr>
          <w:trHeight w:val="888"/>
        </w:trPr>
        <w:tc>
          <w:tcPr>
            <w:tcW w:w="1800" w:type="dxa"/>
            <w:tcBorders>
              <w:top w:val="single" w:sz="4" w:space="0" w:color="auto"/>
              <w:left w:val="single" w:sz="4" w:space="0" w:color="auto"/>
              <w:bottom w:val="single" w:sz="4" w:space="0" w:color="auto"/>
              <w:right w:val="single" w:sz="4" w:space="0" w:color="auto"/>
            </w:tcBorders>
            <w:shd w:val="clear" w:color="auto" w:fill="FFFFFF"/>
          </w:tcPr>
          <w:p w:rsidR="00EF095F" w:rsidRPr="00EF095F" w:rsidRDefault="00EF095F" w:rsidP="00EF095F">
            <w:pPr>
              <w:rPr>
                <w:rFonts w:ascii="Times New Roman" w:hAnsi="Times New Roman" w:cs="Times New Roman"/>
                <w:sz w:val="24"/>
                <w:szCs w:val="24"/>
              </w:rPr>
            </w:pPr>
            <w:r w:rsidRPr="00EF095F">
              <w:rPr>
                <w:rFonts w:ascii="Times New Roman" w:hAnsi="Times New Roman" w:cs="Times New Roman"/>
                <w:sz w:val="24"/>
                <w:szCs w:val="24"/>
              </w:rPr>
              <w:t>Pusmečių  trukmė</w:t>
            </w:r>
          </w:p>
          <w:p w:rsidR="00EF095F" w:rsidRPr="00EF095F" w:rsidRDefault="00EF095F" w:rsidP="00EF095F">
            <w:pPr>
              <w:rPr>
                <w:rFonts w:ascii="Times New Roman" w:hAnsi="Times New Roman" w:cs="Times New Roman"/>
                <w:sz w:val="24"/>
                <w:szCs w:val="24"/>
              </w:rPr>
            </w:pPr>
          </w:p>
        </w:tc>
        <w:tc>
          <w:tcPr>
            <w:tcW w:w="859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F095F" w:rsidRPr="00EF095F" w:rsidRDefault="00EF095F" w:rsidP="00EF095F">
            <w:pPr>
              <w:rPr>
                <w:rFonts w:ascii="Times New Roman" w:hAnsi="Times New Roman" w:cs="Times New Roman"/>
                <w:color w:val="000000"/>
                <w:sz w:val="24"/>
                <w:szCs w:val="24"/>
              </w:rPr>
            </w:pPr>
            <w:r w:rsidRPr="00EF095F">
              <w:rPr>
                <w:rFonts w:ascii="Times New Roman" w:hAnsi="Times New Roman" w:cs="Times New Roman"/>
                <w:color w:val="000000"/>
                <w:sz w:val="24"/>
                <w:szCs w:val="24"/>
              </w:rPr>
              <w:t>1-asis 09-01–01-22</w:t>
            </w:r>
          </w:p>
          <w:p w:rsidR="00EF095F" w:rsidRPr="00EF095F" w:rsidRDefault="00EF095F" w:rsidP="00EF095F">
            <w:pPr>
              <w:rPr>
                <w:rFonts w:ascii="Times New Roman" w:hAnsi="Times New Roman" w:cs="Times New Roman"/>
                <w:color w:val="000000"/>
                <w:sz w:val="24"/>
                <w:szCs w:val="24"/>
              </w:rPr>
            </w:pPr>
            <w:r w:rsidRPr="00EF095F">
              <w:rPr>
                <w:rFonts w:ascii="Times New Roman" w:hAnsi="Times New Roman" w:cs="Times New Roman"/>
                <w:color w:val="000000"/>
                <w:sz w:val="24"/>
                <w:szCs w:val="24"/>
              </w:rPr>
              <w:t>2-asis 01-25 –05-31 (5 klasei)</w:t>
            </w:r>
          </w:p>
          <w:p w:rsidR="00EF095F" w:rsidRPr="00EF095F" w:rsidRDefault="00EF095F" w:rsidP="00EF095F">
            <w:pPr>
              <w:rPr>
                <w:rFonts w:ascii="Times New Roman" w:hAnsi="Times New Roman" w:cs="Times New Roman"/>
                <w:color w:val="FF0000"/>
                <w:sz w:val="24"/>
                <w:szCs w:val="24"/>
              </w:rPr>
            </w:pPr>
            <w:r w:rsidRPr="00EF095F">
              <w:rPr>
                <w:rFonts w:ascii="Times New Roman" w:hAnsi="Times New Roman" w:cs="Times New Roman"/>
                <w:color w:val="000000"/>
                <w:sz w:val="24"/>
                <w:szCs w:val="24"/>
              </w:rPr>
              <w:t xml:space="preserve">(6–8, gimnazijų I, II klasei)  06-03 </w:t>
            </w:r>
          </w:p>
        </w:tc>
      </w:tr>
      <w:tr w:rsidR="00EF095F" w:rsidRPr="00EF095F" w:rsidTr="00EF095F">
        <w:tc>
          <w:tcPr>
            <w:tcW w:w="1800" w:type="dxa"/>
            <w:tcBorders>
              <w:top w:val="single" w:sz="4" w:space="0" w:color="auto"/>
              <w:left w:val="single" w:sz="4" w:space="0" w:color="auto"/>
              <w:bottom w:val="single" w:sz="4" w:space="0" w:color="auto"/>
              <w:right w:val="single" w:sz="4" w:space="0" w:color="auto"/>
            </w:tcBorders>
            <w:hideMark/>
          </w:tcPr>
          <w:p w:rsidR="00EF095F" w:rsidRPr="00EF095F" w:rsidRDefault="00EF095F" w:rsidP="00EF095F">
            <w:pPr>
              <w:rPr>
                <w:rFonts w:ascii="Times New Roman" w:hAnsi="Times New Roman" w:cs="Times New Roman"/>
                <w:sz w:val="24"/>
                <w:szCs w:val="24"/>
              </w:rPr>
            </w:pPr>
            <w:r w:rsidRPr="00EF095F">
              <w:rPr>
                <w:rFonts w:ascii="Times New Roman" w:hAnsi="Times New Roman" w:cs="Times New Roman"/>
                <w:sz w:val="24"/>
                <w:szCs w:val="24"/>
              </w:rPr>
              <w:t>Rudens atostogos</w:t>
            </w:r>
          </w:p>
        </w:tc>
        <w:tc>
          <w:tcPr>
            <w:tcW w:w="8599" w:type="dxa"/>
            <w:gridSpan w:val="6"/>
            <w:tcBorders>
              <w:top w:val="single" w:sz="4" w:space="0" w:color="auto"/>
              <w:left w:val="single" w:sz="4" w:space="0" w:color="auto"/>
              <w:bottom w:val="single" w:sz="4" w:space="0" w:color="auto"/>
              <w:right w:val="single" w:sz="4" w:space="0" w:color="auto"/>
            </w:tcBorders>
          </w:tcPr>
          <w:p w:rsidR="00EF095F" w:rsidRPr="00EF095F" w:rsidRDefault="00EF095F" w:rsidP="00EF095F">
            <w:pPr>
              <w:jc w:val="center"/>
              <w:rPr>
                <w:rFonts w:ascii="Times New Roman" w:hAnsi="Times New Roman" w:cs="Times New Roman"/>
                <w:i/>
                <w:color w:val="000000"/>
                <w:sz w:val="24"/>
                <w:szCs w:val="24"/>
              </w:rPr>
            </w:pPr>
            <w:r w:rsidRPr="00EF095F">
              <w:rPr>
                <w:rFonts w:ascii="Times New Roman" w:hAnsi="Times New Roman" w:cs="Times New Roman"/>
                <w:color w:val="000000"/>
                <w:sz w:val="24"/>
                <w:szCs w:val="24"/>
              </w:rPr>
              <w:t>10-26–10-30</w:t>
            </w:r>
          </w:p>
          <w:p w:rsidR="00EF095F" w:rsidRPr="00EF095F" w:rsidRDefault="00EF095F" w:rsidP="00EF095F">
            <w:pPr>
              <w:jc w:val="center"/>
              <w:rPr>
                <w:rFonts w:ascii="Times New Roman" w:hAnsi="Times New Roman" w:cs="Times New Roman"/>
                <w:color w:val="000000"/>
                <w:sz w:val="24"/>
                <w:szCs w:val="24"/>
              </w:rPr>
            </w:pPr>
          </w:p>
        </w:tc>
      </w:tr>
      <w:tr w:rsidR="00EF095F" w:rsidRPr="00EF095F" w:rsidTr="00EF095F">
        <w:tc>
          <w:tcPr>
            <w:tcW w:w="1800" w:type="dxa"/>
            <w:tcBorders>
              <w:top w:val="single" w:sz="4" w:space="0" w:color="auto"/>
              <w:left w:val="single" w:sz="4" w:space="0" w:color="auto"/>
              <w:bottom w:val="single" w:sz="4" w:space="0" w:color="auto"/>
              <w:right w:val="single" w:sz="4" w:space="0" w:color="auto"/>
            </w:tcBorders>
            <w:hideMark/>
          </w:tcPr>
          <w:p w:rsidR="00EF095F" w:rsidRPr="00EF095F" w:rsidRDefault="00EF095F" w:rsidP="00EF095F">
            <w:pPr>
              <w:rPr>
                <w:rFonts w:ascii="Times New Roman" w:hAnsi="Times New Roman" w:cs="Times New Roman"/>
                <w:sz w:val="24"/>
                <w:szCs w:val="24"/>
              </w:rPr>
            </w:pPr>
            <w:r w:rsidRPr="00EF095F">
              <w:rPr>
                <w:rFonts w:ascii="Times New Roman" w:hAnsi="Times New Roman" w:cs="Times New Roman"/>
                <w:sz w:val="24"/>
                <w:szCs w:val="24"/>
              </w:rPr>
              <w:t xml:space="preserve">Žiemos (Kalėdų) atostogos </w:t>
            </w:r>
          </w:p>
        </w:tc>
        <w:tc>
          <w:tcPr>
            <w:tcW w:w="8599" w:type="dxa"/>
            <w:gridSpan w:val="6"/>
            <w:tcBorders>
              <w:top w:val="single" w:sz="4" w:space="0" w:color="auto"/>
              <w:left w:val="single" w:sz="4" w:space="0" w:color="auto"/>
              <w:bottom w:val="nil"/>
              <w:right w:val="single" w:sz="4" w:space="0" w:color="auto"/>
            </w:tcBorders>
            <w:hideMark/>
          </w:tcPr>
          <w:p w:rsidR="00EF095F" w:rsidRPr="00EF095F" w:rsidRDefault="00EF095F" w:rsidP="00EF095F">
            <w:pPr>
              <w:jc w:val="center"/>
              <w:rPr>
                <w:rFonts w:ascii="Times New Roman" w:hAnsi="Times New Roman" w:cs="Times New Roman"/>
                <w:color w:val="000000"/>
                <w:sz w:val="24"/>
                <w:szCs w:val="24"/>
              </w:rPr>
            </w:pPr>
            <w:r w:rsidRPr="00EF095F">
              <w:rPr>
                <w:rFonts w:ascii="Times New Roman" w:hAnsi="Times New Roman" w:cs="Times New Roman"/>
                <w:color w:val="000000"/>
                <w:sz w:val="24"/>
                <w:szCs w:val="24"/>
              </w:rPr>
              <w:t>12-28–01-08</w:t>
            </w:r>
          </w:p>
        </w:tc>
      </w:tr>
      <w:tr w:rsidR="00EF095F" w:rsidRPr="00EF095F" w:rsidTr="00EF095F">
        <w:trPr>
          <w:trHeight w:val="581"/>
        </w:trPr>
        <w:tc>
          <w:tcPr>
            <w:tcW w:w="1800" w:type="dxa"/>
            <w:tcBorders>
              <w:top w:val="single" w:sz="4" w:space="0" w:color="auto"/>
              <w:left w:val="single" w:sz="4" w:space="0" w:color="auto"/>
              <w:bottom w:val="single" w:sz="4" w:space="0" w:color="auto"/>
              <w:right w:val="single" w:sz="4" w:space="0" w:color="auto"/>
            </w:tcBorders>
            <w:hideMark/>
          </w:tcPr>
          <w:p w:rsidR="00EF095F" w:rsidRPr="00EF095F" w:rsidRDefault="00EF095F" w:rsidP="00EF095F">
            <w:pPr>
              <w:rPr>
                <w:rFonts w:ascii="Times New Roman" w:hAnsi="Times New Roman" w:cs="Times New Roman"/>
                <w:sz w:val="24"/>
                <w:szCs w:val="24"/>
              </w:rPr>
            </w:pPr>
            <w:r w:rsidRPr="00EF095F">
              <w:rPr>
                <w:rFonts w:ascii="Times New Roman" w:hAnsi="Times New Roman" w:cs="Times New Roman"/>
                <w:sz w:val="24"/>
                <w:szCs w:val="24"/>
              </w:rPr>
              <w:t>Žiemos atostogos</w:t>
            </w:r>
          </w:p>
        </w:tc>
        <w:tc>
          <w:tcPr>
            <w:tcW w:w="8599" w:type="dxa"/>
            <w:gridSpan w:val="6"/>
            <w:tcBorders>
              <w:top w:val="single" w:sz="4" w:space="0" w:color="auto"/>
              <w:left w:val="single" w:sz="4" w:space="0" w:color="auto"/>
              <w:bottom w:val="single" w:sz="4" w:space="0" w:color="auto"/>
              <w:right w:val="single" w:sz="4" w:space="0" w:color="auto"/>
            </w:tcBorders>
          </w:tcPr>
          <w:p w:rsidR="00EF095F" w:rsidRPr="00EF095F" w:rsidRDefault="00EF095F" w:rsidP="00EF095F">
            <w:pPr>
              <w:rPr>
                <w:rFonts w:ascii="Times New Roman" w:hAnsi="Times New Roman" w:cs="Times New Roman"/>
                <w:color w:val="FF0000"/>
                <w:sz w:val="24"/>
                <w:szCs w:val="24"/>
              </w:rPr>
            </w:pPr>
          </w:p>
          <w:p w:rsidR="00EF095F" w:rsidRPr="00EF095F" w:rsidRDefault="00EF095F" w:rsidP="00EF095F">
            <w:pPr>
              <w:jc w:val="center"/>
              <w:rPr>
                <w:rFonts w:ascii="Times New Roman" w:hAnsi="Times New Roman" w:cs="Times New Roman"/>
                <w:color w:val="FF0000"/>
                <w:sz w:val="24"/>
                <w:szCs w:val="24"/>
              </w:rPr>
            </w:pPr>
            <w:r w:rsidRPr="00EF095F">
              <w:rPr>
                <w:rFonts w:ascii="Times New Roman" w:hAnsi="Times New Roman" w:cs="Times New Roman"/>
                <w:color w:val="000000"/>
                <w:sz w:val="24"/>
                <w:szCs w:val="24"/>
              </w:rPr>
              <w:t>02-15</w:t>
            </w:r>
          </w:p>
        </w:tc>
      </w:tr>
      <w:tr w:rsidR="00EF095F" w:rsidRPr="00EF095F" w:rsidTr="00EF095F">
        <w:tc>
          <w:tcPr>
            <w:tcW w:w="1800" w:type="dxa"/>
            <w:tcBorders>
              <w:top w:val="single" w:sz="4" w:space="0" w:color="auto"/>
              <w:left w:val="single" w:sz="4" w:space="0" w:color="auto"/>
              <w:bottom w:val="single" w:sz="4" w:space="0" w:color="auto"/>
              <w:right w:val="single" w:sz="4" w:space="0" w:color="auto"/>
            </w:tcBorders>
            <w:hideMark/>
          </w:tcPr>
          <w:p w:rsidR="00EF095F" w:rsidRPr="00EF095F" w:rsidRDefault="00EF095F" w:rsidP="00EF095F">
            <w:pPr>
              <w:rPr>
                <w:rFonts w:ascii="Times New Roman" w:hAnsi="Times New Roman" w:cs="Times New Roman"/>
                <w:sz w:val="24"/>
                <w:szCs w:val="24"/>
              </w:rPr>
            </w:pPr>
            <w:r w:rsidRPr="00EF095F">
              <w:rPr>
                <w:rFonts w:ascii="Times New Roman" w:hAnsi="Times New Roman" w:cs="Times New Roman"/>
                <w:sz w:val="24"/>
                <w:szCs w:val="24"/>
              </w:rPr>
              <w:t>Pavasario (Velykų) atostogos</w:t>
            </w:r>
          </w:p>
        </w:tc>
        <w:tc>
          <w:tcPr>
            <w:tcW w:w="8599" w:type="dxa"/>
            <w:gridSpan w:val="6"/>
            <w:tcBorders>
              <w:top w:val="single" w:sz="4" w:space="0" w:color="auto"/>
              <w:left w:val="single" w:sz="4" w:space="0" w:color="auto"/>
              <w:bottom w:val="single" w:sz="4" w:space="0" w:color="auto"/>
              <w:right w:val="single" w:sz="4" w:space="0" w:color="auto"/>
            </w:tcBorders>
          </w:tcPr>
          <w:p w:rsidR="00EF095F" w:rsidRPr="00EF095F" w:rsidRDefault="00EF095F" w:rsidP="00EF095F">
            <w:pPr>
              <w:jc w:val="center"/>
              <w:rPr>
                <w:rFonts w:ascii="Times New Roman" w:hAnsi="Times New Roman" w:cs="Times New Roman"/>
                <w:color w:val="FF0000"/>
                <w:sz w:val="24"/>
                <w:szCs w:val="24"/>
              </w:rPr>
            </w:pPr>
          </w:p>
          <w:p w:rsidR="00EF095F" w:rsidRPr="00EF095F" w:rsidRDefault="00EF095F" w:rsidP="00EF095F">
            <w:pPr>
              <w:jc w:val="center"/>
              <w:rPr>
                <w:rFonts w:ascii="Times New Roman" w:hAnsi="Times New Roman" w:cs="Times New Roman"/>
                <w:color w:val="000000"/>
                <w:sz w:val="24"/>
                <w:szCs w:val="24"/>
              </w:rPr>
            </w:pPr>
            <w:r w:rsidRPr="00EF095F">
              <w:rPr>
                <w:rFonts w:ascii="Times New Roman" w:hAnsi="Times New Roman" w:cs="Times New Roman"/>
                <w:color w:val="000000"/>
                <w:sz w:val="24"/>
                <w:szCs w:val="24"/>
              </w:rPr>
              <w:t>03-21–03-25</w:t>
            </w:r>
          </w:p>
        </w:tc>
      </w:tr>
      <w:tr w:rsidR="00EF095F" w:rsidRPr="00EF095F" w:rsidTr="00EF095F">
        <w:tc>
          <w:tcPr>
            <w:tcW w:w="1800" w:type="dxa"/>
            <w:tcBorders>
              <w:top w:val="single" w:sz="4" w:space="0" w:color="auto"/>
              <w:left w:val="single" w:sz="4" w:space="0" w:color="auto"/>
              <w:bottom w:val="single" w:sz="4" w:space="0" w:color="auto"/>
              <w:right w:val="single" w:sz="4" w:space="0" w:color="auto"/>
            </w:tcBorders>
            <w:hideMark/>
          </w:tcPr>
          <w:p w:rsidR="00EF095F" w:rsidRPr="00EF095F" w:rsidRDefault="00EF095F" w:rsidP="00EF095F">
            <w:pPr>
              <w:rPr>
                <w:rFonts w:ascii="Times New Roman" w:hAnsi="Times New Roman" w:cs="Times New Roman"/>
                <w:sz w:val="24"/>
                <w:szCs w:val="24"/>
              </w:rPr>
            </w:pPr>
            <w:r w:rsidRPr="00EF095F">
              <w:rPr>
                <w:rFonts w:ascii="Times New Roman" w:hAnsi="Times New Roman" w:cs="Times New Roman"/>
                <w:sz w:val="24"/>
                <w:szCs w:val="24"/>
              </w:rPr>
              <w:t>Ugdymo proceso</w:t>
            </w:r>
          </w:p>
          <w:p w:rsidR="00EF095F" w:rsidRPr="00EF095F" w:rsidRDefault="00EF095F" w:rsidP="00EF095F">
            <w:pPr>
              <w:rPr>
                <w:rFonts w:ascii="Times New Roman" w:hAnsi="Times New Roman" w:cs="Times New Roman"/>
                <w:sz w:val="24"/>
                <w:szCs w:val="24"/>
              </w:rPr>
            </w:pPr>
            <w:r w:rsidRPr="00EF095F">
              <w:rPr>
                <w:rFonts w:ascii="Times New Roman" w:hAnsi="Times New Roman" w:cs="Times New Roman"/>
                <w:sz w:val="24"/>
                <w:szCs w:val="24"/>
              </w:rPr>
              <w:t>pabaiga</w:t>
            </w:r>
          </w:p>
        </w:tc>
        <w:tc>
          <w:tcPr>
            <w:tcW w:w="1654" w:type="dxa"/>
            <w:tcBorders>
              <w:top w:val="single" w:sz="4" w:space="0" w:color="auto"/>
              <w:left w:val="single" w:sz="4" w:space="0" w:color="auto"/>
              <w:bottom w:val="single" w:sz="4" w:space="0" w:color="auto"/>
              <w:right w:val="single" w:sz="4" w:space="0" w:color="auto"/>
            </w:tcBorders>
            <w:hideMark/>
          </w:tcPr>
          <w:p w:rsidR="00EF095F" w:rsidRPr="00EF095F" w:rsidRDefault="00EF095F" w:rsidP="00EF095F">
            <w:pPr>
              <w:jc w:val="center"/>
              <w:rPr>
                <w:rFonts w:ascii="Times New Roman" w:hAnsi="Times New Roman" w:cs="Times New Roman"/>
                <w:color w:val="000000"/>
                <w:sz w:val="24"/>
                <w:szCs w:val="24"/>
              </w:rPr>
            </w:pPr>
            <w:r w:rsidRPr="00EF095F">
              <w:rPr>
                <w:rFonts w:ascii="Times New Roman" w:hAnsi="Times New Roman" w:cs="Times New Roman"/>
                <w:color w:val="000000"/>
                <w:sz w:val="24"/>
                <w:szCs w:val="24"/>
              </w:rPr>
              <w:t>05-31</w:t>
            </w:r>
          </w:p>
        </w:tc>
        <w:tc>
          <w:tcPr>
            <w:tcW w:w="6945" w:type="dxa"/>
            <w:gridSpan w:val="5"/>
            <w:tcBorders>
              <w:top w:val="single" w:sz="4" w:space="0" w:color="auto"/>
              <w:left w:val="single" w:sz="4" w:space="0" w:color="auto"/>
              <w:bottom w:val="single" w:sz="4" w:space="0" w:color="auto"/>
              <w:right w:val="single" w:sz="4" w:space="0" w:color="auto"/>
            </w:tcBorders>
          </w:tcPr>
          <w:p w:rsidR="00EF095F" w:rsidRPr="00EF095F" w:rsidRDefault="00EF095F" w:rsidP="00EF095F">
            <w:pPr>
              <w:jc w:val="center"/>
              <w:rPr>
                <w:rFonts w:ascii="Times New Roman" w:hAnsi="Times New Roman" w:cs="Times New Roman"/>
                <w:color w:val="000000"/>
                <w:sz w:val="24"/>
                <w:szCs w:val="24"/>
              </w:rPr>
            </w:pPr>
            <w:r w:rsidRPr="00EF095F">
              <w:rPr>
                <w:rFonts w:ascii="Times New Roman" w:hAnsi="Times New Roman" w:cs="Times New Roman"/>
                <w:color w:val="000000"/>
                <w:sz w:val="24"/>
                <w:szCs w:val="24"/>
              </w:rPr>
              <w:t>06-03</w:t>
            </w:r>
          </w:p>
          <w:p w:rsidR="00EF095F" w:rsidRPr="00EF095F" w:rsidRDefault="00EF095F" w:rsidP="00EF095F">
            <w:pPr>
              <w:jc w:val="center"/>
              <w:rPr>
                <w:rFonts w:ascii="Times New Roman" w:hAnsi="Times New Roman" w:cs="Times New Roman"/>
                <w:sz w:val="24"/>
                <w:szCs w:val="24"/>
              </w:rPr>
            </w:pPr>
          </w:p>
        </w:tc>
      </w:tr>
      <w:tr w:rsidR="00EF095F" w:rsidRPr="00EF095F" w:rsidTr="00EF095F">
        <w:tc>
          <w:tcPr>
            <w:tcW w:w="1800" w:type="dxa"/>
            <w:tcBorders>
              <w:top w:val="single" w:sz="4" w:space="0" w:color="auto"/>
              <w:left w:val="single" w:sz="4" w:space="0" w:color="auto"/>
              <w:bottom w:val="single" w:sz="4" w:space="0" w:color="auto"/>
              <w:right w:val="single" w:sz="4" w:space="0" w:color="auto"/>
            </w:tcBorders>
            <w:hideMark/>
          </w:tcPr>
          <w:p w:rsidR="00EF095F" w:rsidRPr="00EF095F" w:rsidRDefault="00EF095F" w:rsidP="00EF095F">
            <w:pPr>
              <w:rPr>
                <w:rFonts w:ascii="Times New Roman" w:hAnsi="Times New Roman" w:cs="Times New Roman"/>
                <w:sz w:val="24"/>
                <w:szCs w:val="24"/>
              </w:rPr>
            </w:pPr>
            <w:r w:rsidRPr="00EF095F">
              <w:rPr>
                <w:rFonts w:ascii="Times New Roman" w:hAnsi="Times New Roman" w:cs="Times New Roman"/>
                <w:sz w:val="24"/>
                <w:szCs w:val="24"/>
              </w:rPr>
              <w:t xml:space="preserve">Ugdymo proceso trukmė savaitėmis </w:t>
            </w:r>
          </w:p>
        </w:tc>
        <w:tc>
          <w:tcPr>
            <w:tcW w:w="1654" w:type="dxa"/>
            <w:tcBorders>
              <w:top w:val="single" w:sz="4" w:space="0" w:color="auto"/>
              <w:left w:val="single" w:sz="4" w:space="0" w:color="auto"/>
              <w:bottom w:val="single" w:sz="4" w:space="0" w:color="auto"/>
              <w:right w:val="single" w:sz="4" w:space="0" w:color="auto"/>
            </w:tcBorders>
            <w:hideMark/>
          </w:tcPr>
          <w:p w:rsidR="00EF095F" w:rsidRPr="00EF095F" w:rsidRDefault="00EF095F" w:rsidP="00EF095F">
            <w:pPr>
              <w:jc w:val="center"/>
              <w:rPr>
                <w:rFonts w:ascii="Times New Roman" w:hAnsi="Times New Roman" w:cs="Times New Roman"/>
                <w:color w:val="000000"/>
                <w:sz w:val="24"/>
                <w:szCs w:val="24"/>
              </w:rPr>
            </w:pPr>
            <w:r w:rsidRPr="00EF095F">
              <w:rPr>
                <w:rFonts w:ascii="Times New Roman" w:hAnsi="Times New Roman" w:cs="Times New Roman"/>
                <w:color w:val="000000"/>
                <w:sz w:val="24"/>
                <w:szCs w:val="24"/>
              </w:rPr>
              <w:t>32</w:t>
            </w:r>
          </w:p>
        </w:tc>
        <w:tc>
          <w:tcPr>
            <w:tcW w:w="6945" w:type="dxa"/>
            <w:gridSpan w:val="5"/>
            <w:tcBorders>
              <w:top w:val="single" w:sz="4" w:space="0" w:color="auto"/>
              <w:left w:val="single" w:sz="4" w:space="0" w:color="auto"/>
              <w:bottom w:val="single" w:sz="4" w:space="0" w:color="auto"/>
              <w:right w:val="single" w:sz="4" w:space="0" w:color="auto"/>
            </w:tcBorders>
          </w:tcPr>
          <w:p w:rsidR="00EF095F" w:rsidRPr="00EF095F" w:rsidRDefault="00EF095F" w:rsidP="00EF095F">
            <w:pPr>
              <w:jc w:val="center"/>
              <w:rPr>
                <w:rFonts w:ascii="Times New Roman" w:hAnsi="Times New Roman" w:cs="Times New Roman"/>
                <w:sz w:val="24"/>
                <w:szCs w:val="24"/>
              </w:rPr>
            </w:pPr>
            <w:r w:rsidRPr="00EF095F">
              <w:rPr>
                <w:rFonts w:ascii="Times New Roman" w:hAnsi="Times New Roman" w:cs="Times New Roman"/>
                <w:sz w:val="24"/>
                <w:szCs w:val="24"/>
              </w:rPr>
              <w:t>34</w:t>
            </w:r>
          </w:p>
        </w:tc>
      </w:tr>
      <w:tr w:rsidR="00EF095F" w:rsidRPr="00EF095F" w:rsidTr="00EF095F">
        <w:trPr>
          <w:trHeight w:val="561"/>
        </w:trPr>
        <w:tc>
          <w:tcPr>
            <w:tcW w:w="1800" w:type="dxa"/>
            <w:tcBorders>
              <w:top w:val="single" w:sz="4" w:space="0" w:color="auto"/>
              <w:left w:val="single" w:sz="4" w:space="0" w:color="auto"/>
              <w:bottom w:val="single" w:sz="4" w:space="0" w:color="auto"/>
              <w:right w:val="single" w:sz="4" w:space="0" w:color="auto"/>
            </w:tcBorders>
            <w:hideMark/>
          </w:tcPr>
          <w:p w:rsidR="00EF095F" w:rsidRPr="00EF095F" w:rsidRDefault="00EF095F" w:rsidP="00EF095F">
            <w:pPr>
              <w:rPr>
                <w:rFonts w:ascii="Times New Roman" w:hAnsi="Times New Roman" w:cs="Times New Roman"/>
                <w:sz w:val="24"/>
                <w:szCs w:val="24"/>
              </w:rPr>
            </w:pPr>
            <w:r w:rsidRPr="00EF095F">
              <w:rPr>
                <w:rFonts w:ascii="Times New Roman" w:hAnsi="Times New Roman" w:cs="Times New Roman"/>
                <w:sz w:val="24"/>
                <w:szCs w:val="24"/>
              </w:rPr>
              <w:t>Vasaros atostogos</w:t>
            </w:r>
          </w:p>
        </w:tc>
        <w:tc>
          <w:tcPr>
            <w:tcW w:w="1654" w:type="dxa"/>
            <w:tcBorders>
              <w:top w:val="single" w:sz="4" w:space="0" w:color="auto"/>
              <w:left w:val="single" w:sz="4" w:space="0" w:color="auto"/>
              <w:bottom w:val="single" w:sz="4" w:space="0" w:color="auto"/>
              <w:right w:val="single" w:sz="4" w:space="0" w:color="auto"/>
            </w:tcBorders>
            <w:hideMark/>
          </w:tcPr>
          <w:p w:rsidR="00EF095F" w:rsidRPr="00EF095F" w:rsidRDefault="00EF095F" w:rsidP="00EF095F">
            <w:pPr>
              <w:jc w:val="center"/>
              <w:rPr>
                <w:rFonts w:ascii="Times New Roman" w:hAnsi="Times New Roman" w:cs="Times New Roman"/>
                <w:color w:val="000000"/>
                <w:sz w:val="24"/>
                <w:szCs w:val="24"/>
              </w:rPr>
            </w:pPr>
            <w:r w:rsidRPr="00EF095F">
              <w:rPr>
                <w:rFonts w:ascii="Times New Roman" w:hAnsi="Times New Roman" w:cs="Times New Roman"/>
                <w:color w:val="000000"/>
                <w:sz w:val="24"/>
                <w:szCs w:val="24"/>
              </w:rPr>
              <w:t>06-01–08-31</w:t>
            </w:r>
          </w:p>
        </w:tc>
        <w:tc>
          <w:tcPr>
            <w:tcW w:w="6945" w:type="dxa"/>
            <w:gridSpan w:val="5"/>
            <w:tcBorders>
              <w:top w:val="single" w:sz="4" w:space="0" w:color="auto"/>
              <w:left w:val="single" w:sz="4" w:space="0" w:color="auto"/>
              <w:bottom w:val="single" w:sz="4" w:space="0" w:color="auto"/>
              <w:right w:val="single" w:sz="4" w:space="0" w:color="auto"/>
            </w:tcBorders>
          </w:tcPr>
          <w:p w:rsidR="00EF095F" w:rsidRPr="00EF095F" w:rsidRDefault="00EF095F" w:rsidP="00EF095F">
            <w:pPr>
              <w:jc w:val="center"/>
              <w:rPr>
                <w:rFonts w:ascii="Times New Roman" w:hAnsi="Times New Roman" w:cs="Times New Roman"/>
                <w:sz w:val="24"/>
                <w:szCs w:val="24"/>
              </w:rPr>
            </w:pPr>
            <w:r w:rsidRPr="00EF095F">
              <w:rPr>
                <w:rFonts w:ascii="Times New Roman" w:hAnsi="Times New Roman" w:cs="Times New Roman"/>
                <w:color w:val="000000"/>
                <w:sz w:val="24"/>
                <w:szCs w:val="24"/>
              </w:rPr>
              <w:t>06-06–08-31**</w:t>
            </w:r>
          </w:p>
        </w:tc>
      </w:tr>
    </w:tbl>
    <w:p w:rsidR="004148F3" w:rsidRPr="00EF095F" w:rsidRDefault="004148F3" w:rsidP="004148F3">
      <w:pPr>
        <w:rPr>
          <w:rFonts w:ascii="Times New Roman" w:hAnsi="Times New Roman" w:cs="Times New Roman"/>
          <w:sz w:val="24"/>
          <w:szCs w:val="24"/>
        </w:rPr>
      </w:pPr>
      <w:r w:rsidRPr="00EF095F">
        <w:rPr>
          <w:rFonts w:ascii="Times New Roman" w:hAnsi="Times New Roman" w:cs="Times New Roman"/>
          <w:sz w:val="24"/>
          <w:szCs w:val="24"/>
        </w:rPr>
        <w:t>**10 (gimnazijų II) klasių mokiniams į atostogų laiką neįskaitomos dienos, kai jie laiko pagrindinio ugdymo pasiekimų patikrinimą švietimo ir mokslo ministro nustatytu laiku;</w:t>
      </w:r>
    </w:p>
    <w:p w:rsidR="004148F3" w:rsidRPr="00EF095F" w:rsidRDefault="00214560" w:rsidP="00214560">
      <w:pPr>
        <w:ind w:firstLine="1296"/>
        <w:jc w:val="both"/>
        <w:rPr>
          <w:rFonts w:ascii="Times New Roman" w:eastAsia="Times New Roman" w:hAnsi="Times New Roman" w:cs="Times New Roman"/>
          <w:sz w:val="24"/>
          <w:szCs w:val="24"/>
        </w:rPr>
      </w:pPr>
      <w:r w:rsidRPr="00EF095F">
        <w:rPr>
          <w:rFonts w:ascii="Times New Roman" w:hAnsi="Times New Roman" w:cs="Times New Roman"/>
          <w:sz w:val="24"/>
          <w:szCs w:val="24"/>
        </w:rPr>
        <w:t>5</w:t>
      </w:r>
      <w:r w:rsidR="004148F3" w:rsidRPr="00EF095F">
        <w:rPr>
          <w:rFonts w:ascii="Times New Roman" w:hAnsi="Times New Roman" w:cs="Times New Roman"/>
          <w:sz w:val="24"/>
          <w:szCs w:val="24"/>
        </w:rPr>
        <w:t xml:space="preserve">. </w:t>
      </w:r>
      <w:r w:rsidR="004148F3" w:rsidRPr="00EF095F">
        <w:rPr>
          <w:rFonts w:ascii="Times New Roman" w:eastAsia="Times New Roman" w:hAnsi="Times New Roman" w:cs="Times New Roman"/>
          <w:color w:val="000000"/>
          <w:sz w:val="24"/>
          <w:szCs w:val="24"/>
        </w:rPr>
        <w:t xml:space="preserve"> </w:t>
      </w:r>
      <w:r w:rsidR="004148F3" w:rsidRPr="00EF095F">
        <w:rPr>
          <w:rFonts w:ascii="Times New Roman" w:eastAsia="Times New Roman" w:hAnsi="Times New Roman" w:cs="Times New Roman"/>
          <w:sz w:val="24"/>
          <w:szCs w:val="24"/>
        </w:rPr>
        <w:t>Gimnazijoje mokomasi penkias dienas per savaitę.</w:t>
      </w:r>
    </w:p>
    <w:p w:rsidR="004148F3" w:rsidRPr="00EF095F" w:rsidRDefault="004148F3" w:rsidP="004148F3">
      <w:pPr>
        <w:tabs>
          <w:tab w:val="left" w:pos="720"/>
        </w:tabs>
        <w:jc w:val="both"/>
        <w:rPr>
          <w:rFonts w:ascii="Times New Roman" w:eastAsia="Times New Roman" w:hAnsi="Times New Roman" w:cs="Times New Roman"/>
          <w:color w:val="000000"/>
          <w:sz w:val="24"/>
          <w:szCs w:val="24"/>
        </w:rPr>
      </w:pPr>
      <w:r w:rsidRPr="00EF095F">
        <w:rPr>
          <w:rFonts w:ascii="Times New Roman" w:eastAsia="Times New Roman" w:hAnsi="Times New Roman" w:cs="Times New Roman"/>
          <w:sz w:val="24"/>
          <w:szCs w:val="24"/>
        </w:rPr>
        <w:tab/>
      </w:r>
      <w:r w:rsidRPr="00EF095F">
        <w:rPr>
          <w:rFonts w:ascii="Times New Roman" w:eastAsia="Times New Roman" w:hAnsi="Times New Roman" w:cs="Times New Roman"/>
          <w:sz w:val="24"/>
          <w:szCs w:val="24"/>
        </w:rPr>
        <w:tab/>
      </w:r>
      <w:r w:rsidR="00214560" w:rsidRPr="00EF095F">
        <w:rPr>
          <w:rFonts w:ascii="Times New Roman" w:eastAsia="Times New Roman" w:hAnsi="Times New Roman" w:cs="Times New Roman"/>
          <w:sz w:val="24"/>
          <w:szCs w:val="24"/>
        </w:rPr>
        <w:t>6</w:t>
      </w:r>
      <w:r w:rsidRPr="00EF095F">
        <w:rPr>
          <w:rFonts w:ascii="Times New Roman" w:eastAsia="Times New Roman" w:hAnsi="Times New Roman" w:cs="Times New Roman"/>
          <w:color w:val="000000"/>
          <w:sz w:val="24"/>
          <w:szCs w:val="24"/>
        </w:rPr>
        <w:t>.</w:t>
      </w:r>
      <w:r w:rsidRPr="00EF095F">
        <w:rPr>
          <w:rFonts w:ascii="Times New Roman" w:hAnsi="Times New Roman" w:cs="Times New Roman"/>
          <w:color w:val="000000"/>
          <w:sz w:val="24"/>
          <w:szCs w:val="24"/>
        </w:rPr>
        <w:t xml:space="preserve"> 5 klasių mokiniams per mokslo metus skiriamos papildomos 10 mokymosi dienų atostogos. </w:t>
      </w:r>
      <w:r w:rsidRPr="00EF095F">
        <w:rPr>
          <w:rFonts w:ascii="Times New Roman" w:eastAsia="Times New Roman" w:hAnsi="Times New Roman" w:cs="Times New Roman"/>
          <w:color w:val="000000"/>
          <w:sz w:val="24"/>
          <w:szCs w:val="24"/>
        </w:rPr>
        <w:t>201</w:t>
      </w:r>
      <w:r w:rsidR="00214560" w:rsidRPr="00EF095F">
        <w:rPr>
          <w:rFonts w:ascii="Times New Roman" w:eastAsia="Times New Roman" w:hAnsi="Times New Roman" w:cs="Times New Roman"/>
          <w:color w:val="000000"/>
          <w:sz w:val="24"/>
          <w:szCs w:val="24"/>
        </w:rPr>
        <w:t>5</w:t>
      </w:r>
      <w:r w:rsidRPr="00EF095F">
        <w:rPr>
          <w:rFonts w:ascii="Times New Roman" w:eastAsia="Times New Roman" w:hAnsi="Times New Roman" w:cs="Times New Roman"/>
          <w:color w:val="000000"/>
          <w:sz w:val="24"/>
          <w:szCs w:val="24"/>
        </w:rPr>
        <w:t xml:space="preserve"> m. birželio 16 d. direktoriaus įsakymu Nr. V-144 papildomas atostogas  </w:t>
      </w:r>
      <w:r w:rsidRPr="00EF095F">
        <w:rPr>
          <w:rFonts w:ascii="Times New Roman" w:eastAsia="Times New Roman" w:hAnsi="Times New Roman" w:cs="Times New Roman"/>
          <w:b/>
          <w:color w:val="000000"/>
          <w:sz w:val="24"/>
          <w:szCs w:val="24"/>
        </w:rPr>
        <w:t>201</w:t>
      </w:r>
      <w:r w:rsidR="00214560" w:rsidRPr="00EF095F">
        <w:rPr>
          <w:rFonts w:ascii="Times New Roman" w:eastAsia="Times New Roman" w:hAnsi="Times New Roman" w:cs="Times New Roman"/>
          <w:b/>
          <w:color w:val="000000"/>
          <w:sz w:val="24"/>
          <w:szCs w:val="24"/>
        </w:rPr>
        <w:t>5</w:t>
      </w:r>
      <w:r w:rsidRPr="00EF095F">
        <w:rPr>
          <w:rFonts w:ascii="Times New Roman" w:eastAsia="Times New Roman" w:hAnsi="Times New Roman" w:cs="Times New Roman"/>
          <w:b/>
          <w:color w:val="000000"/>
          <w:sz w:val="24"/>
          <w:szCs w:val="24"/>
        </w:rPr>
        <w:t>–201</w:t>
      </w:r>
      <w:r w:rsidR="00214560" w:rsidRPr="00EF095F">
        <w:rPr>
          <w:rFonts w:ascii="Times New Roman" w:eastAsia="Times New Roman" w:hAnsi="Times New Roman" w:cs="Times New Roman"/>
          <w:b/>
          <w:color w:val="000000"/>
          <w:sz w:val="24"/>
          <w:szCs w:val="24"/>
        </w:rPr>
        <w:t>6</w:t>
      </w:r>
      <w:r w:rsidRPr="00EF095F">
        <w:rPr>
          <w:rFonts w:ascii="Times New Roman" w:eastAsia="Times New Roman" w:hAnsi="Times New Roman" w:cs="Times New Roman"/>
          <w:b/>
          <w:color w:val="000000"/>
          <w:sz w:val="24"/>
          <w:szCs w:val="24"/>
        </w:rPr>
        <w:t xml:space="preserve"> mokslo metais organizuojamos</w:t>
      </w:r>
      <w:r w:rsidRPr="00EF095F">
        <w:rPr>
          <w:rFonts w:ascii="Times New Roman" w:eastAsia="Times New Roman" w:hAnsi="Times New Roman" w:cs="Times New Roman"/>
          <w:color w:val="000000"/>
          <w:sz w:val="24"/>
          <w:szCs w:val="24"/>
        </w:rPr>
        <w:t xml:space="preserve">: </w:t>
      </w:r>
    </w:p>
    <w:p w:rsidR="004148F3" w:rsidRPr="00EF095F" w:rsidRDefault="004148F3" w:rsidP="004148F3">
      <w:pPr>
        <w:tabs>
          <w:tab w:val="left" w:pos="720"/>
        </w:tabs>
        <w:ind w:left="360"/>
        <w:rPr>
          <w:rFonts w:ascii="Times New Roman" w:eastAsia="Times New Roman" w:hAnsi="Times New Roman" w:cs="Times New Roman"/>
          <w:sz w:val="24"/>
          <w:szCs w:val="24"/>
        </w:rPr>
      </w:pPr>
    </w:p>
    <w:tbl>
      <w:tblPr>
        <w:tblW w:w="0" w:type="auto"/>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4402"/>
      </w:tblGrid>
      <w:tr w:rsidR="004148F3" w:rsidRPr="00EF095F" w:rsidTr="001E0EC1">
        <w:tc>
          <w:tcPr>
            <w:tcW w:w="3338" w:type="dxa"/>
            <w:tcBorders>
              <w:top w:val="single" w:sz="4" w:space="0" w:color="auto"/>
              <w:left w:val="single" w:sz="4" w:space="0" w:color="auto"/>
              <w:bottom w:val="single" w:sz="4" w:space="0" w:color="auto"/>
              <w:right w:val="single" w:sz="4" w:space="0" w:color="auto"/>
            </w:tcBorders>
            <w:hideMark/>
          </w:tcPr>
          <w:p w:rsidR="004148F3" w:rsidRPr="00EF095F" w:rsidRDefault="004148F3" w:rsidP="001E0EC1">
            <w:pPr>
              <w:tabs>
                <w:tab w:val="left" w:pos="720"/>
              </w:tabs>
              <w:ind w:left="360"/>
              <w:jc w:val="both"/>
              <w:rPr>
                <w:rFonts w:ascii="Times New Roman" w:eastAsia="Times New Roman" w:hAnsi="Times New Roman" w:cs="Times New Roman"/>
                <w:sz w:val="24"/>
                <w:szCs w:val="24"/>
              </w:rPr>
            </w:pPr>
            <w:r w:rsidRPr="00EF095F">
              <w:rPr>
                <w:rFonts w:ascii="Times New Roman" w:eastAsia="Times New Roman" w:hAnsi="Times New Roman" w:cs="Times New Roman"/>
                <w:sz w:val="24"/>
                <w:szCs w:val="24"/>
              </w:rPr>
              <w:lastRenderedPageBreak/>
              <w:t>Atostogos prasideda</w:t>
            </w:r>
          </w:p>
        </w:tc>
        <w:tc>
          <w:tcPr>
            <w:tcW w:w="4402" w:type="dxa"/>
            <w:tcBorders>
              <w:top w:val="single" w:sz="4" w:space="0" w:color="auto"/>
              <w:left w:val="single" w:sz="4" w:space="0" w:color="auto"/>
              <w:bottom w:val="single" w:sz="4" w:space="0" w:color="auto"/>
              <w:right w:val="single" w:sz="4" w:space="0" w:color="auto"/>
            </w:tcBorders>
            <w:hideMark/>
          </w:tcPr>
          <w:p w:rsidR="004148F3" w:rsidRPr="00EF095F" w:rsidRDefault="004148F3" w:rsidP="001E0EC1">
            <w:pPr>
              <w:tabs>
                <w:tab w:val="left" w:pos="720"/>
              </w:tabs>
              <w:ind w:left="360"/>
              <w:jc w:val="both"/>
              <w:rPr>
                <w:rFonts w:ascii="Times New Roman" w:eastAsia="Times New Roman" w:hAnsi="Times New Roman" w:cs="Times New Roman"/>
                <w:sz w:val="24"/>
                <w:szCs w:val="24"/>
              </w:rPr>
            </w:pPr>
            <w:r w:rsidRPr="00EF095F">
              <w:rPr>
                <w:rFonts w:ascii="Times New Roman" w:eastAsia="Times New Roman" w:hAnsi="Times New Roman" w:cs="Times New Roman"/>
                <w:sz w:val="24"/>
                <w:szCs w:val="24"/>
              </w:rPr>
              <w:t>Atostogos baigiasi</w:t>
            </w:r>
          </w:p>
        </w:tc>
      </w:tr>
      <w:tr w:rsidR="004148F3" w:rsidRPr="00EF095F" w:rsidTr="001E0EC1">
        <w:tc>
          <w:tcPr>
            <w:tcW w:w="3338" w:type="dxa"/>
            <w:tcBorders>
              <w:top w:val="single" w:sz="4" w:space="0" w:color="auto"/>
              <w:left w:val="single" w:sz="4" w:space="0" w:color="auto"/>
              <w:bottom w:val="single" w:sz="4" w:space="0" w:color="auto"/>
              <w:right w:val="single" w:sz="4" w:space="0" w:color="auto"/>
            </w:tcBorders>
          </w:tcPr>
          <w:p w:rsidR="004148F3" w:rsidRPr="00EF095F" w:rsidRDefault="004148F3" w:rsidP="00214560">
            <w:pPr>
              <w:tabs>
                <w:tab w:val="left" w:pos="720"/>
              </w:tabs>
              <w:ind w:left="360"/>
              <w:rPr>
                <w:rFonts w:ascii="Times New Roman" w:eastAsia="Times New Roman" w:hAnsi="Times New Roman" w:cs="Times New Roman"/>
                <w:color w:val="000000"/>
                <w:sz w:val="24"/>
                <w:szCs w:val="24"/>
              </w:rPr>
            </w:pPr>
            <w:r w:rsidRPr="00EF095F">
              <w:rPr>
                <w:rFonts w:ascii="Times New Roman" w:eastAsia="Times New Roman" w:hAnsi="Times New Roman" w:cs="Times New Roman"/>
                <w:color w:val="000000"/>
                <w:sz w:val="24"/>
                <w:szCs w:val="24"/>
              </w:rPr>
              <w:t>201</w:t>
            </w:r>
            <w:r w:rsidR="00214560" w:rsidRPr="00EF095F">
              <w:rPr>
                <w:rFonts w:ascii="Times New Roman" w:eastAsia="Times New Roman" w:hAnsi="Times New Roman" w:cs="Times New Roman"/>
                <w:color w:val="000000"/>
                <w:sz w:val="24"/>
                <w:szCs w:val="24"/>
              </w:rPr>
              <w:t>5</w:t>
            </w:r>
            <w:r w:rsidRPr="00EF095F">
              <w:rPr>
                <w:rFonts w:ascii="Times New Roman" w:eastAsia="Times New Roman" w:hAnsi="Times New Roman" w:cs="Times New Roman"/>
                <w:color w:val="000000"/>
                <w:sz w:val="24"/>
                <w:szCs w:val="24"/>
              </w:rPr>
              <w:t>-11- 2</w:t>
            </w:r>
            <w:r w:rsidR="00214560" w:rsidRPr="00EF095F">
              <w:rPr>
                <w:rFonts w:ascii="Times New Roman" w:eastAsia="Times New Roman" w:hAnsi="Times New Roman" w:cs="Times New Roman"/>
                <w:color w:val="000000"/>
                <w:sz w:val="24"/>
                <w:szCs w:val="24"/>
              </w:rPr>
              <w:t>3</w:t>
            </w:r>
          </w:p>
        </w:tc>
        <w:tc>
          <w:tcPr>
            <w:tcW w:w="4402" w:type="dxa"/>
            <w:tcBorders>
              <w:top w:val="single" w:sz="4" w:space="0" w:color="auto"/>
              <w:left w:val="single" w:sz="4" w:space="0" w:color="auto"/>
              <w:bottom w:val="single" w:sz="4" w:space="0" w:color="auto"/>
              <w:right w:val="single" w:sz="4" w:space="0" w:color="auto"/>
            </w:tcBorders>
          </w:tcPr>
          <w:p w:rsidR="004148F3" w:rsidRPr="00EF095F" w:rsidRDefault="004148F3" w:rsidP="00214560">
            <w:pPr>
              <w:tabs>
                <w:tab w:val="left" w:pos="720"/>
              </w:tabs>
              <w:ind w:left="360"/>
              <w:rPr>
                <w:rFonts w:ascii="Times New Roman" w:eastAsia="Times New Roman" w:hAnsi="Times New Roman" w:cs="Times New Roman"/>
                <w:color w:val="000000"/>
                <w:sz w:val="24"/>
                <w:szCs w:val="24"/>
              </w:rPr>
            </w:pPr>
            <w:r w:rsidRPr="00EF095F">
              <w:rPr>
                <w:rFonts w:ascii="Times New Roman" w:eastAsia="Times New Roman" w:hAnsi="Times New Roman" w:cs="Times New Roman"/>
                <w:color w:val="000000"/>
                <w:sz w:val="24"/>
                <w:szCs w:val="24"/>
              </w:rPr>
              <w:t>201</w:t>
            </w:r>
            <w:r w:rsidR="00214560" w:rsidRPr="00EF095F">
              <w:rPr>
                <w:rFonts w:ascii="Times New Roman" w:eastAsia="Times New Roman" w:hAnsi="Times New Roman" w:cs="Times New Roman"/>
                <w:color w:val="000000"/>
                <w:sz w:val="24"/>
                <w:szCs w:val="24"/>
              </w:rPr>
              <w:t>5</w:t>
            </w:r>
            <w:r w:rsidRPr="00EF095F">
              <w:rPr>
                <w:rFonts w:ascii="Times New Roman" w:eastAsia="Times New Roman" w:hAnsi="Times New Roman" w:cs="Times New Roman"/>
                <w:color w:val="000000"/>
                <w:sz w:val="24"/>
                <w:szCs w:val="24"/>
              </w:rPr>
              <w:t>-11-2</w:t>
            </w:r>
            <w:r w:rsidR="00214560" w:rsidRPr="00EF095F">
              <w:rPr>
                <w:rFonts w:ascii="Times New Roman" w:eastAsia="Times New Roman" w:hAnsi="Times New Roman" w:cs="Times New Roman"/>
                <w:color w:val="000000"/>
                <w:sz w:val="24"/>
                <w:szCs w:val="24"/>
              </w:rPr>
              <w:t>7</w:t>
            </w:r>
          </w:p>
        </w:tc>
      </w:tr>
      <w:tr w:rsidR="004148F3" w:rsidRPr="00EF095F" w:rsidTr="001E0EC1">
        <w:tc>
          <w:tcPr>
            <w:tcW w:w="3338" w:type="dxa"/>
            <w:tcBorders>
              <w:top w:val="single" w:sz="4" w:space="0" w:color="auto"/>
              <w:left w:val="single" w:sz="4" w:space="0" w:color="auto"/>
              <w:bottom w:val="single" w:sz="4" w:space="0" w:color="auto"/>
              <w:right w:val="single" w:sz="4" w:space="0" w:color="auto"/>
            </w:tcBorders>
          </w:tcPr>
          <w:p w:rsidR="004148F3" w:rsidRPr="00EF095F" w:rsidRDefault="004148F3" w:rsidP="00214560">
            <w:pPr>
              <w:tabs>
                <w:tab w:val="left" w:pos="720"/>
              </w:tabs>
              <w:ind w:left="360"/>
              <w:rPr>
                <w:rFonts w:ascii="Times New Roman" w:eastAsia="Times New Roman" w:hAnsi="Times New Roman" w:cs="Times New Roman"/>
                <w:color w:val="000000"/>
                <w:sz w:val="24"/>
                <w:szCs w:val="24"/>
              </w:rPr>
            </w:pPr>
            <w:r w:rsidRPr="00EF095F">
              <w:rPr>
                <w:rFonts w:ascii="Times New Roman" w:eastAsia="Times New Roman" w:hAnsi="Times New Roman" w:cs="Times New Roman"/>
                <w:color w:val="000000"/>
                <w:sz w:val="24"/>
                <w:szCs w:val="24"/>
              </w:rPr>
              <w:t>201</w:t>
            </w:r>
            <w:r w:rsidR="00214560" w:rsidRPr="00EF095F">
              <w:rPr>
                <w:rFonts w:ascii="Times New Roman" w:eastAsia="Times New Roman" w:hAnsi="Times New Roman" w:cs="Times New Roman"/>
                <w:color w:val="000000"/>
                <w:sz w:val="24"/>
                <w:szCs w:val="24"/>
              </w:rPr>
              <w:t>6</w:t>
            </w:r>
            <w:r w:rsidRPr="00EF095F">
              <w:rPr>
                <w:rFonts w:ascii="Times New Roman" w:eastAsia="Times New Roman" w:hAnsi="Times New Roman" w:cs="Times New Roman"/>
                <w:color w:val="000000"/>
                <w:sz w:val="24"/>
                <w:szCs w:val="24"/>
              </w:rPr>
              <w:t>-02-1</w:t>
            </w:r>
            <w:r w:rsidR="00214560" w:rsidRPr="00EF095F">
              <w:rPr>
                <w:rFonts w:ascii="Times New Roman" w:eastAsia="Times New Roman" w:hAnsi="Times New Roman" w:cs="Times New Roman"/>
                <w:color w:val="000000"/>
                <w:sz w:val="24"/>
                <w:szCs w:val="24"/>
              </w:rPr>
              <w:t>5</w:t>
            </w:r>
          </w:p>
        </w:tc>
        <w:tc>
          <w:tcPr>
            <w:tcW w:w="4402" w:type="dxa"/>
            <w:tcBorders>
              <w:top w:val="single" w:sz="4" w:space="0" w:color="auto"/>
              <w:left w:val="single" w:sz="4" w:space="0" w:color="auto"/>
              <w:bottom w:val="single" w:sz="4" w:space="0" w:color="auto"/>
              <w:right w:val="single" w:sz="4" w:space="0" w:color="auto"/>
            </w:tcBorders>
          </w:tcPr>
          <w:p w:rsidR="004148F3" w:rsidRPr="00EF095F" w:rsidRDefault="004148F3" w:rsidP="00214560">
            <w:pPr>
              <w:tabs>
                <w:tab w:val="left" w:pos="720"/>
              </w:tabs>
              <w:ind w:left="360"/>
              <w:rPr>
                <w:rFonts w:ascii="Times New Roman" w:eastAsia="Times New Roman" w:hAnsi="Times New Roman" w:cs="Times New Roman"/>
                <w:color w:val="000000"/>
                <w:sz w:val="24"/>
                <w:szCs w:val="24"/>
              </w:rPr>
            </w:pPr>
            <w:r w:rsidRPr="00EF095F">
              <w:rPr>
                <w:rFonts w:ascii="Times New Roman" w:eastAsia="Times New Roman" w:hAnsi="Times New Roman" w:cs="Times New Roman"/>
                <w:color w:val="000000"/>
                <w:sz w:val="24"/>
                <w:szCs w:val="24"/>
              </w:rPr>
              <w:t>201</w:t>
            </w:r>
            <w:r w:rsidR="00214560" w:rsidRPr="00EF095F">
              <w:rPr>
                <w:rFonts w:ascii="Times New Roman" w:eastAsia="Times New Roman" w:hAnsi="Times New Roman" w:cs="Times New Roman"/>
                <w:color w:val="000000"/>
                <w:sz w:val="24"/>
                <w:szCs w:val="24"/>
              </w:rPr>
              <w:t>6</w:t>
            </w:r>
            <w:r w:rsidRPr="00EF095F">
              <w:rPr>
                <w:rFonts w:ascii="Times New Roman" w:eastAsia="Times New Roman" w:hAnsi="Times New Roman" w:cs="Times New Roman"/>
                <w:color w:val="000000"/>
                <w:sz w:val="24"/>
                <w:szCs w:val="24"/>
              </w:rPr>
              <w:t>-02-</w:t>
            </w:r>
            <w:r w:rsidR="00214560" w:rsidRPr="00EF095F">
              <w:rPr>
                <w:rFonts w:ascii="Times New Roman" w:eastAsia="Times New Roman" w:hAnsi="Times New Roman" w:cs="Times New Roman"/>
                <w:color w:val="000000"/>
                <w:sz w:val="24"/>
                <w:szCs w:val="24"/>
              </w:rPr>
              <w:t>19</w:t>
            </w:r>
          </w:p>
        </w:tc>
      </w:tr>
    </w:tbl>
    <w:p w:rsidR="004148F3" w:rsidRPr="00EF095F" w:rsidRDefault="004148F3" w:rsidP="004148F3">
      <w:pPr>
        <w:ind w:firstLine="1296"/>
        <w:jc w:val="both"/>
        <w:rPr>
          <w:rFonts w:ascii="Times New Roman" w:hAnsi="Times New Roman" w:cs="Times New Roman"/>
          <w:color w:val="000000"/>
          <w:sz w:val="24"/>
          <w:szCs w:val="24"/>
        </w:rPr>
      </w:pPr>
    </w:p>
    <w:p w:rsidR="004148F3" w:rsidRPr="00EF095F" w:rsidRDefault="00214560" w:rsidP="004148F3">
      <w:pPr>
        <w:ind w:firstLine="1296"/>
        <w:jc w:val="both"/>
        <w:rPr>
          <w:rFonts w:ascii="Times New Roman" w:hAnsi="Times New Roman" w:cs="Times New Roman"/>
          <w:color w:val="000000"/>
          <w:sz w:val="24"/>
          <w:szCs w:val="24"/>
        </w:rPr>
      </w:pPr>
      <w:r w:rsidRPr="00EF095F">
        <w:rPr>
          <w:rFonts w:ascii="Times New Roman" w:hAnsi="Times New Roman" w:cs="Times New Roman"/>
          <w:color w:val="000000"/>
          <w:sz w:val="24"/>
          <w:szCs w:val="24"/>
        </w:rPr>
        <w:t>7</w:t>
      </w:r>
      <w:r w:rsidR="004148F3" w:rsidRPr="00EF095F">
        <w:rPr>
          <w:rFonts w:ascii="Times New Roman" w:hAnsi="Times New Roman" w:cs="Times New Roman"/>
          <w:color w:val="000000"/>
          <w:sz w:val="24"/>
          <w:szCs w:val="24"/>
        </w:rPr>
        <w:t>. Jei oro temperatūra – 20 laipsnių šalčio ar žemesnė, į mokyklą gali nevykti 5 klasių mokiniai, esant 25 laipsniams šalčio ar žemesnei temperatūrai – 6–8 (gimnazijų I–II) klasių mokiniai. Šios dienos įskaičiuojamos į mokymosi dienų skaičių.</w:t>
      </w:r>
    </w:p>
    <w:p w:rsidR="004148F3" w:rsidRDefault="004148F3" w:rsidP="004148F3">
      <w:pPr>
        <w:ind w:firstLine="1296"/>
        <w:jc w:val="both"/>
        <w:rPr>
          <w:color w:val="000000"/>
        </w:rPr>
      </w:pPr>
    </w:p>
    <w:p w:rsidR="007947E0" w:rsidRDefault="007947E0" w:rsidP="004148F3">
      <w:pPr>
        <w:pStyle w:val="Stilius2"/>
        <w:rPr>
          <w:lang w:val="lt-LT"/>
        </w:rPr>
      </w:pPr>
      <w:bookmarkStart w:id="3" w:name="_Toc368043798"/>
      <w:r>
        <w:rPr>
          <w:lang w:val="lt-LT"/>
        </w:rPr>
        <w:t>ANTRASIS SKIRSNIS</w:t>
      </w:r>
    </w:p>
    <w:p w:rsidR="004148F3" w:rsidRDefault="004148F3" w:rsidP="004148F3">
      <w:pPr>
        <w:pStyle w:val="Stilius2"/>
        <w:rPr>
          <w:lang w:val="lt-LT"/>
        </w:rPr>
      </w:pPr>
      <w:r>
        <w:rPr>
          <w:lang w:val="lt-LT"/>
        </w:rPr>
        <w:t xml:space="preserve"> UGDYMO TURINIO FORMAVIMAS IR ĮGYVENDINIMAS. </w:t>
      </w:r>
      <w:r>
        <w:rPr>
          <w:color w:val="000000"/>
          <w:lang w:val="lt-LT"/>
        </w:rPr>
        <w:t>PAGRINDINIO UGDYMO PROGRAMOS</w:t>
      </w:r>
      <w:r>
        <w:rPr>
          <w:lang w:val="lt-LT"/>
        </w:rPr>
        <w:t xml:space="preserve"> UGDYMO PLANAS</w:t>
      </w:r>
      <w:bookmarkEnd w:id="3"/>
    </w:p>
    <w:p w:rsidR="005A285A" w:rsidRDefault="005A285A" w:rsidP="004148F3">
      <w:pPr>
        <w:pStyle w:val="Stilius2"/>
        <w:rPr>
          <w:lang w:val="lt-LT"/>
        </w:rPr>
      </w:pPr>
    </w:p>
    <w:p w:rsidR="004148F3" w:rsidRPr="005A285A" w:rsidRDefault="004148F3" w:rsidP="005A285A">
      <w:pPr>
        <w:ind w:firstLine="567"/>
        <w:jc w:val="both"/>
        <w:rPr>
          <w:rFonts w:ascii="Times New Roman" w:hAnsi="Times New Roman" w:cs="Times New Roman"/>
          <w:color w:val="000000"/>
          <w:sz w:val="24"/>
          <w:szCs w:val="24"/>
        </w:rPr>
      </w:pPr>
      <w:r>
        <w:tab/>
      </w:r>
      <w:r w:rsidR="007947E0" w:rsidRPr="005A285A">
        <w:rPr>
          <w:rFonts w:ascii="Times New Roman" w:hAnsi="Times New Roman" w:cs="Times New Roman"/>
          <w:sz w:val="24"/>
          <w:szCs w:val="24"/>
        </w:rPr>
        <w:t>8</w:t>
      </w:r>
      <w:r w:rsidRPr="005A285A">
        <w:rPr>
          <w:rFonts w:ascii="Times New Roman" w:hAnsi="Times New Roman" w:cs="Times New Roman"/>
          <w:sz w:val="24"/>
          <w:szCs w:val="24"/>
        </w:rPr>
        <w:t xml:space="preserve">. </w:t>
      </w:r>
      <w:r w:rsidR="005A285A" w:rsidRPr="005A285A">
        <w:rPr>
          <w:rFonts w:ascii="Times New Roman" w:hAnsi="Times New Roman" w:cs="Times New Roman"/>
          <w:sz w:val="24"/>
          <w:szCs w:val="24"/>
        </w:rPr>
        <w:t>U</w:t>
      </w:r>
      <w:r w:rsidR="005A285A" w:rsidRPr="005A285A">
        <w:rPr>
          <w:rFonts w:ascii="Times New Roman" w:hAnsi="Times New Roman" w:cs="Times New Roman"/>
          <w:color w:val="000000"/>
          <w:sz w:val="24"/>
          <w:szCs w:val="24"/>
        </w:rPr>
        <w:t>gdymo turinys formuojamas pagal mokyklos tikslus, konkrečius mokinių ugdymo(</w:t>
      </w:r>
      <w:proofErr w:type="spellStart"/>
      <w:r w:rsidR="005A285A" w:rsidRPr="005A285A">
        <w:rPr>
          <w:rFonts w:ascii="Times New Roman" w:hAnsi="Times New Roman" w:cs="Times New Roman"/>
          <w:color w:val="000000"/>
          <w:sz w:val="24"/>
          <w:szCs w:val="24"/>
        </w:rPr>
        <w:t>si</w:t>
      </w:r>
      <w:proofErr w:type="spellEnd"/>
      <w:r w:rsidR="005A285A" w:rsidRPr="005A285A">
        <w:rPr>
          <w:rFonts w:ascii="Times New Roman" w:hAnsi="Times New Roman" w:cs="Times New Roman"/>
          <w:color w:val="000000"/>
          <w:sz w:val="24"/>
          <w:szCs w:val="24"/>
        </w:rPr>
        <w:t xml:space="preserve">) poreikius ir įgyvendinamas, vadovaujantis pagrindinio ugdymo programų aprašu, tvirtinamais Lietuvos Respublikos švietimo ir mokslo ministro </w:t>
      </w:r>
      <w:r w:rsidR="005A285A" w:rsidRPr="005A285A">
        <w:rPr>
          <w:rFonts w:ascii="Times New Roman" w:hAnsi="Times New Roman" w:cs="Times New Roman"/>
          <w:sz w:val="24"/>
          <w:szCs w:val="24"/>
        </w:rPr>
        <w:t>(toliau – Ugdymo programų aprašai)</w:t>
      </w:r>
      <w:r w:rsidR="005A285A" w:rsidRPr="005A285A">
        <w:rPr>
          <w:rFonts w:ascii="Times New Roman" w:hAnsi="Times New Roman" w:cs="Times New Roman"/>
          <w:color w:val="000000"/>
          <w:sz w:val="24"/>
          <w:szCs w:val="24"/>
        </w:rPr>
        <w:t>, P</w:t>
      </w:r>
      <w:r w:rsidR="005A285A" w:rsidRPr="005A285A">
        <w:rPr>
          <w:rFonts w:ascii="Times New Roman" w:hAnsi="Times New Roman" w:cs="Times New Roman"/>
          <w:sz w:val="24"/>
          <w:szCs w:val="24"/>
        </w:rPr>
        <w:t>agrindinio ugdymo bendrosiomis programomis, patvirtintomis Lietuvos Respublikos švietimo ir mokslo ministro 2008 m. rugpjūčio 26 d. įsakymu Nr. ISAK-2433 „Dėl Pradinio ir pagrindinio ugdymo bendrųjų programų patvirtinimo“ (toliau – Pagrindinio ugdymo bendrosios programos),</w:t>
      </w:r>
      <w:r w:rsidR="005A285A" w:rsidRPr="005A285A">
        <w:rPr>
          <w:rFonts w:ascii="Times New Roman" w:hAnsi="Times New Roman" w:cs="Times New Roman"/>
          <w:color w:val="000000"/>
          <w:sz w:val="24"/>
          <w:szCs w:val="24"/>
        </w:rPr>
        <w:t xml:space="preserve">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formų ir mokymo organizavimo tvarkos aprašo patvirtinimo“ (toliau – Mokymosi formų ir </w:t>
      </w:r>
    </w:p>
    <w:p w:rsidR="005A285A" w:rsidRPr="005A285A" w:rsidRDefault="005A285A" w:rsidP="005A285A">
      <w:pPr>
        <w:spacing w:after="0" w:line="240" w:lineRule="auto"/>
        <w:ind w:firstLine="1296"/>
        <w:jc w:val="both"/>
        <w:rPr>
          <w:rFonts w:ascii="Times New Roman" w:hAnsi="Times New Roman" w:cs="Times New Roman"/>
          <w:sz w:val="24"/>
          <w:szCs w:val="24"/>
        </w:rPr>
      </w:pPr>
      <w:r w:rsidRPr="005A285A">
        <w:rPr>
          <w:rFonts w:ascii="Times New Roman" w:hAnsi="Times New Roman" w:cs="Times New Roman"/>
          <w:sz w:val="24"/>
          <w:szCs w:val="24"/>
        </w:rPr>
        <w:t>9</w:t>
      </w:r>
      <w:r w:rsidR="004148F3" w:rsidRPr="005A285A">
        <w:rPr>
          <w:rFonts w:ascii="Times New Roman" w:hAnsi="Times New Roman" w:cs="Times New Roman"/>
          <w:sz w:val="24"/>
          <w:szCs w:val="24"/>
        </w:rPr>
        <w:t>. Formuojant ugdymo turinį ir rengiant ugdymo planą remiamasi švietimo stebėsenos, mokinių pasiekimų ir pažangos vertinimo ugdymo procese informacija, pasiekimų tyrimų, mokyklos veiklos įsivertinimo duomenimis</w:t>
      </w:r>
      <w:r w:rsidRPr="005A285A">
        <w:rPr>
          <w:rFonts w:ascii="Times New Roman" w:hAnsi="Times New Roman" w:cs="Times New Roman"/>
          <w:sz w:val="24"/>
          <w:szCs w:val="24"/>
        </w:rPr>
        <w:t>:</w:t>
      </w:r>
    </w:p>
    <w:p w:rsidR="005A285A" w:rsidRPr="005A285A" w:rsidRDefault="005A285A" w:rsidP="005A285A">
      <w:pPr>
        <w:pStyle w:val="Sraopastraipa"/>
        <w:numPr>
          <w:ilvl w:val="0"/>
          <w:numId w:val="25"/>
        </w:numPr>
        <w:jc w:val="both"/>
        <w:rPr>
          <w:rFonts w:eastAsia="Calibri"/>
          <w:color w:val="000000"/>
        </w:rPr>
      </w:pPr>
      <w:r w:rsidRPr="005A285A">
        <w:rPr>
          <w:rFonts w:eastAsia="Calibri"/>
          <w:color w:val="000000"/>
        </w:rPr>
        <w:t>Skatin</w:t>
      </w:r>
      <w:r>
        <w:rPr>
          <w:rFonts w:eastAsia="Calibri"/>
          <w:color w:val="000000"/>
        </w:rPr>
        <w:t>ant</w:t>
      </w:r>
      <w:r w:rsidRPr="005A285A">
        <w:rPr>
          <w:rFonts w:eastAsia="Calibri"/>
          <w:color w:val="000000"/>
        </w:rPr>
        <w:t xml:space="preserve"> mokinius pažinti save kaip besimokančiuosius.</w:t>
      </w:r>
    </w:p>
    <w:p w:rsidR="005A285A" w:rsidRPr="005A285A" w:rsidRDefault="005A285A" w:rsidP="005A285A">
      <w:pPr>
        <w:pStyle w:val="Sraopastraipa"/>
        <w:numPr>
          <w:ilvl w:val="0"/>
          <w:numId w:val="25"/>
        </w:numPr>
        <w:jc w:val="both"/>
        <w:rPr>
          <w:rFonts w:eastAsia="Calibri"/>
          <w:color w:val="000000"/>
        </w:rPr>
      </w:pPr>
      <w:r w:rsidRPr="005A285A">
        <w:rPr>
          <w:rFonts w:eastAsia="Calibri"/>
          <w:color w:val="000000"/>
        </w:rPr>
        <w:t>Sudar</w:t>
      </w:r>
      <w:r>
        <w:rPr>
          <w:rFonts w:eastAsia="Calibri"/>
          <w:color w:val="000000"/>
        </w:rPr>
        <w:t>ant</w:t>
      </w:r>
      <w:r w:rsidRPr="005A285A">
        <w:rPr>
          <w:rFonts w:eastAsia="Calibri"/>
          <w:color w:val="000000"/>
        </w:rPr>
        <w:t xml:space="preserve"> galimybes mokiniams pamokoje  savarankiškai formuluoti mokymosi tikslus ir uždavinius, pasirinkti mokymosi turinį, planuoti savo veiklą. </w:t>
      </w:r>
    </w:p>
    <w:p w:rsidR="005A285A" w:rsidRPr="005A285A" w:rsidRDefault="005A285A" w:rsidP="005A285A">
      <w:pPr>
        <w:pStyle w:val="Sraopastraipa"/>
        <w:numPr>
          <w:ilvl w:val="0"/>
          <w:numId w:val="25"/>
        </w:numPr>
        <w:jc w:val="both"/>
        <w:rPr>
          <w:rFonts w:eastAsia="Calibri"/>
          <w:color w:val="000000"/>
        </w:rPr>
      </w:pPr>
      <w:r w:rsidRPr="005A285A">
        <w:rPr>
          <w:rFonts w:eastAsia="Calibri"/>
          <w:color w:val="000000"/>
        </w:rPr>
        <w:t>Ugdant mokinių iniciatyvumą, aktyvumą ir mokymosi motyvaciją telkti dėmesį į mokinių mokėjimą mokytis savarankiškai ar bendradarbiaujant,  skirti daugiau dėmesio grupinio darbo organizavimui, naudoti įvairesnius aktyviuosius metodus, netradicines mokymosi veiklas.</w:t>
      </w:r>
    </w:p>
    <w:p w:rsidR="005A285A" w:rsidRPr="005A285A" w:rsidRDefault="005A285A" w:rsidP="005A285A">
      <w:pPr>
        <w:pStyle w:val="Sraopastraipa"/>
        <w:numPr>
          <w:ilvl w:val="0"/>
          <w:numId w:val="25"/>
        </w:numPr>
        <w:jc w:val="both"/>
        <w:rPr>
          <w:rFonts w:eastAsia="Calibri"/>
          <w:color w:val="000000"/>
        </w:rPr>
      </w:pPr>
      <w:r w:rsidRPr="005A285A">
        <w:rPr>
          <w:rFonts w:eastAsia="Calibri"/>
          <w:color w:val="000000"/>
        </w:rPr>
        <w:t>Efektyvinant mokymąsi, vertinti mokinių mokymosi rezultatus, taikyti veiksmingus išmokimo stebėjimo būdus, sudaryti sąlygas mokiniams apmąstyti savo mokymosi veiklas pamokoje.</w:t>
      </w:r>
    </w:p>
    <w:p w:rsidR="004148F3" w:rsidRPr="00AA379B" w:rsidRDefault="004148F3" w:rsidP="004148F3">
      <w:pPr>
        <w:ind w:firstLine="1296"/>
        <w:jc w:val="both"/>
        <w:rPr>
          <w:rFonts w:ascii="Times New Roman" w:hAnsi="Times New Roman" w:cs="Times New Roman"/>
          <w:color w:val="FF0000"/>
          <w:sz w:val="24"/>
          <w:szCs w:val="24"/>
        </w:rPr>
      </w:pPr>
      <w:r w:rsidRPr="00AA379B">
        <w:rPr>
          <w:rFonts w:ascii="Times New Roman" w:hAnsi="Times New Roman" w:cs="Times New Roman"/>
          <w:sz w:val="24"/>
          <w:szCs w:val="24"/>
        </w:rPr>
        <w:t>1</w:t>
      </w:r>
      <w:r w:rsidR="005A285A" w:rsidRPr="00AA379B">
        <w:rPr>
          <w:rFonts w:ascii="Times New Roman" w:hAnsi="Times New Roman" w:cs="Times New Roman"/>
          <w:sz w:val="24"/>
          <w:szCs w:val="24"/>
        </w:rPr>
        <w:t>0</w:t>
      </w:r>
      <w:r w:rsidRPr="00AA379B">
        <w:rPr>
          <w:rFonts w:ascii="Times New Roman" w:hAnsi="Times New Roman" w:cs="Times New Roman"/>
          <w:sz w:val="24"/>
          <w:szCs w:val="24"/>
        </w:rPr>
        <w:t xml:space="preserve">. Ugdymo turinio dalį sudaro gimnazijoje ir už jos ribų vykdoma pažintinė, kultūrinė, meninė, sportinė ir kt. veikla. </w:t>
      </w:r>
    </w:p>
    <w:p w:rsidR="004148F3" w:rsidRPr="00AA379B" w:rsidRDefault="004148F3" w:rsidP="004148F3">
      <w:pPr>
        <w:ind w:firstLine="720"/>
        <w:jc w:val="both"/>
        <w:rPr>
          <w:rFonts w:ascii="Times New Roman" w:eastAsia="Times New Roman" w:hAnsi="Times New Roman" w:cs="Times New Roman"/>
          <w:color w:val="000000"/>
          <w:sz w:val="24"/>
          <w:szCs w:val="24"/>
        </w:rPr>
      </w:pPr>
      <w:r w:rsidRPr="00AA379B">
        <w:rPr>
          <w:rFonts w:ascii="Times New Roman" w:eastAsia="Times New Roman" w:hAnsi="Times New Roman" w:cs="Times New Roman"/>
          <w:color w:val="000000"/>
          <w:sz w:val="24"/>
          <w:szCs w:val="24"/>
        </w:rPr>
        <w:tab/>
        <w:t>1</w:t>
      </w:r>
      <w:r w:rsidR="005A285A" w:rsidRPr="00AA379B">
        <w:rPr>
          <w:rFonts w:ascii="Times New Roman" w:eastAsia="Times New Roman" w:hAnsi="Times New Roman" w:cs="Times New Roman"/>
          <w:color w:val="000000"/>
          <w:sz w:val="24"/>
          <w:szCs w:val="24"/>
        </w:rPr>
        <w:t>1</w:t>
      </w:r>
      <w:r w:rsidRPr="00AA379B">
        <w:rPr>
          <w:rFonts w:ascii="Times New Roman" w:eastAsia="Times New Roman" w:hAnsi="Times New Roman" w:cs="Times New Roman"/>
          <w:color w:val="000000"/>
          <w:sz w:val="24"/>
          <w:szCs w:val="24"/>
        </w:rPr>
        <w:t xml:space="preserve">.1. 2014 m. birželio </w:t>
      </w:r>
      <w:r w:rsidR="005A285A" w:rsidRPr="00AA379B">
        <w:rPr>
          <w:rFonts w:ascii="Times New Roman" w:eastAsia="Times New Roman" w:hAnsi="Times New Roman" w:cs="Times New Roman"/>
          <w:color w:val="000000"/>
          <w:sz w:val="24"/>
          <w:szCs w:val="24"/>
        </w:rPr>
        <w:t>12</w:t>
      </w:r>
      <w:r w:rsidRPr="00AA379B">
        <w:rPr>
          <w:rFonts w:ascii="Times New Roman" w:eastAsia="Times New Roman" w:hAnsi="Times New Roman" w:cs="Times New Roman"/>
          <w:color w:val="000000"/>
          <w:sz w:val="24"/>
          <w:szCs w:val="24"/>
        </w:rPr>
        <w:t xml:space="preserve"> d. Mokytojų tarybos posėdžio Nr. </w:t>
      </w:r>
      <w:r w:rsidR="005A285A" w:rsidRPr="00AA379B">
        <w:rPr>
          <w:rFonts w:ascii="Times New Roman" w:eastAsia="Times New Roman" w:hAnsi="Times New Roman" w:cs="Times New Roman"/>
          <w:color w:val="000000"/>
          <w:sz w:val="24"/>
          <w:szCs w:val="24"/>
        </w:rPr>
        <w:t>7</w:t>
      </w:r>
      <w:r w:rsidRPr="00AA379B">
        <w:rPr>
          <w:rFonts w:ascii="Times New Roman" w:eastAsia="Times New Roman" w:hAnsi="Times New Roman" w:cs="Times New Roman"/>
          <w:color w:val="000000"/>
          <w:sz w:val="24"/>
          <w:szCs w:val="24"/>
        </w:rPr>
        <w:t xml:space="preserve">. nutarimo punktu </w:t>
      </w:r>
      <w:r w:rsidR="005A285A" w:rsidRPr="00AA379B">
        <w:rPr>
          <w:rFonts w:ascii="Times New Roman" w:eastAsia="Times New Roman" w:hAnsi="Times New Roman" w:cs="Times New Roman"/>
          <w:color w:val="000000"/>
          <w:sz w:val="24"/>
          <w:szCs w:val="24"/>
        </w:rPr>
        <w:t>3</w:t>
      </w:r>
      <w:r w:rsidRPr="00AA379B">
        <w:rPr>
          <w:rFonts w:ascii="Times New Roman" w:eastAsia="Times New Roman" w:hAnsi="Times New Roman" w:cs="Times New Roman"/>
          <w:color w:val="000000"/>
          <w:sz w:val="24"/>
          <w:szCs w:val="24"/>
        </w:rPr>
        <w:t xml:space="preserve">.1.  pagrindinio ugdymo programos ugdymo turinio dalį sudaro iki 30 pamokų (5 mokymosi dienos) veiklos,  siejamos su gimnazijos </w:t>
      </w:r>
      <w:r w:rsidRPr="00AA379B">
        <w:rPr>
          <w:rFonts w:ascii="Times New Roman" w:hAnsi="Times New Roman" w:cs="Times New Roman"/>
          <w:color w:val="000000"/>
          <w:sz w:val="24"/>
          <w:szCs w:val="24"/>
        </w:rPr>
        <w:t xml:space="preserve">tikslais, </w:t>
      </w:r>
      <w:r w:rsidRPr="00AA379B">
        <w:rPr>
          <w:rFonts w:ascii="Times New Roman" w:eastAsia="Times New Roman" w:hAnsi="Times New Roman" w:cs="Times New Roman"/>
          <w:color w:val="000000"/>
          <w:sz w:val="24"/>
          <w:szCs w:val="24"/>
        </w:rPr>
        <w:t xml:space="preserve">tradicijomis, </w:t>
      </w:r>
      <w:r w:rsidRPr="00AA379B">
        <w:rPr>
          <w:rFonts w:ascii="Times New Roman" w:hAnsi="Times New Roman" w:cs="Times New Roman"/>
          <w:color w:val="000000"/>
          <w:sz w:val="24"/>
          <w:szCs w:val="24"/>
        </w:rPr>
        <w:t>mokinių mokymosi poreikiais, kuriais siekiama</w:t>
      </w:r>
      <w:r w:rsidRPr="00AA379B">
        <w:rPr>
          <w:rFonts w:ascii="Times New Roman" w:eastAsia="Calibri" w:hAnsi="Times New Roman" w:cs="Times New Roman"/>
          <w:bCs/>
          <w:color w:val="000000"/>
          <w:kern w:val="24"/>
          <w:sz w:val="24"/>
          <w:szCs w:val="24"/>
        </w:rPr>
        <w:t xml:space="preserve"> didinti mokinių motyvaciją mokytis, ugdant kiekvieno vaiko kūrybiškumą ir kompetencijas:</w:t>
      </w:r>
      <w:r w:rsidRPr="00AA379B">
        <w:rPr>
          <w:rFonts w:ascii="Times New Roman" w:eastAsia="Times New Roman" w:hAnsi="Times New Roman" w:cs="Times New Roman"/>
          <w:color w:val="000000"/>
          <w:sz w:val="24"/>
          <w:szCs w:val="24"/>
        </w:rPr>
        <w:t xml:space="preserve"> Mokslo metų pradžios šventė, </w:t>
      </w:r>
      <w:r w:rsidR="005A285A" w:rsidRPr="00AA379B">
        <w:rPr>
          <w:rFonts w:ascii="Times New Roman" w:eastAsia="Times New Roman" w:hAnsi="Times New Roman" w:cs="Times New Roman"/>
          <w:color w:val="000000"/>
          <w:sz w:val="24"/>
          <w:szCs w:val="24"/>
        </w:rPr>
        <w:t>Sveikatingumo</w:t>
      </w:r>
      <w:r w:rsidRPr="00AA379B">
        <w:rPr>
          <w:rFonts w:ascii="Times New Roman" w:eastAsia="Times New Roman" w:hAnsi="Times New Roman" w:cs="Times New Roman"/>
          <w:color w:val="000000"/>
          <w:sz w:val="24"/>
          <w:szCs w:val="24"/>
        </w:rPr>
        <w:t xml:space="preserve"> diena,  Kalėdinio karnavalo diena, Motinos dienos šventė ir Pasiekimų diena. Jos vykdomos pamokų metu (mokytojas ją pildo pamokos turinyje).</w:t>
      </w:r>
    </w:p>
    <w:p w:rsidR="004148F3" w:rsidRPr="00AA379B" w:rsidRDefault="004148F3" w:rsidP="004148F3">
      <w:pPr>
        <w:ind w:firstLine="720"/>
        <w:jc w:val="both"/>
        <w:rPr>
          <w:rFonts w:ascii="Times New Roman" w:eastAsia="Times New Roman" w:hAnsi="Times New Roman" w:cs="Times New Roman"/>
          <w:color w:val="000000"/>
          <w:sz w:val="24"/>
          <w:szCs w:val="24"/>
        </w:rPr>
      </w:pPr>
      <w:r w:rsidRPr="00AA379B">
        <w:rPr>
          <w:rFonts w:ascii="Times New Roman" w:eastAsia="Times New Roman" w:hAnsi="Times New Roman" w:cs="Times New Roman"/>
          <w:color w:val="000000"/>
          <w:sz w:val="24"/>
          <w:szCs w:val="24"/>
        </w:rPr>
        <w:lastRenderedPageBreak/>
        <w:t xml:space="preserve">         1</w:t>
      </w:r>
      <w:r w:rsidR="005A285A" w:rsidRPr="00AA379B">
        <w:rPr>
          <w:rFonts w:ascii="Times New Roman" w:eastAsia="Times New Roman" w:hAnsi="Times New Roman" w:cs="Times New Roman"/>
          <w:color w:val="000000"/>
          <w:sz w:val="24"/>
          <w:szCs w:val="24"/>
        </w:rPr>
        <w:t>1</w:t>
      </w:r>
      <w:r w:rsidRPr="00AA379B">
        <w:rPr>
          <w:rFonts w:ascii="Times New Roman" w:eastAsia="Times New Roman" w:hAnsi="Times New Roman" w:cs="Times New Roman"/>
          <w:color w:val="000000"/>
          <w:sz w:val="24"/>
          <w:szCs w:val="24"/>
        </w:rPr>
        <w:t xml:space="preserve">.2. Iki 30 pamokų (5 mokymosi dienos) sudaro veiklos, siejamos su mokinių poreikiais ir </w:t>
      </w:r>
      <w:r w:rsidRPr="00AA379B">
        <w:rPr>
          <w:rFonts w:ascii="Times New Roman" w:eastAsia="Calibri" w:hAnsi="Times New Roman" w:cs="Times New Roman"/>
          <w:bCs/>
          <w:color w:val="000000"/>
          <w:kern w:val="24"/>
          <w:sz w:val="24"/>
          <w:szCs w:val="24"/>
        </w:rPr>
        <w:t xml:space="preserve">sudarančios palankias sąlygas vaikų socializacijai, </w:t>
      </w:r>
      <w:r w:rsidRPr="00AA379B">
        <w:rPr>
          <w:rFonts w:ascii="Times New Roman" w:eastAsia="Times New Roman" w:hAnsi="Times New Roman" w:cs="Times New Roman"/>
          <w:color w:val="000000"/>
          <w:sz w:val="24"/>
          <w:szCs w:val="24"/>
        </w:rPr>
        <w:t xml:space="preserve">kurios </w:t>
      </w:r>
      <w:r w:rsidRPr="00AA379B">
        <w:rPr>
          <w:rFonts w:ascii="Times New Roman" w:eastAsia="Calibri" w:hAnsi="Times New Roman" w:cs="Times New Roman"/>
          <w:bCs/>
          <w:color w:val="000000"/>
          <w:kern w:val="24"/>
          <w:sz w:val="24"/>
          <w:szCs w:val="24"/>
        </w:rPr>
        <w:t>tenkina</w:t>
      </w:r>
      <w:r w:rsidRPr="00AA379B">
        <w:rPr>
          <w:rFonts w:ascii="Times New Roman" w:eastAsia="Times New Roman" w:hAnsi="Times New Roman" w:cs="Times New Roman"/>
          <w:color w:val="000000"/>
          <w:sz w:val="24"/>
          <w:szCs w:val="24"/>
        </w:rPr>
        <w:t xml:space="preserve"> mokinių</w:t>
      </w:r>
      <w:r w:rsidRPr="00AA379B">
        <w:rPr>
          <w:rFonts w:ascii="Times New Roman" w:eastAsia="Calibri" w:hAnsi="Times New Roman" w:cs="Times New Roman"/>
          <w:bCs/>
          <w:color w:val="000000"/>
          <w:kern w:val="24"/>
          <w:sz w:val="24"/>
          <w:szCs w:val="24"/>
        </w:rPr>
        <w:t xml:space="preserve"> pažinimo, lavinimosi ir saviraiškos poreikius,</w:t>
      </w:r>
      <w:r w:rsidRPr="00AA379B">
        <w:rPr>
          <w:rFonts w:ascii="Times New Roman" w:eastAsia="Times New Roman" w:hAnsi="Times New Roman" w:cs="Times New Roman"/>
          <w:color w:val="000000"/>
          <w:sz w:val="24"/>
          <w:szCs w:val="24"/>
        </w:rPr>
        <w:t xml:space="preserve"> padeda išlaikyti tautinę savimonę, skatina naujas pažinimo formas ir metodus, padeda pažinti savo gyvenamą vietovę, regioną, šalį. Jos organizuojamos klasės mokinių pasirinktu laiku,  reglamentuojama direktoriaus įsakymu ar vykdomos pamokų metu (mokytojas ją pildo pamokos turinyje). </w:t>
      </w:r>
    </w:p>
    <w:p w:rsidR="004148F3" w:rsidRPr="00AA379B" w:rsidRDefault="004148F3" w:rsidP="004148F3">
      <w:pPr>
        <w:ind w:left="360"/>
        <w:jc w:val="both"/>
        <w:rPr>
          <w:rFonts w:ascii="Times New Roman" w:eastAsia="Times New Roman" w:hAnsi="Times New Roman" w:cs="Times New Roman"/>
          <w:color w:val="000000"/>
          <w:sz w:val="24"/>
          <w:szCs w:val="24"/>
        </w:rPr>
      </w:pPr>
      <w:r w:rsidRPr="00AA379B">
        <w:rPr>
          <w:rFonts w:ascii="Times New Roman" w:hAnsi="Times New Roman" w:cs="Times New Roman"/>
          <w:sz w:val="24"/>
          <w:szCs w:val="24"/>
        </w:rPr>
        <w:tab/>
        <w:t>1</w:t>
      </w:r>
      <w:r w:rsidR="00E73CE0" w:rsidRPr="00AA379B">
        <w:rPr>
          <w:rFonts w:ascii="Times New Roman" w:hAnsi="Times New Roman" w:cs="Times New Roman"/>
          <w:sz w:val="24"/>
          <w:szCs w:val="24"/>
        </w:rPr>
        <w:t>2</w:t>
      </w:r>
      <w:r w:rsidRPr="00AA379B">
        <w:rPr>
          <w:rFonts w:ascii="Times New Roman" w:hAnsi="Times New Roman" w:cs="Times New Roman"/>
          <w:sz w:val="24"/>
          <w:szCs w:val="24"/>
        </w:rPr>
        <w:t>.</w:t>
      </w:r>
      <w:r w:rsidRPr="00AA379B">
        <w:rPr>
          <w:rFonts w:ascii="Times New Roman" w:eastAsia="Times New Roman" w:hAnsi="Times New Roman" w:cs="Times New Roman"/>
          <w:color w:val="000000"/>
          <w:sz w:val="24"/>
          <w:szCs w:val="24"/>
        </w:rPr>
        <w:t xml:space="preserve"> Mokytojų tarybos 201</w:t>
      </w:r>
      <w:r w:rsidR="00E73CE0" w:rsidRPr="00AA379B">
        <w:rPr>
          <w:rFonts w:ascii="Times New Roman" w:eastAsia="Times New Roman" w:hAnsi="Times New Roman" w:cs="Times New Roman"/>
          <w:color w:val="000000"/>
          <w:sz w:val="24"/>
          <w:szCs w:val="24"/>
        </w:rPr>
        <w:t>5</w:t>
      </w:r>
      <w:r w:rsidRPr="00AA379B">
        <w:rPr>
          <w:rFonts w:ascii="Times New Roman" w:eastAsia="Times New Roman" w:hAnsi="Times New Roman" w:cs="Times New Roman"/>
          <w:color w:val="000000"/>
          <w:sz w:val="24"/>
          <w:szCs w:val="24"/>
        </w:rPr>
        <w:t xml:space="preserve"> m. birželio 1</w:t>
      </w:r>
      <w:r w:rsidR="00E73CE0" w:rsidRPr="00AA379B">
        <w:rPr>
          <w:rFonts w:ascii="Times New Roman" w:eastAsia="Times New Roman" w:hAnsi="Times New Roman" w:cs="Times New Roman"/>
          <w:color w:val="000000"/>
          <w:sz w:val="24"/>
          <w:szCs w:val="24"/>
        </w:rPr>
        <w:t>2</w:t>
      </w:r>
      <w:r w:rsidRPr="00AA379B">
        <w:rPr>
          <w:rFonts w:ascii="Times New Roman" w:eastAsia="Times New Roman" w:hAnsi="Times New Roman" w:cs="Times New Roman"/>
          <w:color w:val="000000"/>
          <w:sz w:val="24"/>
          <w:szCs w:val="24"/>
        </w:rPr>
        <w:t xml:space="preserve"> d. protokolo Nr.</w:t>
      </w:r>
      <w:r w:rsidR="00E73CE0" w:rsidRPr="00AA379B">
        <w:rPr>
          <w:rFonts w:ascii="Times New Roman" w:eastAsia="Times New Roman" w:hAnsi="Times New Roman" w:cs="Times New Roman"/>
          <w:color w:val="000000"/>
          <w:sz w:val="24"/>
          <w:szCs w:val="24"/>
        </w:rPr>
        <w:t>7</w:t>
      </w:r>
      <w:r w:rsidRPr="00AA379B">
        <w:rPr>
          <w:rFonts w:ascii="Times New Roman" w:eastAsia="Times New Roman" w:hAnsi="Times New Roman" w:cs="Times New Roman"/>
          <w:color w:val="000000"/>
          <w:sz w:val="24"/>
          <w:szCs w:val="24"/>
        </w:rPr>
        <w:t xml:space="preserve">  nutarimo </w:t>
      </w:r>
      <w:r w:rsidR="00E73CE0" w:rsidRPr="00AA379B">
        <w:rPr>
          <w:rFonts w:ascii="Times New Roman" w:eastAsia="Times New Roman" w:hAnsi="Times New Roman" w:cs="Times New Roman"/>
          <w:color w:val="000000"/>
          <w:sz w:val="24"/>
          <w:szCs w:val="24"/>
        </w:rPr>
        <w:t>3.2</w:t>
      </w:r>
      <w:r w:rsidRPr="00AA379B">
        <w:rPr>
          <w:rFonts w:ascii="Times New Roman" w:eastAsia="Times New Roman" w:hAnsi="Times New Roman" w:cs="Times New Roman"/>
          <w:color w:val="000000"/>
          <w:sz w:val="24"/>
          <w:szCs w:val="24"/>
        </w:rPr>
        <w:t xml:space="preserve"> punktu, ugdymo turinys planuojamas vieneriems mokslo metams: </w:t>
      </w:r>
    </w:p>
    <w:p w:rsidR="004148F3" w:rsidRPr="00AA379B" w:rsidRDefault="004148F3" w:rsidP="004148F3">
      <w:pPr>
        <w:ind w:left="360"/>
        <w:jc w:val="both"/>
        <w:rPr>
          <w:rFonts w:ascii="Times New Roman" w:eastAsia="Times New Roman" w:hAnsi="Times New Roman" w:cs="Times New Roman"/>
          <w:color w:val="000000"/>
          <w:sz w:val="24"/>
          <w:szCs w:val="24"/>
        </w:rPr>
      </w:pPr>
      <w:r w:rsidRPr="00AA379B">
        <w:rPr>
          <w:rFonts w:ascii="Times New Roman" w:eastAsia="Times New Roman" w:hAnsi="Times New Roman" w:cs="Times New Roman"/>
          <w:color w:val="000000"/>
          <w:sz w:val="24"/>
          <w:szCs w:val="24"/>
        </w:rPr>
        <w:tab/>
        <w:t>1</w:t>
      </w:r>
      <w:r w:rsidR="00E73CE0" w:rsidRPr="00AA379B">
        <w:rPr>
          <w:rFonts w:ascii="Times New Roman" w:eastAsia="Times New Roman" w:hAnsi="Times New Roman" w:cs="Times New Roman"/>
          <w:color w:val="000000"/>
          <w:sz w:val="24"/>
          <w:szCs w:val="24"/>
        </w:rPr>
        <w:t>2</w:t>
      </w:r>
      <w:r w:rsidRPr="00AA379B">
        <w:rPr>
          <w:rFonts w:ascii="Times New Roman" w:eastAsia="Times New Roman" w:hAnsi="Times New Roman" w:cs="Times New Roman"/>
          <w:color w:val="000000"/>
          <w:sz w:val="24"/>
          <w:szCs w:val="24"/>
        </w:rPr>
        <w:t>.1. Planai rengiami pasirinkus tokią ilgalaikio detalizuoto (metų) plano struktūrą  ir formą:</w:t>
      </w:r>
    </w:p>
    <w:p w:rsidR="004148F3" w:rsidRPr="00AA379B" w:rsidRDefault="004148F3" w:rsidP="004148F3">
      <w:pPr>
        <w:ind w:left="360"/>
        <w:jc w:val="both"/>
        <w:rPr>
          <w:rFonts w:ascii="Times New Roman" w:eastAsia="Times New Roman" w:hAnsi="Times New Roman" w:cs="Times New Roman"/>
          <w:color w:val="000000"/>
          <w:sz w:val="24"/>
          <w:szCs w:val="24"/>
        </w:rPr>
      </w:pPr>
      <w:r w:rsidRPr="00AA379B">
        <w:rPr>
          <w:rFonts w:ascii="Times New Roman" w:eastAsia="Times New Roman" w:hAnsi="Times New Roman" w:cs="Times New Roman"/>
          <w:color w:val="000000"/>
          <w:sz w:val="24"/>
          <w:szCs w:val="24"/>
        </w:rPr>
        <w:tab/>
        <w:t>1</w:t>
      </w:r>
      <w:r w:rsidR="00E73CE0" w:rsidRPr="00AA379B">
        <w:rPr>
          <w:rFonts w:ascii="Times New Roman" w:eastAsia="Times New Roman" w:hAnsi="Times New Roman" w:cs="Times New Roman"/>
          <w:color w:val="000000"/>
          <w:sz w:val="24"/>
          <w:szCs w:val="24"/>
        </w:rPr>
        <w:t>2</w:t>
      </w:r>
      <w:r w:rsidRPr="00AA379B">
        <w:rPr>
          <w:rFonts w:ascii="Times New Roman" w:eastAsia="Times New Roman" w:hAnsi="Times New Roman" w:cs="Times New Roman"/>
          <w:color w:val="000000"/>
          <w:sz w:val="24"/>
          <w:szCs w:val="24"/>
        </w:rPr>
        <w:t>.1.1.Situacijos analizė:</w:t>
      </w:r>
    </w:p>
    <w:p w:rsidR="004148F3" w:rsidRPr="00AA379B" w:rsidRDefault="004148F3" w:rsidP="004148F3">
      <w:pPr>
        <w:tabs>
          <w:tab w:val="left" w:pos="1701"/>
        </w:tabs>
        <w:ind w:left="360"/>
        <w:jc w:val="both"/>
        <w:rPr>
          <w:rFonts w:ascii="Times New Roman" w:eastAsia="Times New Roman" w:hAnsi="Times New Roman" w:cs="Times New Roman"/>
          <w:color w:val="000000"/>
          <w:sz w:val="24"/>
          <w:szCs w:val="24"/>
        </w:rPr>
      </w:pPr>
      <w:r w:rsidRPr="00AA379B">
        <w:rPr>
          <w:rFonts w:ascii="Times New Roman" w:eastAsia="Times New Roman" w:hAnsi="Times New Roman" w:cs="Times New Roman"/>
          <w:color w:val="000000"/>
          <w:sz w:val="24"/>
          <w:szCs w:val="24"/>
        </w:rPr>
        <w:t>bendroji informacija (mokinių skaičius klasėje, kiek berniukų ir kiek mergaičių, vaikų amžius, mokymosi sąlygos, raidos sutrikimai, reikalinga socialinė pagalba ir kt.);</w:t>
      </w:r>
    </w:p>
    <w:p w:rsidR="004148F3" w:rsidRPr="00AA379B" w:rsidRDefault="004148F3" w:rsidP="004148F3">
      <w:pPr>
        <w:ind w:left="360"/>
        <w:jc w:val="both"/>
        <w:rPr>
          <w:rFonts w:ascii="Times New Roman" w:eastAsia="Times New Roman" w:hAnsi="Times New Roman" w:cs="Times New Roman"/>
          <w:color w:val="000000"/>
          <w:sz w:val="24"/>
          <w:szCs w:val="24"/>
        </w:rPr>
      </w:pPr>
      <w:r w:rsidRPr="00AA379B">
        <w:rPr>
          <w:rFonts w:ascii="Times New Roman" w:eastAsia="Times New Roman" w:hAnsi="Times New Roman" w:cs="Times New Roman"/>
          <w:color w:val="000000"/>
          <w:sz w:val="24"/>
          <w:szCs w:val="24"/>
        </w:rPr>
        <w:t>trumpa mokinių charakteristika (rašoma, remiantis mokinių stebėjimo ir pažinimo informacija (šioje plano dalyje turėtų būti apibūdinama mokinių turima patirtis, jų gebėjimai, mokymosi ypatumai, psichologiniai dėmesio, suvokimo, mąstymo kalbos raidos ypatumai, mokymosi motyvacija ir pan.).</w:t>
      </w:r>
    </w:p>
    <w:p w:rsidR="004148F3" w:rsidRPr="00AA379B" w:rsidRDefault="004148F3" w:rsidP="004148F3">
      <w:pPr>
        <w:ind w:left="360"/>
        <w:jc w:val="both"/>
        <w:rPr>
          <w:rFonts w:ascii="Times New Roman" w:eastAsia="Times New Roman" w:hAnsi="Times New Roman" w:cs="Times New Roman"/>
          <w:color w:val="000000"/>
          <w:sz w:val="24"/>
          <w:szCs w:val="24"/>
        </w:rPr>
      </w:pPr>
      <w:r w:rsidRPr="00AA379B">
        <w:rPr>
          <w:rFonts w:ascii="Times New Roman" w:eastAsia="Times New Roman" w:hAnsi="Times New Roman" w:cs="Times New Roman"/>
          <w:color w:val="000000"/>
          <w:sz w:val="24"/>
          <w:szCs w:val="24"/>
        </w:rPr>
        <w:tab/>
        <w:t>1</w:t>
      </w:r>
      <w:r w:rsidR="00E73CE0" w:rsidRPr="00AA379B">
        <w:rPr>
          <w:rFonts w:ascii="Times New Roman" w:eastAsia="Times New Roman" w:hAnsi="Times New Roman" w:cs="Times New Roman"/>
          <w:color w:val="000000"/>
          <w:sz w:val="24"/>
          <w:szCs w:val="24"/>
        </w:rPr>
        <w:t>2</w:t>
      </w:r>
      <w:r w:rsidRPr="00AA379B">
        <w:rPr>
          <w:rFonts w:ascii="Times New Roman" w:eastAsia="Times New Roman" w:hAnsi="Times New Roman" w:cs="Times New Roman"/>
          <w:color w:val="000000"/>
          <w:sz w:val="24"/>
          <w:szCs w:val="24"/>
        </w:rPr>
        <w:t>.1.2.Bendrieji ugdymo uždaviniai  (tai- prioritetiniai, plaukiantys iš klasės situacijos            analizės, susiję su bendrųjų  kompetencijų ugdymu).</w:t>
      </w:r>
    </w:p>
    <w:p w:rsidR="004148F3" w:rsidRPr="00AA379B" w:rsidRDefault="004148F3" w:rsidP="004148F3">
      <w:pPr>
        <w:ind w:left="360"/>
        <w:jc w:val="both"/>
        <w:rPr>
          <w:rFonts w:ascii="Times New Roman" w:eastAsia="Times New Roman" w:hAnsi="Times New Roman" w:cs="Times New Roman"/>
          <w:color w:val="000000"/>
          <w:sz w:val="24"/>
          <w:szCs w:val="24"/>
        </w:rPr>
      </w:pPr>
      <w:r w:rsidRPr="00AA379B">
        <w:rPr>
          <w:rFonts w:ascii="Times New Roman" w:eastAsia="Times New Roman" w:hAnsi="Times New Roman" w:cs="Times New Roman"/>
          <w:color w:val="000000"/>
          <w:sz w:val="24"/>
          <w:szCs w:val="24"/>
        </w:rPr>
        <w:t xml:space="preserve">Darbo sėkmės kriterijai.          </w:t>
      </w:r>
      <w:r w:rsidRPr="00AA379B">
        <w:rPr>
          <w:rFonts w:ascii="Times New Roman" w:eastAsia="Times New Roman" w:hAnsi="Times New Roman" w:cs="Times New Roman"/>
          <w:color w:val="000000"/>
          <w:sz w:val="24"/>
          <w:szCs w:val="24"/>
        </w:rPr>
        <w:tab/>
        <w:t xml:space="preserve"> </w:t>
      </w:r>
    </w:p>
    <w:tbl>
      <w:tblPr>
        <w:tblpPr w:leftFromText="180" w:rightFromText="180"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516"/>
        <w:gridCol w:w="2060"/>
        <w:gridCol w:w="2568"/>
      </w:tblGrid>
      <w:tr w:rsidR="004148F3" w:rsidRPr="00AA379B" w:rsidTr="001E0EC1">
        <w:tc>
          <w:tcPr>
            <w:tcW w:w="2124" w:type="dxa"/>
            <w:tcBorders>
              <w:top w:val="single" w:sz="4" w:space="0" w:color="auto"/>
              <w:left w:val="single" w:sz="4" w:space="0" w:color="auto"/>
              <w:bottom w:val="single" w:sz="4" w:space="0" w:color="auto"/>
              <w:right w:val="single" w:sz="4" w:space="0" w:color="auto"/>
            </w:tcBorders>
            <w:hideMark/>
          </w:tcPr>
          <w:p w:rsidR="004148F3" w:rsidRPr="00AA379B" w:rsidRDefault="004148F3" w:rsidP="001E0EC1">
            <w:pPr>
              <w:ind w:left="360"/>
              <w:jc w:val="both"/>
              <w:rPr>
                <w:rFonts w:ascii="Times New Roman" w:eastAsia="Times New Roman" w:hAnsi="Times New Roman" w:cs="Times New Roman"/>
                <w:b/>
                <w:color w:val="000000"/>
                <w:sz w:val="24"/>
                <w:szCs w:val="24"/>
                <w:lang w:eastAsia="lt-LT"/>
              </w:rPr>
            </w:pPr>
            <w:r w:rsidRPr="00AA379B">
              <w:rPr>
                <w:rFonts w:ascii="Times New Roman" w:eastAsia="Times New Roman" w:hAnsi="Times New Roman" w:cs="Times New Roman"/>
                <w:b/>
                <w:color w:val="000000"/>
                <w:sz w:val="24"/>
                <w:szCs w:val="24"/>
                <w:lang w:eastAsia="lt-LT"/>
              </w:rPr>
              <w:t>Pamokos/valandos</w:t>
            </w:r>
          </w:p>
        </w:tc>
        <w:tc>
          <w:tcPr>
            <w:tcW w:w="2869" w:type="dxa"/>
            <w:tcBorders>
              <w:top w:val="single" w:sz="4" w:space="0" w:color="auto"/>
              <w:left w:val="single" w:sz="4" w:space="0" w:color="auto"/>
              <w:bottom w:val="single" w:sz="4" w:space="0" w:color="auto"/>
              <w:right w:val="single" w:sz="4" w:space="0" w:color="auto"/>
            </w:tcBorders>
            <w:hideMark/>
          </w:tcPr>
          <w:p w:rsidR="004148F3" w:rsidRPr="00AA379B" w:rsidRDefault="004148F3" w:rsidP="001E0EC1">
            <w:pPr>
              <w:ind w:left="360"/>
              <w:jc w:val="both"/>
              <w:rPr>
                <w:rFonts w:ascii="Times New Roman" w:eastAsia="Times New Roman" w:hAnsi="Times New Roman" w:cs="Times New Roman"/>
                <w:b/>
                <w:color w:val="000000"/>
                <w:sz w:val="24"/>
                <w:szCs w:val="24"/>
                <w:lang w:eastAsia="lt-LT"/>
              </w:rPr>
            </w:pPr>
            <w:r w:rsidRPr="00AA379B">
              <w:rPr>
                <w:rFonts w:ascii="Times New Roman" w:eastAsia="Times New Roman" w:hAnsi="Times New Roman" w:cs="Times New Roman"/>
                <w:b/>
                <w:color w:val="000000"/>
                <w:sz w:val="24"/>
                <w:szCs w:val="24"/>
                <w:lang w:eastAsia="lt-LT"/>
              </w:rPr>
              <w:t>Medžiagos paskirstymas, temos</w:t>
            </w:r>
          </w:p>
        </w:tc>
        <w:tc>
          <w:tcPr>
            <w:tcW w:w="2389" w:type="dxa"/>
            <w:tcBorders>
              <w:top w:val="single" w:sz="4" w:space="0" w:color="auto"/>
              <w:left w:val="single" w:sz="4" w:space="0" w:color="auto"/>
              <w:bottom w:val="single" w:sz="4" w:space="0" w:color="auto"/>
              <w:right w:val="single" w:sz="4" w:space="0" w:color="auto"/>
            </w:tcBorders>
            <w:hideMark/>
          </w:tcPr>
          <w:p w:rsidR="004148F3" w:rsidRPr="00AA379B" w:rsidRDefault="004148F3" w:rsidP="001E0EC1">
            <w:pPr>
              <w:ind w:left="360"/>
              <w:jc w:val="both"/>
              <w:rPr>
                <w:rFonts w:ascii="Times New Roman" w:eastAsia="Times New Roman" w:hAnsi="Times New Roman" w:cs="Times New Roman"/>
                <w:b/>
                <w:color w:val="000000"/>
                <w:sz w:val="24"/>
                <w:szCs w:val="24"/>
                <w:lang w:eastAsia="lt-LT"/>
              </w:rPr>
            </w:pPr>
            <w:r w:rsidRPr="00AA379B">
              <w:rPr>
                <w:rFonts w:ascii="Times New Roman" w:eastAsia="Times New Roman" w:hAnsi="Times New Roman" w:cs="Times New Roman"/>
                <w:b/>
                <w:color w:val="000000"/>
                <w:sz w:val="24"/>
                <w:szCs w:val="24"/>
                <w:lang w:eastAsia="lt-LT"/>
              </w:rPr>
              <w:t>Mokinių gebėjimai</w:t>
            </w:r>
          </w:p>
        </w:tc>
        <w:tc>
          <w:tcPr>
            <w:tcW w:w="3180" w:type="dxa"/>
            <w:tcBorders>
              <w:top w:val="single" w:sz="4" w:space="0" w:color="auto"/>
              <w:left w:val="single" w:sz="4" w:space="0" w:color="auto"/>
              <w:bottom w:val="single" w:sz="4" w:space="0" w:color="auto"/>
              <w:right w:val="single" w:sz="4" w:space="0" w:color="auto"/>
            </w:tcBorders>
            <w:hideMark/>
          </w:tcPr>
          <w:p w:rsidR="004148F3" w:rsidRPr="00AA379B" w:rsidRDefault="004148F3" w:rsidP="001E0EC1">
            <w:pPr>
              <w:ind w:left="360"/>
              <w:jc w:val="both"/>
              <w:rPr>
                <w:rFonts w:ascii="Times New Roman" w:eastAsia="Times New Roman" w:hAnsi="Times New Roman" w:cs="Times New Roman"/>
                <w:b/>
                <w:color w:val="000000"/>
                <w:sz w:val="24"/>
                <w:szCs w:val="24"/>
                <w:lang w:eastAsia="lt-LT"/>
              </w:rPr>
            </w:pPr>
            <w:r w:rsidRPr="00AA379B">
              <w:rPr>
                <w:rFonts w:ascii="Times New Roman" w:eastAsia="Times New Roman" w:hAnsi="Times New Roman" w:cs="Times New Roman"/>
                <w:b/>
                <w:color w:val="000000"/>
                <w:sz w:val="24"/>
                <w:szCs w:val="24"/>
                <w:lang w:eastAsia="lt-LT"/>
              </w:rPr>
              <w:t>Mokytojos refleksija, pastabos, vertinimas</w:t>
            </w:r>
          </w:p>
        </w:tc>
      </w:tr>
      <w:tr w:rsidR="004148F3" w:rsidRPr="00AA379B" w:rsidTr="001E0EC1">
        <w:tc>
          <w:tcPr>
            <w:tcW w:w="2124" w:type="dxa"/>
            <w:tcBorders>
              <w:top w:val="single" w:sz="4" w:space="0" w:color="auto"/>
              <w:left w:val="single" w:sz="4" w:space="0" w:color="auto"/>
              <w:bottom w:val="single" w:sz="4" w:space="0" w:color="auto"/>
              <w:right w:val="single" w:sz="4" w:space="0" w:color="auto"/>
            </w:tcBorders>
          </w:tcPr>
          <w:p w:rsidR="004148F3" w:rsidRPr="00AA379B" w:rsidRDefault="004148F3" w:rsidP="001E0EC1">
            <w:pPr>
              <w:ind w:left="360"/>
              <w:jc w:val="both"/>
              <w:rPr>
                <w:rFonts w:ascii="Times New Roman" w:eastAsia="Times New Roman" w:hAnsi="Times New Roman" w:cs="Times New Roman"/>
                <w:b/>
                <w:color w:val="000000"/>
                <w:sz w:val="24"/>
                <w:szCs w:val="24"/>
                <w:lang w:eastAsia="lt-LT"/>
              </w:rPr>
            </w:pPr>
          </w:p>
        </w:tc>
        <w:tc>
          <w:tcPr>
            <w:tcW w:w="2869" w:type="dxa"/>
            <w:tcBorders>
              <w:top w:val="single" w:sz="4" w:space="0" w:color="auto"/>
              <w:left w:val="single" w:sz="4" w:space="0" w:color="auto"/>
              <w:bottom w:val="single" w:sz="4" w:space="0" w:color="auto"/>
              <w:right w:val="single" w:sz="4" w:space="0" w:color="auto"/>
            </w:tcBorders>
          </w:tcPr>
          <w:p w:rsidR="004148F3" w:rsidRPr="00AA379B" w:rsidRDefault="004148F3" w:rsidP="001E0EC1">
            <w:pPr>
              <w:ind w:left="360"/>
              <w:jc w:val="both"/>
              <w:rPr>
                <w:rFonts w:ascii="Times New Roman" w:eastAsia="Times New Roman" w:hAnsi="Times New Roman" w:cs="Times New Roman"/>
                <w:b/>
                <w:color w:val="000000"/>
                <w:sz w:val="24"/>
                <w:szCs w:val="24"/>
                <w:lang w:eastAsia="lt-LT"/>
              </w:rPr>
            </w:pPr>
          </w:p>
        </w:tc>
        <w:tc>
          <w:tcPr>
            <w:tcW w:w="2389" w:type="dxa"/>
            <w:tcBorders>
              <w:top w:val="single" w:sz="4" w:space="0" w:color="auto"/>
              <w:left w:val="single" w:sz="4" w:space="0" w:color="auto"/>
              <w:bottom w:val="single" w:sz="4" w:space="0" w:color="auto"/>
              <w:right w:val="single" w:sz="4" w:space="0" w:color="auto"/>
            </w:tcBorders>
          </w:tcPr>
          <w:p w:rsidR="004148F3" w:rsidRPr="00AA379B" w:rsidRDefault="004148F3" w:rsidP="001E0EC1">
            <w:pPr>
              <w:ind w:left="360"/>
              <w:jc w:val="both"/>
              <w:rPr>
                <w:rFonts w:ascii="Times New Roman" w:eastAsia="Times New Roman" w:hAnsi="Times New Roman" w:cs="Times New Roman"/>
                <w:b/>
                <w:color w:val="000000"/>
                <w:sz w:val="24"/>
                <w:szCs w:val="24"/>
                <w:lang w:eastAsia="lt-LT"/>
              </w:rPr>
            </w:pPr>
          </w:p>
        </w:tc>
        <w:tc>
          <w:tcPr>
            <w:tcW w:w="3180" w:type="dxa"/>
            <w:tcBorders>
              <w:top w:val="single" w:sz="4" w:space="0" w:color="auto"/>
              <w:left w:val="single" w:sz="4" w:space="0" w:color="auto"/>
              <w:bottom w:val="single" w:sz="4" w:space="0" w:color="auto"/>
              <w:right w:val="single" w:sz="4" w:space="0" w:color="auto"/>
            </w:tcBorders>
          </w:tcPr>
          <w:p w:rsidR="004148F3" w:rsidRPr="00AA379B" w:rsidRDefault="004148F3" w:rsidP="001E0EC1">
            <w:pPr>
              <w:ind w:left="360"/>
              <w:jc w:val="both"/>
              <w:rPr>
                <w:rFonts w:ascii="Times New Roman" w:eastAsia="Times New Roman" w:hAnsi="Times New Roman" w:cs="Times New Roman"/>
                <w:b/>
                <w:color w:val="000000"/>
                <w:sz w:val="24"/>
                <w:szCs w:val="24"/>
                <w:lang w:eastAsia="lt-LT"/>
              </w:rPr>
            </w:pPr>
          </w:p>
        </w:tc>
      </w:tr>
    </w:tbl>
    <w:p w:rsidR="004148F3" w:rsidRPr="00AA379B" w:rsidRDefault="004148F3" w:rsidP="004148F3">
      <w:pPr>
        <w:ind w:left="720"/>
        <w:jc w:val="both"/>
        <w:rPr>
          <w:rFonts w:ascii="Times New Roman" w:eastAsia="Times New Roman" w:hAnsi="Times New Roman" w:cs="Times New Roman"/>
          <w:color w:val="000000"/>
          <w:sz w:val="24"/>
          <w:szCs w:val="24"/>
        </w:rPr>
      </w:pPr>
    </w:p>
    <w:p w:rsidR="004148F3" w:rsidRPr="00AA379B" w:rsidRDefault="004148F3" w:rsidP="004148F3">
      <w:pPr>
        <w:ind w:left="360"/>
        <w:jc w:val="both"/>
        <w:rPr>
          <w:rFonts w:ascii="Times New Roman" w:eastAsia="Times New Roman" w:hAnsi="Times New Roman" w:cs="Times New Roman"/>
          <w:color w:val="000000"/>
          <w:sz w:val="24"/>
          <w:szCs w:val="24"/>
        </w:rPr>
      </w:pPr>
      <w:r w:rsidRPr="00AA379B">
        <w:rPr>
          <w:rFonts w:ascii="Times New Roman" w:eastAsia="Times New Roman" w:hAnsi="Times New Roman" w:cs="Times New Roman"/>
          <w:color w:val="000000"/>
          <w:sz w:val="24"/>
          <w:szCs w:val="24"/>
        </w:rPr>
        <w:tab/>
        <w:t>1</w:t>
      </w:r>
      <w:r w:rsidR="00E73CE0" w:rsidRPr="00AA379B">
        <w:rPr>
          <w:rFonts w:ascii="Times New Roman" w:eastAsia="Times New Roman" w:hAnsi="Times New Roman" w:cs="Times New Roman"/>
          <w:color w:val="000000"/>
          <w:sz w:val="24"/>
          <w:szCs w:val="24"/>
        </w:rPr>
        <w:t>2</w:t>
      </w:r>
      <w:r w:rsidRPr="00AA379B">
        <w:rPr>
          <w:rFonts w:ascii="Times New Roman" w:eastAsia="Times New Roman" w:hAnsi="Times New Roman" w:cs="Times New Roman"/>
          <w:color w:val="000000"/>
          <w:sz w:val="24"/>
          <w:szCs w:val="24"/>
        </w:rPr>
        <w:t>.2. Planai iki rugsėjo 15 dienos derinami su pagrindinio ugdymo dalyką kuruojančiu vadovu.</w:t>
      </w:r>
      <w:r w:rsidRPr="00AA379B">
        <w:rPr>
          <w:rFonts w:ascii="Times New Roman" w:eastAsia="Times New Roman" w:hAnsi="Times New Roman" w:cs="Times New Roman"/>
          <w:color w:val="000000"/>
          <w:sz w:val="24"/>
          <w:szCs w:val="24"/>
        </w:rPr>
        <w:tab/>
      </w:r>
    </w:p>
    <w:p w:rsidR="004148F3" w:rsidRPr="00AA379B" w:rsidRDefault="004148F3" w:rsidP="004148F3">
      <w:pPr>
        <w:ind w:left="360"/>
        <w:jc w:val="both"/>
        <w:rPr>
          <w:rFonts w:ascii="Times New Roman" w:eastAsia="Times New Roman" w:hAnsi="Times New Roman" w:cs="Times New Roman"/>
          <w:color w:val="000000"/>
          <w:sz w:val="24"/>
          <w:szCs w:val="24"/>
        </w:rPr>
      </w:pPr>
      <w:r w:rsidRPr="00AA379B">
        <w:rPr>
          <w:rFonts w:ascii="Times New Roman" w:eastAsia="Times New Roman" w:hAnsi="Times New Roman" w:cs="Times New Roman"/>
          <w:color w:val="000000"/>
          <w:sz w:val="24"/>
          <w:szCs w:val="24"/>
        </w:rPr>
        <w:tab/>
        <w:t>1</w:t>
      </w:r>
      <w:r w:rsidR="00E73CE0" w:rsidRPr="00AA379B">
        <w:rPr>
          <w:rFonts w:ascii="Times New Roman" w:eastAsia="Times New Roman" w:hAnsi="Times New Roman" w:cs="Times New Roman"/>
          <w:color w:val="000000"/>
          <w:sz w:val="24"/>
          <w:szCs w:val="24"/>
        </w:rPr>
        <w:t>2</w:t>
      </w:r>
      <w:r w:rsidRPr="00AA379B">
        <w:rPr>
          <w:rFonts w:ascii="Times New Roman" w:eastAsia="Times New Roman" w:hAnsi="Times New Roman" w:cs="Times New Roman"/>
          <w:color w:val="000000"/>
          <w:sz w:val="24"/>
          <w:szCs w:val="24"/>
        </w:rPr>
        <w:t>.2.1. ilgalaikis detalizuotas pusmečio planas perkeliamas į elektroninį dienyną iki rugsėjo 30 d.</w:t>
      </w:r>
      <w:r w:rsidRPr="00AA379B">
        <w:rPr>
          <w:rFonts w:ascii="Times New Roman" w:eastAsia="Times New Roman" w:hAnsi="Times New Roman" w:cs="Times New Roman"/>
          <w:b/>
          <w:color w:val="000000"/>
          <w:sz w:val="24"/>
          <w:szCs w:val="24"/>
        </w:rPr>
        <w:t xml:space="preserve"> </w:t>
      </w:r>
    </w:p>
    <w:p w:rsidR="004148F3" w:rsidRPr="00AA379B" w:rsidRDefault="004148F3" w:rsidP="004148F3">
      <w:pPr>
        <w:tabs>
          <w:tab w:val="left" w:pos="720"/>
        </w:tabs>
        <w:ind w:left="360"/>
        <w:jc w:val="both"/>
        <w:rPr>
          <w:rFonts w:ascii="Times New Roman" w:eastAsia="Times New Roman" w:hAnsi="Times New Roman" w:cs="Times New Roman"/>
          <w:i/>
          <w:color w:val="000000"/>
          <w:sz w:val="24"/>
          <w:szCs w:val="24"/>
          <w:u w:val="single"/>
        </w:rPr>
      </w:pPr>
      <w:r w:rsidRPr="00AA379B">
        <w:rPr>
          <w:rFonts w:ascii="Times New Roman" w:eastAsia="Times New Roman" w:hAnsi="Times New Roman" w:cs="Times New Roman"/>
          <w:color w:val="000000"/>
          <w:sz w:val="24"/>
          <w:szCs w:val="24"/>
        </w:rPr>
        <w:tab/>
      </w:r>
      <w:r w:rsidRPr="00AA379B">
        <w:rPr>
          <w:rFonts w:ascii="Times New Roman" w:eastAsia="Times New Roman" w:hAnsi="Times New Roman" w:cs="Times New Roman"/>
          <w:color w:val="000000"/>
          <w:sz w:val="24"/>
          <w:szCs w:val="24"/>
        </w:rPr>
        <w:tab/>
        <w:t>1</w:t>
      </w:r>
      <w:r w:rsidR="00E73CE0" w:rsidRPr="00AA379B">
        <w:rPr>
          <w:rFonts w:ascii="Times New Roman" w:eastAsia="Times New Roman" w:hAnsi="Times New Roman" w:cs="Times New Roman"/>
          <w:color w:val="000000"/>
          <w:sz w:val="24"/>
          <w:szCs w:val="24"/>
        </w:rPr>
        <w:t>2</w:t>
      </w:r>
      <w:r w:rsidRPr="00AA379B">
        <w:rPr>
          <w:rFonts w:ascii="Times New Roman" w:eastAsia="Times New Roman" w:hAnsi="Times New Roman" w:cs="Times New Roman"/>
          <w:color w:val="000000"/>
          <w:sz w:val="24"/>
          <w:szCs w:val="24"/>
        </w:rPr>
        <w:t xml:space="preserve">.3. klasės auklėtojo veiklos planas rengiamas pusmečiais  pagal tokią struktūrą ir formą </w:t>
      </w:r>
      <w:r w:rsidRPr="00AA379B">
        <w:rPr>
          <w:rFonts w:ascii="Times New Roman" w:eastAsia="Times New Roman" w:hAnsi="Times New Roman" w:cs="Times New Roman"/>
          <w:i/>
          <w:color w:val="000000"/>
          <w:sz w:val="24"/>
          <w:szCs w:val="24"/>
          <w:u w:val="single"/>
        </w:rPr>
        <w:t>(pridedama, 1 priedas),</w:t>
      </w:r>
    </w:p>
    <w:p w:rsidR="004148F3" w:rsidRPr="00AA379B" w:rsidRDefault="004148F3" w:rsidP="004148F3">
      <w:pPr>
        <w:ind w:firstLine="1296"/>
        <w:jc w:val="both"/>
        <w:rPr>
          <w:rFonts w:ascii="Times New Roman" w:hAnsi="Times New Roman" w:cs="Times New Roman"/>
          <w:sz w:val="24"/>
          <w:szCs w:val="24"/>
        </w:rPr>
      </w:pPr>
      <w:r w:rsidRPr="00AA379B">
        <w:rPr>
          <w:rFonts w:ascii="Times New Roman" w:eastAsia="Times New Roman" w:hAnsi="Times New Roman" w:cs="Times New Roman"/>
          <w:color w:val="000000"/>
          <w:sz w:val="24"/>
          <w:szCs w:val="24"/>
        </w:rPr>
        <w:t>1</w:t>
      </w:r>
      <w:r w:rsidR="00E73CE0" w:rsidRPr="00AA379B">
        <w:rPr>
          <w:rFonts w:ascii="Times New Roman" w:eastAsia="Times New Roman" w:hAnsi="Times New Roman" w:cs="Times New Roman"/>
          <w:color w:val="000000"/>
          <w:sz w:val="24"/>
          <w:szCs w:val="24"/>
        </w:rPr>
        <w:t>2</w:t>
      </w:r>
      <w:r w:rsidRPr="00AA379B">
        <w:rPr>
          <w:rFonts w:ascii="Times New Roman" w:eastAsia="Times New Roman" w:hAnsi="Times New Roman" w:cs="Times New Roman"/>
          <w:color w:val="000000"/>
          <w:sz w:val="24"/>
          <w:szCs w:val="24"/>
        </w:rPr>
        <w:t xml:space="preserve">.4.  iki rugsėjo 15 dienos planas derinamas su klasės auklėtojo veiklą kuruojančiu vadovu ir perkeliamas į elektroninį dienyną iki rugsėjo 30 d.       </w:t>
      </w:r>
    </w:p>
    <w:p w:rsidR="004148F3" w:rsidRPr="00AA379B" w:rsidRDefault="004148F3" w:rsidP="004148F3">
      <w:pPr>
        <w:ind w:firstLine="1296"/>
        <w:jc w:val="both"/>
        <w:rPr>
          <w:rFonts w:ascii="Times New Roman" w:hAnsi="Times New Roman" w:cs="Times New Roman"/>
          <w:color w:val="000000"/>
          <w:sz w:val="24"/>
          <w:szCs w:val="24"/>
        </w:rPr>
      </w:pPr>
      <w:r w:rsidRPr="00AA379B">
        <w:rPr>
          <w:rFonts w:ascii="Times New Roman" w:hAnsi="Times New Roman" w:cs="Times New Roman"/>
          <w:sz w:val="24"/>
          <w:szCs w:val="24"/>
        </w:rPr>
        <w:t>1</w:t>
      </w:r>
      <w:r w:rsidR="00E73CE0" w:rsidRPr="00AA379B">
        <w:rPr>
          <w:rFonts w:ascii="Times New Roman" w:hAnsi="Times New Roman" w:cs="Times New Roman"/>
          <w:sz w:val="24"/>
          <w:szCs w:val="24"/>
        </w:rPr>
        <w:t>3</w:t>
      </w:r>
      <w:r w:rsidRPr="00AA379B">
        <w:rPr>
          <w:rFonts w:ascii="Times New Roman" w:hAnsi="Times New Roman" w:cs="Times New Roman"/>
          <w:sz w:val="24"/>
          <w:szCs w:val="24"/>
        </w:rPr>
        <w:t xml:space="preserve">. Pagrindinio ugdymo programos ugdymo planui parengti  </w:t>
      </w:r>
      <w:r w:rsidRPr="00AA379B">
        <w:rPr>
          <w:rFonts w:ascii="Times New Roman" w:hAnsi="Times New Roman" w:cs="Times New Roman"/>
          <w:color w:val="000000"/>
          <w:sz w:val="24"/>
          <w:szCs w:val="24"/>
        </w:rPr>
        <w:t>201</w:t>
      </w:r>
      <w:r w:rsidR="00E73CE0" w:rsidRPr="00AA379B">
        <w:rPr>
          <w:rFonts w:ascii="Times New Roman" w:hAnsi="Times New Roman" w:cs="Times New Roman"/>
          <w:color w:val="000000"/>
          <w:sz w:val="24"/>
          <w:szCs w:val="24"/>
        </w:rPr>
        <w:t>5</w:t>
      </w:r>
      <w:r w:rsidRPr="00AA379B">
        <w:rPr>
          <w:rFonts w:ascii="Times New Roman" w:hAnsi="Times New Roman" w:cs="Times New Roman"/>
          <w:color w:val="000000"/>
          <w:sz w:val="24"/>
          <w:szCs w:val="24"/>
        </w:rPr>
        <w:t xml:space="preserve"> m. </w:t>
      </w:r>
      <w:r w:rsidR="00E73CE0" w:rsidRPr="00AA379B">
        <w:rPr>
          <w:rFonts w:ascii="Times New Roman" w:hAnsi="Times New Roman" w:cs="Times New Roman"/>
          <w:color w:val="000000"/>
          <w:sz w:val="24"/>
          <w:szCs w:val="24"/>
        </w:rPr>
        <w:t>gegužės</w:t>
      </w:r>
      <w:r w:rsidRPr="00AA379B">
        <w:rPr>
          <w:rFonts w:ascii="Times New Roman" w:hAnsi="Times New Roman" w:cs="Times New Roman"/>
          <w:color w:val="000000"/>
          <w:sz w:val="24"/>
          <w:szCs w:val="24"/>
        </w:rPr>
        <w:t xml:space="preserve"> </w:t>
      </w:r>
      <w:r w:rsidR="00E73CE0" w:rsidRPr="00AA379B">
        <w:rPr>
          <w:rFonts w:ascii="Times New Roman" w:hAnsi="Times New Roman" w:cs="Times New Roman"/>
          <w:color w:val="000000"/>
          <w:sz w:val="24"/>
          <w:szCs w:val="24"/>
        </w:rPr>
        <w:t>7</w:t>
      </w:r>
      <w:r w:rsidRPr="00AA379B">
        <w:rPr>
          <w:rFonts w:ascii="Times New Roman" w:hAnsi="Times New Roman" w:cs="Times New Roman"/>
          <w:color w:val="000000"/>
          <w:sz w:val="24"/>
          <w:szCs w:val="24"/>
        </w:rPr>
        <w:t xml:space="preserve"> direktoriaus įsakymu Nr. V-1</w:t>
      </w:r>
      <w:r w:rsidR="00E73CE0" w:rsidRPr="00AA379B">
        <w:rPr>
          <w:rFonts w:ascii="Times New Roman" w:hAnsi="Times New Roman" w:cs="Times New Roman"/>
          <w:color w:val="000000"/>
          <w:sz w:val="24"/>
          <w:szCs w:val="24"/>
        </w:rPr>
        <w:t>12</w:t>
      </w:r>
      <w:r w:rsidRPr="00AA379B">
        <w:rPr>
          <w:rFonts w:ascii="Times New Roman" w:hAnsi="Times New Roman" w:cs="Times New Roman"/>
          <w:color w:val="000000"/>
          <w:sz w:val="24"/>
          <w:szCs w:val="24"/>
        </w:rPr>
        <w:t xml:space="preserve"> sudaryta darbo grupė. </w:t>
      </w:r>
    </w:p>
    <w:p w:rsidR="004148F3" w:rsidRPr="00AA379B" w:rsidRDefault="004148F3" w:rsidP="004148F3">
      <w:pPr>
        <w:ind w:firstLine="1296"/>
        <w:jc w:val="both"/>
        <w:rPr>
          <w:rFonts w:ascii="Times New Roman" w:hAnsi="Times New Roman" w:cs="Times New Roman"/>
          <w:sz w:val="24"/>
          <w:szCs w:val="24"/>
        </w:rPr>
      </w:pPr>
      <w:r w:rsidRPr="00AA379B">
        <w:rPr>
          <w:rFonts w:ascii="Times New Roman" w:hAnsi="Times New Roman" w:cs="Times New Roman"/>
          <w:sz w:val="24"/>
          <w:szCs w:val="24"/>
        </w:rPr>
        <w:t>1</w:t>
      </w:r>
      <w:r w:rsidR="00E73CE0" w:rsidRPr="00AA379B">
        <w:rPr>
          <w:rFonts w:ascii="Times New Roman" w:hAnsi="Times New Roman" w:cs="Times New Roman"/>
          <w:sz w:val="24"/>
          <w:szCs w:val="24"/>
        </w:rPr>
        <w:t>4</w:t>
      </w:r>
      <w:r w:rsidRPr="00AA379B">
        <w:rPr>
          <w:rFonts w:ascii="Times New Roman" w:hAnsi="Times New Roman" w:cs="Times New Roman"/>
          <w:sz w:val="24"/>
          <w:szCs w:val="24"/>
        </w:rPr>
        <w:t>. Ugdymo planas rengiamas vieneriems mokslo metams.</w:t>
      </w:r>
    </w:p>
    <w:p w:rsidR="004148F3" w:rsidRPr="00AA379B" w:rsidRDefault="004148F3" w:rsidP="004148F3">
      <w:pPr>
        <w:ind w:firstLine="1260"/>
        <w:jc w:val="both"/>
        <w:rPr>
          <w:rFonts w:ascii="Times New Roman" w:hAnsi="Times New Roman" w:cs="Times New Roman"/>
          <w:color w:val="000000"/>
          <w:sz w:val="24"/>
          <w:szCs w:val="24"/>
        </w:rPr>
      </w:pPr>
      <w:r w:rsidRPr="00AA379B">
        <w:rPr>
          <w:rFonts w:ascii="Times New Roman" w:hAnsi="Times New Roman" w:cs="Times New Roman"/>
          <w:color w:val="000000"/>
          <w:sz w:val="24"/>
          <w:szCs w:val="24"/>
        </w:rPr>
        <w:lastRenderedPageBreak/>
        <w:t>1</w:t>
      </w:r>
      <w:r w:rsidR="00E73CE0" w:rsidRPr="00AA379B">
        <w:rPr>
          <w:rFonts w:ascii="Times New Roman" w:hAnsi="Times New Roman" w:cs="Times New Roman"/>
          <w:color w:val="000000"/>
          <w:sz w:val="24"/>
          <w:szCs w:val="24"/>
        </w:rPr>
        <w:t>5</w:t>
      </w:r>
      <w:r w:rsidRPr="00AA379B">
        <w:rPr>
          <w:rFonts w:ascii="Times New Roman" w:hAnsi="Times New Roman" w:cs="Times New Roman"/>
          <w:color w:val="000000"/>
          <w:sz w:val="24"/>
          <w:szCs w:val="24"/>
        </w:rPr>
        <w:t xml:space="preserve">. Ugdymo procesas mokykloje organizuojamas pamokų forma. Pamokos trukmė – 45 min.. </w:t>
      </w:r>
    </w:p>
    <w:p w:rsidR="004148F3" w:rsidRPr="00AA379B" w:rsidRDefault="00E73CE0" w:rsidP="004148F3">
      <w:pPr>
        <w:ind w:firstLine="1260"/>
        <w:jc w:val="both"/>
        <w:rPr>
          <w:rFonts w:ascii="Times New Roman" w:hAnsi="Times New Roman" w:cs="Times New Roman"/>
          <w:color w:val="000000"/>
          <w:sz w:val="24"/>
          <w:szCs w:val="24"/>
        </w:rPr>
      </w:pPr>
      <w:r w:rsidRPr="00AA379B">
        <w:rPr>
          <w:rFonts w:ascii="Times New Roman" w:hAnsi="Times New Roman" w:cs="Times New Roman"/>
          <w:color w:val="000000"/>
          <w:sz w:val="24"/>
          <w:szCs w:val="24"/>
        </w:rPr>
        <w:t>16</w:t>
      </w:r>
      <w:r w:rsidR="004148F3" w:rsidRPr="00AA379B">
        <w:rPr>
          <w:rFonts w:ascii="Times New Roman" w:hAnsi="Times New Roman" w:cs="Times New Roman"/>
          <w:color w:val="000000"/>
          <w:sz w:val="24"/>
          <w:szCs w:val="24"/>
        </w:rPr>
        <w:t xml:space="preserve">. Mokyklos ugdymo planą mokyklos vadovas tvirtina iki mokslo metų pradžios suderinęs su mokyklos taryba, taip pat su savininko teises ir pareigas įgyvendinančia institucija  Kelmės rajono savivaldybės švietimo, kultūros ir sporto skyriumi. </w:t>
      </w:r>
    </w:p>
    <w:p w:rsidR="00E73CE0" w:rsidRDefault="00E73CE0" w:rsidP="004148F3">
      <w:pPr>
        <w:pStyle w:val="Stilius2"/>
        <w:rPr>
          <w:lang w:val="lt-LT"/>
        </w:rPr>
      </w:pPr>
      <w:bookmarkStart w:id="4" w:name="_Toc368043799"/>
      <w:bookmarkStart w:id="5" w:name="_Toc336504271"/>
      <w:r>
        <w:rPr>
          <w:lang w:val="lt-LT"/>
        </w:rPr>
        <w:t>TREČIASIS SKIRSNIS</w:t>
      </w:r>
    </w:p>
    <w:p w:rsidR="004148F3" w:rsidRDefault="004148F3" w:rsidP="000E7275">
      <w:pPr>
        <w:pStyle w:val="Stilius2"/>
        <w:rPr>
          <w:lang w:val="lt-LT"/>
        </w:rPr>
      </w:pPr>
      <w:r>
        <w:rPr>
          <w:lang w:val="lt-LT"/>
        </w:rPr>
        <w:t xml:space="preserve"> </w:t>
      </w:r>
      <w:bookmarkEnd w:id="4"/>
      <w:bookmarkEnd w:id="5"/>
      <w:r w:rsidR="000E7275" w:rsidRPr="000E7275">
        <w:rPr>
          <w:lang w:val="lt-LT"/>
        </w:rPr>
        <w:t>SVEIKATA IR GEROVĖ MOKYKLOJE</w:t>
      </w:r>
    </w:p>
    <w:p w:rsidR="00AA379B" w:rsidRDefault="00AA379B" w:rsidP="000E7275">
      <w:pPr>
        <w:pStyle w:val="Stilius2"/>
      </w:pPr>
    </w:p>
    <w:p w:rsidR="00AA379B" w:rsidRPr="00AA379B" w:rsidRDefault="00AA379B" w:rsidP="00AA379B">
      <w:pPr>
        <w:ind w:firstLine="1296"/>
        <w:jc w:val="both"/>
        <w:outlineLvl w:val="0"/>
        <w:rPr>
          <w:rFonts w:ascii="Times New Roman" w:hAnsi="Times New Roman" w:cs="Times New Roman"/>
          <w:sz w:val="24"/>
          <w:szCs w:val="24"/>
        </w:rPr>
      </w:pPr>
      <w:r w:rsidRPr="00AA379B">
        <w:rPr>
          <w:rFonts w:ascii="Times New Roman" w:hAnsi="Times New Roman" w:cs="Times New Roman"/>
          <w:sz w:val="24"/>
          <w:szCs w:val="24"/>
          <w:lang w:val="pt-BR"/>
        </w:rPr>
        <w:t xml:space="preserve">17. </w:t>
      </w:r>
      <w:r w:rsidRPr="00AA379B">
        <w:rPr>
          <w:rFonts w:ascii="Times New Roman" w:hAnsi="Times New Roman" w:cs="Times New Roman"/>
          <w:sz w:val="24"/>
          <w:szCs w:val="24"/>
        </w:rPr>
        <w:t>Mokykla, įgyvendindama pagrindinio ugdymo programą:</w:t>
      </w:r>
    </w:p>
    <w:p w:rsidR="00AA379B" w:rsidRPr="00AA379B" w:rsidRDefault="00AA379B" w:rsidP="00AA379B">
      <w:pPr>
        <w:ind w:firstLine="1296"/>
        <w:jc w:val="both"/>
        <w:outlineLvl w:val="0"/>
        <w:rPr>
          <w:rFonts w:ascii="Times New Roman" w:hAnsi="Times New Roman" w:cs="Times New Roman"/>
          <w:sz w:val="24"/>
          <w:szCs w:val="24"/>
        </w:rPr>
      </w:pPr>
      <w:r w:rsidRPr="00AA379B">
        <w:rPr>
          <w:rFonts w:ascii="Times New Roman" w:hAnsi="Times New Roman" w:cs="Times New Roman"/>
          <w:sz w:val="24"/>
          <w:szCs w:val="24"/>
        </w:rPr>
        <w:t>17.1.  vadovaujasi Lietuvos higienos norma HN 21:2011 „Mokykla, vykdanti bendrojo ugdymo programas. Bendrieji sveikatos ir saugos reikalavimai“, patvirtinta Lietuvos Respublikos sveikatos apsaugos ministro 2011 m. rugpjūčio 10 d. įsakymu Nr. V-773 „Dėl Lietuvos higienos normos HN 21:2011. Mokykla, vykdanti bendrojo ugdymo programas. Bendrieji sveikatos saugos reikalavimai“ (toliau – Higienos norma);</w:t>
      </w:r>
    </w:p>
    <w:p w:rsidR="00AA379B" w:rsidRPr="00AA379B" w:rsidRDefault="00AA379B" w:rsidP="00AA379B">
      <w:pPr>
        <w:ind w:firstLine="1296"/>
        <w:jc w:val="both"/>
        <w:outlineLvl w:val="0"/>
        <w:rPr>
          <w:rFonts w:ascii="Times New Roman" w:hAnsi="Times New Roman" w:cs="Times New Roman"/>
          <w:sz w:val="24"/>
          <w:szCs w:val="24"/>
        </w:rPr>
      </w:pPr>
      <w:r w:rsidRPr="00AA379B">
        <w:rPr>
          <w:rFonts w:ascii="Times New Roman" w:hAnsi="Times New Roman" w:cs="Times New Roman"/>
          <w:sz w:val="24"/>
          <w:szCs w:val="24"/>
        </w:rPr>
        <w:t>17.2. sudaro sąlygas mokiniui mokytis pagarba vienas kitam  tarp mokinių, mokinių ir mokytojų, kitų mokyklos darbuotojų grįstoje, psichologiškai, dvasiškai ir fiziškai sveikoje ir saugioje aplinkoje, laiku pastebi ir nedelsdama sustabdo patyčių ir smurto apraiškas, užtikrina higienos reikalavimų neviršijantį mokymosi krūvį;</w:t>
      </w:r>
    </w:p>
    <w:p w:rsidR="004148F3" w:rsidRDefault="00AA379B" w:rsidP="00AA379B">
      <w:pPr>
        <w:ind w:firstLine="1296"/>
        <w:jc w:val="both"/>
        <w:outlineLvl w:val="0"/>
        <w:rPr>
          <w:rFonts w:ascii="Times New Roman" w:hAnsi="Times New Roman" w:cs="Times New Roman"/>
          <w:sz w:val="24"/>
          <w:szCs w:val="24"/>
        </w:rPr>
      </w:pPr>
      <w:r w:rsidRPr="00AA379B">
        <w:rPr>
          <w:rFonts w:ascii="Times New Roman" w:hAnsi="Times New Roman" w:cs="Times New Roman"/>
          <w:sz w:val="24"/>
          <w:szCs w:val="24"/>
        </w:rPr>
        <w:t xml:space="preserve">17.3. sudaro sąlygas mokiniui ugdytis bendrąsias kompetencijas, aktyviai veikti, tyrinėti, bendrauti ir bendradarbiauti įvairiose veiklose ir fizinėse bei virtualiose aplinkose, dalį formaliojo ir neformaliojo švietimo veiklų organizuodama už mokyklos ribų (gamtoje, muziejuose, įvairiose įstaigose ir pan.).   </w:t>
      </w:r>
    </w:p>
    <w:p w:rsidR="00C408F7" w:rsidRPr="00C408F7" w:rsidRDefault="00C408F7" w:rsidP="00C408F7">
      <w:pPr>
        <w:ind w:firstLine="1296"/>
        <w:jc w:val="both"/>
        <w:outlineLvl w:val="0"/>
        <w:rPr>
          <w:rFonts w:ascii="Times New Roman" w:hAnsi="Times New Roman" w:cs="Times New Roman"/>
          <w:sz w:val="24"/>
          <w:szCs w:val="24"/>
        </w:rPr>
      </w:pPr>
      <w:r>
        <w:rPr>
          <w:rFonts w:ascii="Times New Roman" w:hAnsi="Times New Roman" w:cs="Times New Roman"/>
          <w:sz w:val="24"/>
          <w:szCs w:val="24"/>
        </w:rPr>
        <w:t>17</w:t>
      </w:r>
      <w:r w:rsidRPr="00C408F7">
        <w:rPr>
          <w:rFonts w:ascii="Times New Roman" w:hAnsi="Times New Roman" w:cs="Times New Roman"/>
          <w:sz w:val="24"/>
          <w:szCs w:val="24"/>
        </w:rPr>
        <w:t>.</w:t>
      </w:r>
      <w:r>
        <w:rPr>
          <w:rFonts w:ascii="Times New Roman" w:hAnsi="Times New Roman" w:cs="Times New Roman"/>
          <w:sz w:val="24"/>
          <w:szCs w:val="24"/>
        </w:rPr>
        <w:t>4.</w:t>
      </w:r>
      <w:r w:rsidRPr="00C408F7">
        <w:rPr>
          <w:rFonts w:ascii="Times New Roman" w:hAnsi="Times New Roman" w:cs="Times New Roman"/>
          <w:sz w:val="24"/>
          <w:szCs w:val="24"/>
        </w:rPr>
        <w:t xml:space="preserve"> Į mokyklos ugdymo turinį integruojama Sveikatos ugdymo bendroji programa, patvirtinta Lietuvos Respublikos švietimo ir mokslo ministro 2012 m. rugpjūčio 31 d. įsakymu Nr. V-1290 „Dėl Sveikatos ugdymo bendrosios programos patvirtinimo“</w:t>
      </w:r>
      <w:r>
        <w:rPr>
          <w:rFonts w:ascii="Times New Roman" w:hAnsi="Times New Roman" w:cs="Times New Roman"/>
          <w:sz w:val="24"/>
          <w:szCs w:val="24"/>
        </w:rPr>
        <w:t>.</w:t>
      </w:r>
    </w:p>
    <w:p w:rsidR="00C408F7" w:rsidRPr="00C408F7" w:rsidRDefault="00C408F7" w:rsidP="00C408F7">
      <w:pPr>
        <w:ind w:firstLine="1296"/>
        <w:jc w:val="both"/>
        <w:outlineLvl w:val="0"/>
        <w:rPr>
          <w:rFonts w:ascii="Times New Roman" w:hAnsi="Times New Roman" w:cs="Times New Roman"/>
          <w:sz w:val="24"/>
          <w:szCs w:val="24"/>
        </w:rPr>
      </w:pPr>
      <w:r>
        <w:rPr>
          <w:rFonts w:ascii="Times New Roman" w:hAnsi="Times New Roman" w:cs="Times New Roman"/>
          <w:sz w:val="24"/>
          <w:szCs w:val="24"/>
        </w:rPr>
        <w:t>17.5.</w:t>
      </w:r>
      <w:r w:rsidRPr="00C408F7">
        <w:rPr>
          <w:rFonts w:ascii="Times New Roman" w:hAnsi="Times New Roman" w:cs="Times New Roman"/>
          <w:sz w:val="24"/>
          <w:szCs w:val="24"/>
        </w:rPr>
        <w:t xml:space="preserve"> Mokykla ugdymo(</w:t>
      </w:r>
      <w:proofErr w:type="spellStart"/>
      <w:r w:rsidRPr="00C408F7">
        <w:rPr>
          <w:rFonts w:ascii="Times New Roman" w:hAnsi="Times New Roman" w:cs="Times New Roman"/>
          <w:sz w:val="24"/>
          <w:szCs w:val="24"/>
        </w:rPr>
        <w:t>si</w:t>
      </w:r>
      <w:proofErr w:type="spellEnd"/>
      <w:r w:rsidRPr="00C408F7">
        <w:rPr>
          <w:rFonts w:ascii="Times New Roman" w:hAnsi="Times New Roman" w:cs="Times New Roman"/>
          <w:sz w:val="24"/>
          <w:szCs w:val="24"/>
        </w:rPr>
        <w:t>) aplinką kuria, vadovaudamasi Higienos norma, Ugdymo programų aprašais.</w:t>
      </w:r>
    </w:p>
    <w:p w:rsidR="00C408F7" w:rsidRPr="00C408F7" w:rsidRDefault="00C408F7" w:rsidP="00C408F7">
      <w:pPr>
        <w:pStyle w:val="Stilius2"/>
        <w:rPr>
          <w:szCs w:val="24"/>
        </w:rPr>
      </w:pPr>
      <w:r w:rsidRPr="00C408F7">
        <w:rPr>
          <w:szCs w:val="24"/>
        </w:rPr>
        <w:t>KETVIRTASIS SKIRSNIS</w:t>
      </w:r>
    </w:p>
    <w:p w:rsidR="00C408F7" w:rsidRDefault="00C408F7" w:rsidP="00C408F7">
      <w:pPr>
        <w:pStyle w:val="Stilius2"/>
        <w:rPr>
          <w:lang w:val="lt-LT"/>
        </w:rPr>
      </w:pPr>
      <w:r w:rsidRPr="00C408F7">
        <w:rPr>
          <w:lang w:val="lt-LT"/>
        </w:rPr>
        <w:t xml:space="preserve"> </w:t>
      </w:r>
      <w:r>
        <w:rPr>
          <w:lang w:val="lt-LT"/>
        </w:rPr>
        <w:t>UGDYMO DIFERENCIJAVIMAS</w:t>
      </w:r>
    </w:p>
    <w:p w:rsidR="00C408F7" w:rsidRDefault="00C408F7" w:rsidP="00C408F7">
      <w:pPr>
        <w:jc w:val="center"/>
        <w:outlineLvl w:val="0"/>
        <w:rPr>
          <w:strike/>
          <w:color w:val="000000"/>
        </w:rPr>
      </w:pPr>
    </w:p>
    <w:p w:rsidR="00C408F7" w:rsidRPr="00C408F7" w:rsidRDefault="00C408F7" w:rsidP="00C408F7">
      <w:pPr>
        <w:ind w:firstLine="1260"/>
        <w:jc w:val="both"/>
        <w:outlineLvl w:val="0"/>
        <w:rPr>
          <w:rFonts w:ascii="Times New Roman" w:hAnsi="Times New Roman" w:cs="Times New Roman"/>
          <w:color w:val="000000"/>
          <w:sz w:val="24"/>
          <w:szCs w:val="24"/>
        </w:rPr>
      </w:pPr>
      <w:bookmarkStart w:id="6" w:name="_Toc368043809"/>
      <w:bookmarkStart w:id="7" w:name="_Toc368039131"/>
      <w:r w:rsidRPr="00C408F7">
        <w:rPr>
          <w:rFonts w:ascii="Times New Roman" w:hAnsi="Times New Roman" w:cs="Times New Roman"/>
          <w:color w:val="000000"/>
          <w:sz w:val="24"/>
          <w:szCs w:val="24"/>
        </w:rPr>
        <w:t>18. Ugdymo diferencijavimas – tai ugdymo tikslų, uždavinių, mokymo ir mokymosi turinio, metodų, mokymo (</w:t>
      </w:r>
      <w:proofErr w:type="spellStart"/>
      <w:r w:rsidRPr="00C408F7">
        <w:rPr>
          <w:rFonts w:ascii="Times New Roman" w:hAnsi="Times New Roman" w:cs="Times New Roman"/>
          <w:color w:val="000000"/>
          <w:sz w:val="24"/>
          <w:szCs w:val="24"/>
        </w:rPr>
        <w:t>si</w:t>
      </w:r>
      <w:proofErr w:type="spellEnd"/>
      <w:r w:rsidRPr="00C408F7">
        <w:rPr>
          <w:rFonts w:ascii="Times New Roman" w:hAnsi="Times New Roman" w:cs="Times New Roman"/>
          <w:color w:val="000000"/>
          <w:sz w:val="24"/>
          <w:szCs w:val="24"/>
        </w:rPr>
        <w:t>) priemonių, mokymosi aplinkos, vertinimo pritaikymas mokinių skirtybėms. Jo tikslas – sudaryti sąlygas kiekvienam mokiniui sėkmingiau mokytis.</w:t>
      </w:r>
      <w:bookmarkEnd w:id="6"/>
      <w:bookmarkEnd w:id="7"/>
    </w:p>
    <w:p w:rsidR="00C408F7" w:rsidRPr="00C408F7" w:rsidRDefault="00C408F7" w:rsidP="00C408F7">
      <w:pPr>
        <w:ind w:firstLine="1260"/>
        <w:jc w:val="both"/>
        <w:outlineLvl w:val="0"/>
        <w:rPr>
          <w:rFonts w:ascii="Times New Roman" w:hAnsi="Times New Roman" w:cs="Times New Roman"/>
          <w:color w:val="000000"/>
          <w:sz w:val="24"/>
          <w:szCs w:val="24"/>
        </w:rPr>
      </w:pPr>
      <w:bookmarkStart w:id="8" w:name="_Toc368043810"/>
      <w:bookmarkStart w:id="9" w:name="_Toc368039132"/>
      <w:r w:rsidRPr="00C408F7">
        <w:rPr>
          <w:rFonts w:ascii="Times New Roman" w:hAnsi="Times New Roman" w:cs="Times New Roman"/>
          <w:color w:val="000000"/>
          <w:sz w:val="24"/>
          <w:szCs w:val="24"/>
        </w:rPr>
        <w:t>19. Mokiniai skiriasi turima patirtimi, motyvacija, interesais, siekiais, gebėjimais, mokymosi stiliumi, pasiekimų lygiu ir kt., tai lemia skirtingus mokymosi poreikius. Diferencijuotu ugdymu atsižvelgiama į šiuos poreikius, pritaikant mokiniui mokymosi uždavinius ir užduotis, ugdymo turinį, metodus, mokymo (</w:t>
      </w:r>
      <w:proofErr w:type="spellStart"/>
      <w:r w:rsidRPr="00C408F7">
        <w:rPr>
          <w:rFonts w:ascii="Times New Roman" w:hAnsi="Times New Roman" w:cs="Times New Roman"/>
          <w:color w:val="000000"/>
          <w:sz w:val="24"/>
          <w:szCs w:val="24"/>
        </w:rPr>
        <w:t>si</w:t>
      </w:r>
      <w:proofErr w:type="spellEnd"/>
      <w:r w:rsidRPr="00C408F7">
        <w:rPr>
          <w:rFonts w:ascii="Times New Roman" w:hAnsi="Times New Roman" w:cs="Times New Roman"/>
          <w:color w:val="000000"/>
          <w:sz w:val="24"/>
          <w:szCs w:val="24"/>
        </w:rPr>
        <w:t>) priemones, tempą ir skiriamą laiką. Diferencijuotas ugdymas taip pat kompensuoja brendimo, mokymosi tempo netolygumus, atsirandančius mokinių amžiumi grįstoje vertikalaus skirstymo klasėmis sistemoje.</w:t>
      </w:r>
      <w:bookmarkEnd w:id="8"/>
      <w:bookmarkEnd w:id="9"/>
      <w:r w:rsidRPr="00C408F7">
        <w:rPr>
          <w:rFonts w:ascii="Times New Roman" w:hAnsi="Times New Roman" w:cs="Times New Roman"/>
          <w:color w:val="000000"/>
          <w:sz w:val="24"/>
          <w:szCs w:val="24"/>
        </w:rPr>
        <w:t xml:space="preserve"> </w:t>
      </w:r>
    </w:p>
    <w:p w:rsidR="00C408F7" w:rsidRPr="00C408F7" w:rsidRDefault="00C408F7" w:rsidP="00C408F7">
      <w:pPr>
        <w:ind w:firstLine="1260"/>
        <w:jc w:val="both"/>
        <w:outlineLvl w:val="0"/>
        <w:rPr>
          <w:rFonts w:ascii="Times New Roman" w:eastAsia="Times New Roman" w:hAnsi="Times New Roman" w:cs="Times New Roman"/>
          <w:color w:val="000000"/>
          <w:sz w:val="24"/>
          <w:szCs w:val="24"/>
        </w:rPr>
      </w:pPr>
      <w:bookmarkStart w:id="10" w:name="_Toc368043811"/>
      <w:bookmarkStart w:id="11" w:name="_Toc368039133"/>
      <w:r w:rsidRPr="00C408F7">
        <w:rPr>
          <w:rFonts w:ascii="Times New Roman" w:hAnsi="Times New Roman" w:cs="Times New Roman"/>
          <w:color w:val="000000"/>
          <w:sz w:val="24"/>
          <w:szCs w:val="24"/>
        </w:rPr>
        <w:t xml:space="preserve">20. </w:t>
      </w:r>
      <w:r w:rsidRPr="00C408F7">
        <w:rPr>
          <w:rFonts w:ascii="Times New Roman" w:eastAsia="Times New Roman" w:hAnsi="Times New Roman" w:cs="Times New Roman"/>
          <w:color w:val="000000"/>
          <w:sz w:val="24"/>
          <w:szCs w:val="24"/>
        </w:rPr>
        <w:t xml:space="preserve">Mokytojų tarybos 2015 m. birželio 12 d. protokolo Nr.7 nutarimo punktu </w:t>
      </w:r>
      <w:r w:rsidR="004870CE">
        <w:rPr>
          <w:rFonts w:ascii="Times New Roman" w:eastAsia="Times New Roman" w:hAnsi="Times New Roman" w:cs="Times New Roman"/>
          <w:color w:val="000000"/>
          <w:sz w:val="24"/>
          <w:szCs w:val="24"/>
        </w:rPr>
        <w:t>3</w:t>
      </w:r>
      <w:r w:rsidRPr="00C408F7">
        <w:rPr>
          <w:rFonts w:ascii="Times New Roman" w:eastAsia="Times New Roman" w:hAnsi="Times New Roman" w:cs="Times New Roman"/>
          <w:color w:val="000000"/>
          <w:sz w:val="24"/>
          <w:szCs w:val="24"/>
        </w:rPr>
        <w:t>.</w:t>
      </w:r>
      <w:r w:rsidR="004870CE">
        <w:rPr>
          <w:rFonts w:ascii="Times New Roman" w:eastAsia="Times New Roman" w:hAnsi="Times New Roman" w:cs="Times New Roman"/>
          <w:color w:val="000000"/>
          <w:sz w:val="24"/>
          <w:szCs w:val="24"/>
        </w:rPr>
        <w:t>3</w:t>
      </w:r>
      <w:r w:rsidRPr="00C408F7">
        <w:rPr>
          <w:rFonts w:ascii="Times New Roman" w:eastAsia="Times New Roman" w:hAnsi="Times New Roman" w:cs="Times New Roman"/>
          <w:color w:val="000000"/>
          <w:sz w:val="24"/>
          <w:szCs w:val="24"/>
        </w:rPr>
        <w:t xml:space="preserve"> susitarta dėl</w:t>
      </w:r>
      <w:r w:rsidRPr="00C408F7">
        <w:rPr>
          <w:rFonts w:ascii="Times New Roman" w:eastAsia="Times New Roman" w:hAnsi="Times New Roman" w:cs="Times New Roman"/>
          <w:color w:val="FF0000"/>
          <w:sz w:val="24"/>
          <w:szCs w:val="24"/>
        </w:rPr>
        <w:t xml:space="preserve">   </w:t>
      </w:r>
      <w:r w:rsidRPr="00C408F7">
        <w:rPr>
          <w:rFonts w:ascii="Times New Roman" w:eastAsia="Times New Roman" w:hAnsi="Times New Roman" w:cs="Times New Roman"/>
          <w:color w:val="000000"/>
          <w:sz w:val="24"/>
          <w:szCs w:val="24"/>
        </w:rPr>
        <w:t xml:space="preserve"> diferencijavimo ir individualizavimo pamokoje:</w:t>
      </w:r>
      <w:bookmarkEnd w:id="10"/>
      <w:bookmarkEnd w:id="11"/>
    </w:p>
    <w:p w:rsidR="00C408F7" w:rsidRPr="00C408F7" w:rsidRDefault="00C408F7" w:rsidP="00C408F7">
      <w:pPr>
        <w:autoSpaceDE w:val="0"/>
        <w:autoSpaceDN w:val="0"/>
        <w:adjustRightInd w:val="0"/>
        <w:ind w:left="360"/>
        <w:jc w:val="both"/>
        <w:rPr>
          <w:rFonts w:ascii="Times New Roman" w:eastAsia="Times New Roman" w:hAnsi="Times New Roman" w:cs="Times New Roman"/>
          <w:color w:val="000000"/>
          <w:sz w:val="24"/>
          <w:szCs w:val="24"/>
        </w:rPr>
      </w:pPr>
      <w:r w:rsidRPr="00C408F7">
        <w:rPr>
          <w:rFonts w:ascii="Times New Roman" w:eastAsia="Times New Roman" w:hAnsi="Times New Roman" w:cs="Times New Roman"/>
          <w:color w:val="000000"/>
          <w:sz w:val="24"/>
          <w:szCs w:val="24"/>
        </w:rPr>
        <w:lastRenderedPageBreak/>
        <w:tab/>
        <w:t>20.1. mokslo metų pradžioje mokytojas nustato mėgstamus ir veiksmingiausius išmokimui mokinių mokymosi būdus ir juos taiko pamokoje;</w:t>
      </w:r>
    </w:p>
    <w:p w:rsidR="00C408F7" w:rsidRPr="00C408F7" w:rsidRDefault="00C408F7" w:rsidP="00C408F7">
      <w:pPr>
        <w:autoSpaceDE w:val="0"/>
        <w:autoSpaceDN w:val="0"/>
        <w:adjustRightInd w:val="0"/>
        <w:ind w:left="360"/>
        <w:jc w:val="both"/>
        <w:rPr>
          <w:rFonts w:ascii="Times New Roman" w:eastAsia="Times New Roman" w:hAnsi="Times New Roman" w:cs="Times New Roman"/>
          <w:color w:val="000000"/>
          <w:sz w:val="24"/>
          <w:szCs w:val="24"/>
        </w:rPr>
      </w:pPr>
      <w:r w:rsidRPr="00C408F7">
        <w:rPr>
          <w:rFonts w:ascii="Times New Roman" w:eastAsia="Times New Roman" w:hAnsi="Times New Roman" w:cs="Times New Roman"/>
          <w:color w:val="000000"/>
          <w:sz w:val="24"/>
          <w:szCs w:val="24"/>
        </w:rPr>
        <w:tab/>
        <w:t>20.2. diferencijuojant pamokos uždavinį numatoma tiek pakopų, kiek skirtingų gebėjimų mokinių grupių;</w:t>
      </w:r>
    </w:p>
    <w:p w:rsidR="00C408F7" w:rsidRPr="00C408F7" w:rsidRDefault="00C408F7" w:rsidP="00C408F7">
      <w:pPr>
        <w:autoSpaceDE w:val="0"/>
        <w:autoSpaceDN w:val="0"/>
        <w:adjustRightInd w:val="0"/>
        <w:ind w:left="360"/>
        <w:jc w:val="both"/>
        <w:rPr>
          <w:rFonts w:ascii="Times New Roman" w:eastAsia="Times New Roman" w:hAnsi="Times New Roman" w:cs="Times New Roman"/>
          <w:color w:val="000000"/>
          <w:sz w:val="24"/>
          <w:szCs w:val="24"/>
        </w:rPr>
      </w:pPr>
      <w:r w:rsidRPr="00C408F7">
        <w:rPr>
          <w:rFonts w:ascii="Times New Roman" w:eastAsia="Times New Roman" w:hAnsi="Times New Roman" w:cs="Times New Roman"/>
          <w:color w:val="000000"/>
          <w:sz w:val="24"/>
          <w:szCs w:val="24"/>
        </w:rPr>
        <w:tab/>
        <w:t>20.3.  mokiniai į grupes per pamoką  skirstomi pagal gabumus, interesus, polinkius, motyvacijos stiprumą, charakterio savybes, užtikrinant grupės narių bendradarbiavimą;</w:t>
      </w:r>
    </w:p>
    <w:p w:rsidR="00C408F7" w:rsidRPr="00C408F7" w:rsidRDefault="00C408F7" w:rsidP="00C408F7">
      <w:pPr>
        <w:autoSpaceDE w:val="0"/>
        <w:autoSpaceDN w:val="0"/>
        <w:adjustRightInd w:val="0"/>
        <w:ind w:left="360"/>
        <w:jc w:val="both"/>
        <w:rPr>
          <w:rFonts w:ascii="Times New Roman" w:eastAsia="Times New Roman" w:hAnsi="Times New Roman" w:cs="Times New Roman"/>
          <w:color w:val="000000"/>
          <w:sz w:val="24"/>
          <w:szCs w:val="24"/>
        </w:rPr>
      </w:pPr>
      <w:r w:rsidRPr="00C408F7">
        <w:rPr>
          <w:rFonts w:ascii="Times New Roman" w:eastAsia="Times New Roman" w:hAnsi="Times New Roman" w:cs="Times New Roman"/>
          <w:color w:val="000000"/>
          <w:sz w:val="24"/>
          <w:szCs w:val="24"/>
        </w:rPr>
        <w:tab/>
        <w:t>20.4. diferencijuotos užduotys gali būti skiriamos:</w:t>
      </w:r>
    </w:p>
    <w:p w:rsidR="00C408F7" w:rsidRPr="00C408F7" w:rsidRDefault="00C408F7" w:rsidP="00C408F7">
      <w:pPr>
        <w:autoSpaceDE w:val="0"/>
        <w:autoSpaceDN w:val="0"/>
        <w:adjustRightInd w:val="0"/>
        <w:ind w:left="360"/>
        <w:jc w:val="both"/>
        <w:rPr>
          <w:rFonts w:ascii="Times New Roman" w:eastAsia="Times New Roman" w:hAnsi="Times New Roman" w:cs="Times New Roman"/>
          <w:color w:val="000000"/>
          <w:sz w:val="24"/>
          <w:szCs w:val="24"/>
        </w:rPr>
      </w:pPr>
      <w:r w:rsidRPr="00C408F7">
        <w:rPr>
          <w:rFonts w:ascii="Times New Roman" w:eastAsia="Times New Roman" w:hAnsi="Times New Roman" w:cs="Times New Roman"/>
          <w:color w:val="000000"/>
          <w:sz w:val="24"/>
          <w:szCs w:val="24"/>
        </w:rPr>
        <w:tab/>
        <w:t>20.4.1. gabiesiems mokiniams sunkesnės, painesnės, o silpnesniems- paprastesnės užduotys;</w:t>
      </w:r>
    </w:p>
    <w:p w:rsidR="00C408F7" w:rsidRPr="00C408F7" w:rsidRDefault="00C408F7" w:rsidP="00C408F7">
      <w:pPr>
        <w:autoSpaceDE w:val="0"/>
        <w:autoSpaceDN w:val="0"/>
        <w:adjustRightInd w:val="0"/>
        <w:ind w:left="360"/>
        <w:jc w:val="both"/>
        <w:rPr>
          <w:rFonts w:ascii="Times New Roman" w:eastAsia="Times New Roman" w:hAnsi="Times New Roman" w:cs="Times New Roman"/>
          <w:color w:val="000000"/>
          <w:sz w:val="24"/>
          <w:szCs w:val="24"/>
        </w:rPr>
      </w:pPr>
      <w:r w:rsidRPr="00C408F7">
        <w:rPr>
          <w:rFonts w:ascii="Times New Roman" w:eastAsia="Times New Roman" w:hAnsi="Times New Roman" w:cs="Times New Roman"/>
          <w:color w:val="000000"/>
          <w:sz w:val="24"/>
          <w:szCs w:val="24"/>
        </w:rPr>
        <w:tab/>
        <w:t>20.4.2. visiems mokiniams skiriamos tos pačios užduotys, bet leidžiama rinktis, kiek galėtų jų atlikti.</w:t>
      </w:r>
    </w:p>
    <w:p w:rsidR="00D44273" w:rsidRDefault="00C408F7" w:rsidP="00C408F7">
      <w:pPr>
        <w:pStyle w:val="Sraopastraipa"/>
        <w:spacing w:line="216" w:lineRule="auto"/>
        <w:ind w:left="360"/>
        <w:jc w:val="both"/>
        <w:textAlignment w:val="baseline"/>
        <w:rPr>
          <w:rFonts w:eastAsia="+mn-ea"/>
          <w:color w:val="000000"/>
        </w:rPr>
      </w:pPr>
      <w:r w:rsidRPr="00C408F7">
        <w:rPr>
          <w:rFonts w:eastAsia="+mn-ea"/>
          <w:color w:val="000000"/>
        </w:rPr>
        <w:tab/>
        <w:t xml:space="preserve">20.5. </w:t>
      </w:r>
      <w:r w:rsidR="00D44273">
        <w:rPr>
          <w:rFonts w:eastAsia="+mn-ea"/>
          <w:color w:val="000000"/>
        </w:rPr>
        <w:t>G</w:t>
      </w:r>
      <w:r w:rsidR="00D44273" w:rsidRPr="00C408F7">
        <w:rPr>
          <w:rFonts w:eastAsia="+mn-ea"/>
          <w:color w:val="000000"/>
        </w:rPr>
        <w:t>abiems mokiniams</w:t>
      </w:r>
      <w:r w:rsidR="00D44273">
        <w:rPr>
          <w:rFonts w:eastAsia="+mn-ea"/>
          <w:color w:val="000000"/>
        </w:rPr>
        <w:t xml:space="preserve"> k</w:t>
      </w:r>
      <w:r w:rsidRPr="00C408F7">
        <w:rPr>
          <w:rFonts w:eastAsia="+mn-ea"/>
          <w:color w:val="000000"/>
        </w:rPr>
        <w:t>lasės viduje diferencijuojami uždaviniai, suteikia</w:t>
      </w:r>
      <w:r w:rsidR="00D44273">
        <w:rPr>
          <w:rFonts w:eastAsia="+mn-ea"/>
          <w:color w:val="000000"/>
        </w:rPr>
        <w:t>nt</w:t>
      </w:r>
      <w:r w:rsidRPr="00C408F7">
        <w:rPr>
          <w:rFonts w:eastAsia="+mn-ea"/>
          <w:color w:val="000000"/>
        </w:rPr>
        <w:t xml:space="preserve"> daugiau laisvės</w:t>
      </w:r>
      <w:r w:rsidR="00D44273">
        <w:rPr>
          <w:rFonts w:eastAsia="+mn-ea"/>
          <w:color w:val="000000"/>
        </w:rPr>
        <w:t xml:space="preserve"> mokiniui:</w:t>
      </w:r>
      <w:r w:rsidRPr="00C408F7">
        <w:rPr>
          <w:rFonts w:eastAsia="+mn-ea"/>
          <w:color w:val="000000"/>
        </w:rPr>
        <w:t xml:space="preserve"> mokinys gali būti mokytojo repetitorius;</w:t>
      </w:r>
    </w:p>
    <w:p w:rsidR="00C408F7" w:rsidRPr="00C408F7" w:rsidRDefault="00D44273" w:rsidP="00D44273">
      <w:pPr>
        <w:pStyle w:val="Sraopastraipa"/>
        <w:spacing w:line="216" w:lineRule="auto"/>
        <w:ind w:left="360" w:firstLine="936"/>
        <w:jc w:val="both"/>
        <w:textAlignment w:val="baseline"/>
        <w:rPr>
          <w:rFonts w:eastAsia="+mn-ea"/>
          <w:bCs/>
          <w:color w:val="000000"/>
        </w:rPr>
      </w:pPr>
      <w:r>
        <w:rPr>
          <w:rFonts w:eastAsia="+mn-ea"/>
          <w:color w:val="000000"/>
        </w:rPr>
        <w:t>20.5.1.</w:t>
      </w:r>
      <w:r w:rsidR="00C408F7" w:rsidRPr="00C408F7">
        <w:rPr>
          <w:rFonts w:eastAsia="+mn-ea"/>
          <w:color w:val="000000"/>
        </w:rPr>
        <w:t xml:space="preserve"> skiriami s</w:t>
      </w:r>
      <w:r w:rsidR="00C408F7" w:rsidRPr="00C408F7">
        <w:rPr>
          <w:rFonts w:eastAsia="+mn-ea"/>
          <w:bCs/>
          <w:color w:val="000000"/>
        </w:rPr>
        <w:t xml:space="preserve">kirtingi namų darbai; </w:t>
      </w:r>
    </w:p>
    <w:p w:rsidR="00C408F7" w:rsidRPr="00C408F7" w:rsidRDefault="00C408F7" w:rsidP="00C408F7">
      <w:pPr>
        <w:pStyle w:val="Sraopastraipa"/>
        <w:spacing w:line="216" w:lineRule="auto"/>
        <w:ind w:left="360"/>
        <w:jc w:val="both"/>
        <w:textAlignment w:val="baseline"/>
        <w:rPr>
          <w:rFonts w:eastAsia="+mn-ea"/>
          <w:color w:val="000000"/>
        </w:rPr>
      </w:pPr>
      <w:r w:rsidRPr="00C408F7">
        <w:rPr>
          <w:rFonts w:eastAsia="+mn-ea"/>
          <w:bCs/>
          <w:color w:val="000000"/>
        </w:rPr>
        <w:tab/>
        <w:t>20.5.</w:t>
      </w:r>
      <w:r w:rsidR="00D44273">
        <w:rPr>
          <w:rFonts w:eastAsia="+mn-ea"/>
          <w:bCs/>
          <w:color w:val="000000"/>
        </w:rPr>
        <w:t>2</w:t>
      </w:r>
      <w:r w:rsidRPr="00C408F7">
        <w:rPr>
          <w:rFonts w:eastAsia="+mn-ea"/>
          <w:bCs/>
          <w:color w:val="000000"/>
        </w:rPr>
        <w:t>. d</w:t>
      </w:r>
      <w:r w:rsidRPr="00C408F7">
        <w:rPr>
          <w:rFonts w:eastAsia="+mn-ea"/>
          <w:color w:val="000000"/>
        </w:rPr>
        <w:t xml:space="preserve">uodami papildomi uždaviniai; pateikiama daugiau atvirų klausimų; projektinių veiklų; aukštesnių gebėjimų reikalaujančių užduočių; </w:t>
      </w:r>
    </w:p>
    <w:p w:rsidR="00C408F7" w:rsidRPr="00C408F7" w:rsidRDefault="00C408F7" w:rsidP="00C408F7">
      <w:pPr>
        <w:pStyle w:val="Sraopastraipa"/>
        <w:spacing w:line="216" w:lineRule="auto"/>
        <w:ind w:left="360"/>
        <w:jc w:val="both"/>
        <w:textAlignment w:val="baseline"/>
        <w:rPr>
          <w:color w:val="996600"/>
        </w:rPr>
      </w:pPr>
      <w:r w:rsidRPr="00C408F7">
        <w:rPr>
          <w:rFonts w:eastAsia="+mn-ea"/>
          <w:color w:val="000000"/>
        </w:rPr>
        <w:tab/>
        <w:t>20.5.</w:t>
      </w:r>
      <w:r w:rsidR="00D44273">
        <w:rPr>
          <w:rFonts w:eastAsia="+mn-ea"/>
          <w:color w:val="000000"/>
        </w:rPr>
        <w:t>3</w:t>
      </w:r>
      <w:r w:rsidRPr="00C408F7">
        <w:rPr>
          <w:rFonts w:eastAsia="+mn-ea"/>
          <w:color w:val="000000"/>
        </w:rPr>
        <w:t>. taikomas savarankiškas mokymasis pagal planą</w:t>
      </w:r>
      <w:r w:rsidR="00E203E4">
        <w:rPr>
          <w:rFonts w:eastAsia="+mn-ea"/>
          <w:color w:val="000000"/>
        </w:rPr>
        <w:t>;</w:t>
      </w:r>
    </w:p>
    <w:p w:rsidR="00C408F7" w:rsidRPr="00C408F7" w:rsidRDefault="00C408F7" w:rsidP="00C408F7">
      <w:pPr>
        <w:autoSpaceDE w:val="0"/>
        <w:autoSpaceDN w:val="0"/>
        <w:adjustRightInd w:val="0"/>
        <w:ind w:left="360"/>
        <w:jc w:val="both"/>
        <w:rPr>
          <w:rFonts w:ascii="Times New Roman" w:eastAsia="Times New Roman" w:hAnsi="Times New Roman" w:cs="Times New Roman"/>
          <w:color w:val="000000"/>
          <w:sz w:val="24"/>
          <w:szCs w:val="24"/>
        </w:rPr>
      </w:pPr>
      <w:r w:rsidRPr="00C408F7">
        <w:rPr>
          <w:rFonts w:ascii="Times New Roman" w:eastAsia="Times New Roman" w:hAnsi="Times New Roman" w:cs="Times New Roman"/>
          <w:color w:val="000000"/>
          <w:sz w:val="24"/>
          <w:szCs w:val="24"/>
        </w:rPr>
        <w:tab/>
        <w:t>20.5.</w:t>
      </w:r>
      <w:r w:rsidR="00D44273">
        <w:rPr>
          <w:rFonts w:ascii="Times New Roman" w:eastAsia="Times New Roman" w:hAnsi="Times New Roman" w:cs="Times New Roman"/>
          <w:color w:val="000000"/>
          <w:sz w:val="24"/>
          <w:szCs w:val="24"/>
        </w:rPr>
        <w:t>4</w:t>
      </w:r>
      <w:r w:rsidRPr="00C408F7">
        <w:rPr>
          <w:rFonts w:ascii="Times New Roman" w:eastAsia="Times New Roman" w:hAnsi="Times New Roman" w:cs="Times New Roman"/>
          <w:color w:val="000000"/>
          <w:sz w:val="24"/>
          <w:szCs w:val="24"/>
        </w:rPr>
        <w:t>. teikiamos bendros užduotys, bet reikalaujama skirtingo jų atlikimo lygio ir tempo;</w:t>
      </w:r>
    </w:p>
    <w:p w:rsidR="00C408F7" w:rsidRPr="00C408F7" w:rsidRDefault="00C408F7" w:rsidP="00C408F7">
      <w:pPr>
        <w:autoSpaceDE w:val="0"/>
        <w:autoSpaceDN w:val="0"/>
        <w:adjustRightInd w:val="0"/>
        <w:ind w:left="360"/>
        <w:jc w:val="both"/>
        <w:rPr>
          <w:rFonts w:ascii="Times New Roman" w:eastAsia="Times New Roman" w:hAnsi="Times New Roman" w:cs="Times New Roman"/>
          <w:color w:val="000000"/>
          <w:sz w:val="24"/>
          <w:szCs w:val="24"/>
        </w:rPr>
      </w:pPr>
      <w:r w:rsidRPr="00C408F7">
        <w:rPr>
          <w:rFonts w:ascii="Times New Roman" w:eastAsia="Times New Roman" w:hAnsi="Times New Roman" w:cs="Times New Roman"/>
          <w:color w:val="000000"/>
          <w:sz w:val="24"/>
          <w:szCs w:val="24"/>
        </w:rPr>
        <w:tab/>
        <w:t>20.5.</w:t>
      </w:r>
      <w:r w:rsidR="00D44273">
        <w:rPr>
          <w:rFonts w:ascii="Times New Roman" w:eastAsia="Times New Roman" w:hAnsi="Times New Roman" w:cs="Times New Roman"/>
          <w:color w:val="000000"/>
          <w:sz w:val="24"/>
          <w:szCs w:val="24"/>
        </w:rPr>
        <w:t>5</w:t>
      </w:r>
      <w:r w:rsidRPr="00C408F7">
        <w:rPr>
          <w:rFonts w:ascii="Times New Roman" w:eastAsia="Times New Roman" w:hAnsi="Times New Roman" w:cs="Times New Roman"/>
          <w:color w:val="000000"/>
          <w:sz w:val="24"/>
          <w:szCs w:val="24"/>
        </w:rPr>
        <w:t>. papildomos užduotys skiriamos greičiau darbą atlikusiems mokiniams.</w:t>
      </w:r>
    </w:p>
    <w:sdt>
      <w:sdtPr>
        <w:alias w:val="skirsnis"/>
        <w:tag w:val="part_c18542c1f5df44f5841176ae19bd0728"/>
        <w:id w:val="1074320504"/>
      </w:sdtPr>
      <w:sdtContent>
        <w:sdt>
          <w:sdtPr>
            <w:rPr>
              <w:rFonts w:ascii="Times New Roman" w:eastAsia="Times New Roman" w:hAnsi="Times New Roman" w:cs="Times New Roman"/>
              <w:sz w:val="24"/>
              <w:szCs w:val="20"/>
            </w:rPr>
            <w:alias w:val="skirsnis"/>
            <w:tag w:val="part_c18542c1f5df44f5841176ae19bd0728"/>
            <w:id w:val="771282738"/>
          </w:sdtPr>
          <w:sdtContent>
            <w:p w:rsidR="00B55CED" w:rsidRPr="00B55CED" w:rsidRDefault="004F50EC" w:rsidP="00B55CED">
              <w:pPr>
                <w:jc w:val="center"/>
                <w:rPr>
                  <w:rFonts w:ascii="Times New Roman" w:eastAsia="Times New Roman" w:hAnsi="Times New Roman" w:cs="Times New Roman"/>
                  <w:b/>
                  <w:sz w:val="24"/>
                  <w:szCs w:val="20"/>
                </w:rPr>
              </w:pPr>
              <w:sdt>
                <w:sdtPr>
                  <w:rPr>
                    <w:rFonts w:ascii="Times New Roman" w:eastAsia="Times New Roman" w:hAnsi="Times New Roman" w:cs="Times New Roman"/>
                    <w:sz w:val="24"/>
                    <w:szCs w:val="20"/>
                  </w:rPr>
                  <w:alias w:val="Numeris"/>
                  <w:tag w:val="nr_c18542c1f5df44f5841176ae19bd0728"/>
                  <w:id w:val="-1334989373"/>
                </w:sdtPr>
                <w:sdtContent>
                  <w:r w:rsidR="00B55CED" w:rsidRPr="00B55CED">
                    <w:rPr>
                      <w:rFonts w:ascii="Times New Roman" w:eastAsia="Times New Roman" w:hAnsi="Times New Roman" w:cs="Times New Roman"/>
                      <w:b/>
                      <w:sz w:val="24"/>
                      <w:szCs w:val="20"/>
                    </w:rPr>
                    <w:t>PENKTASIS</w:t>
                  </w:r>
                </w:sdtContent>
              </w:sdt>
              <w:r w:rsidR="00B55CED" w:rsidRPr="00B55CED">
                <w:rPr>
                  <w:rFonts w:ascii="Times New Roman" w:eastAsia="Times New Roman" w:hAnsi="Times New Roman" w:cs="Times New Roman"/>
                  <w:b/>
                  <w:sz w:val="24"/>
                  <w:szCs w:val="20"/>
                </w:rPr>
                <w:t xml:space="preserve"> SKIRSNIS</w:t>
              </w:r>
            </w:p>
            <w:p w:rsidR="00B55CED" w:rsidRPr="00B55CED" w:rsidRDefault="004F50EC" w:rsidP="00B55CED">
              <w:pPr>
                <w:spacing w:after="0" w:line="240" w:lineRule="auto"/>
                <w:jc w:val="center"/>
                <w:rPr>
                  <w:rFonts w:ascii="Times New Roman" w:eastAsia="Times New Roman" w:hAnsi="Times New Roman" w:cs="Times New Roman"/>
                  <w:b/>
                  <w:sz w:val="24"/>
                  <w:szCs w:val="20"/>
                </w:rPr>
              </w:pPr>
              <w:sdt>
                <w:sdtPr>
                  <w:rPr>
                    <w:rFonts w:ascii="Times New Roman" w:eastAsia="Times New Roman" w:hAnsi="Times New Roman" w:cs="Times New Roman"/>
                    <w:sz w:val="24"/>
                    <w:szCs w:val="20"/>
                  </w:rPr>
                  <w:alias w:val="Pavadinimas"/>
                  <w:tag w:val="title_c18542c1f5df44f5841176ae19bd0728"/>
                  <w:id w:val="-2061854865"/>
                </w:sdtPr>
                <w:sdtContent>
                  <w:r w:rsidR="00B55CED" w:rsidRPr="00B55CED">
                    <w:rPr>
                      <w:rFonts w:ascii="Times New Roman" w:eastAsia="Times New Roman" w:hAnsi="Times New Roman" w:cs="Times New Roman"/>
                      <w:b/>
                      <w:sz w:val="24"/>
                      <w:szCs w:val="20"/>
                    </w:rPr>
                    <w:t xml:space="preserve">MOKYMOSI PASIEKIMŲ GERINIMAS IR MOKYMOSI PAGALBOS TEIKIMAS </w:t>
                  </w:r>
                </w:sdtContent>
              </w:sdt>
            </w:p>
            <w:p w:rsidR="00B55CED" w:rsidRPr="00B55CED" w:rsidRDefault="00B55CED" w:rsidP="00B55CED">
              <w:pPr>
                <w:spacing w:after="0" w:line="240" w:lineRule="auto"/>
                <w:ind w:firstLine="1260"/>
                <w:jc w:val="center"/>
                <w:rPr>
                  <w:rFonts w:ascii="Times New Roman" w:eastAsia="Times New Roman" w:hAnsi="Times New Roman" w:cs="Times New Roman"/>
                  <w:sz w:val="24"/>
                  <w:szCs w:val="20"/>
                </w:rPr>
              </w:pPr>
            </w:p>
            <w:sdt>
              <w:sdtPr>
                <w:rPr>
                  <w:rFonts w:ascii="Times New Roman" w:eastAsia="Times New Roman" w:hAnsi="Times New Roman" w:cs="Times New Roman"/>
                  <w:sz w:val="24"/>
                  <w:szCs w:val="20"/>
                </w:rPr>
                <w:alias w:val="40 p."/>
                <w:tag w:val="part_a0bd68808e5d497eb3d86a2f6d9e28d8"/>
                <w:id w:val="698737806"/>
              </w:sdtPr>
              <w:sdtContent>
                <w:p w:rsidR="00B55CED" w:rsidRPr="00B55CED" w:rsidRDefault="004F50EC" w:rsidP="00B55CED">
                  <w:pPr>
                    <w:spacing w:after="0" w:line="240" w:lineRule="auto"/>
                    <w:ind w:firstLine="567"/>
                    <w:jc w:val="both"/>
                    <w:rPr>
                      <w:rFonts w:ascii="Times New Roman" w:eastAsia="Times New Roman" w:hAnsi="Times New Roman" w:cs="Times New Roman"/>
                      <w:sz w:val="24"/>
                      <w:szCs w:val="20"/>
                    </w:rPr>
                  </w:pPr>
                  <w:sdt>
                    <w:sdtPr>
                      <w:rPr>
                        <w:rFonts w:ascii="Times New Roman" w:eastAsia="Times New Roman" w:hAnsi="Times New Roman" w:cs="Times New Roman"/>
                        <w:sz w:val="24"/>
                        <w:szCs w:val="20"/>
                      </w:rPr>
                      <w:alias w:val="Numeris"/>
                      <w:tag w:val="nr_a0bd68808e5d497eb3d86a2f6d9e28d8"/>
                      <w:id w:val="-874393539"/>
                    </w:sdtPr>
                    <w:sdtContent>
                      <w:r w:rsidR="005D4DF5">
                        <w:rPr>
                          <w:rFonts w:ascii="Times New Roman" w:eastAsia="Times New Roman" w:hAnsi="Times New Roman" w:cs="Times New Roman"/>
                          <w:sz w:val="24"/>
                          <w:szCs w:val="20"/>
                        </w:rPr>
                        <w:t>21</w:t>
                      </w:r>
                    </w:sdtContent>
                  </w:sdt>
                  <w:r w:rsidR="00B55CED" w:rsidRPr="00B55CED">
                    <w:rPr>
                      <w:rFonts w:ascii="Times New Roman" w:eastAsia="Times New Roman" w:hAnsi="Times New Roman" w:cs="Times New Roman"/>
                      <w:sz w:val="24"/>
                      <w:szCs w:val="20"/>
                    </w:rPr>
                    <w:t>. Mokykla  sudar</w:t>
                  </w:r>
                  <w:r w:rsidR="005D4DF5">
                    <w:rPr>
                      <w:rFonts w:ascii="Times New Roman" w:eastAsia="Times New Roman" w:hAnsi="Times New Roman" w:cs="Times New Roman"/>
                      <w:sz w:val="24"/>
                      <w:szCs w:val="20"/>
                    </w:rPr>
                    <w:t>o</w:t>
                  </w:r>
                  <w:r w:rsidR="00B55CED" w:rsidRPr="00B55CED">
                    <w:rPr>
                      <w:rFonts w:ascii="Times New Roman" w:eastAsia="Times New Roman" w:hAnsi="Times New Roman" w:cs="Times New Roman"/>
                      <w:sz w:val="24"/>
                      <w:szCs w:val="20"/>
                    </w:rPr>
                    <w:t xml:space="preserve"> sąlygas kiekvienam mokiniui mokytis pagal jo gebėjimus ir pasiekti kuo aukštesnius pasiekimus.</w:t>
                  </w:r>
                </w:p>
                <w:p w:rsidR="00B55CED" w:rsidRPr="00B55CED" w:rsidRDefault="004F50EC" w:rsidP="00B55CED">
                  <w:pPr>
                    <w:spacing w:after="0" w:line="240" w:lineRule="auto"/>
                    <w:rPr>
                      <w:rFonts w:ascii="Times New Roman" w:eastAsia="Times New Roman" w:hAnsi="Times New Roman" w:cs="Times New Roman"/>
                      <w:sz w:val="2"/>
                      <w:szCs w:val="2"/>
                    </w:rPr>
                  </w:pPr>
                </w:p>
              </w:sdtContent>
            </w:sdt>
            <w:p w:rsidR="00B55CED" w:rsidRPr="00B55CED" w:rsidRDefault="00B55CED" w:rsidP="005D4DF5">
              <w:pPr>
                <w:spacing w:after="0" w:line="240" w:lineRule="auto"/>
                <w:ind w:firstLine="567"/>
                <w:jc w:val="both"/>
                <w:rPr>
                  <w:rFonts w:ascii="Times New Roman" w:eastAsia="Times New Roman" w:hAnsi="Times New Roman" w:cs="Times New Roman"/>
                  <w:sz w:val="2"/>
                  <w:szCs w:val="2"/>
                </w:rPr>
              </w:pPr>
            </w:p>
            <w:sdt>
              <w:sdtPr>
                <w:rPr>
                  <w:rFonts w:ascii="Times New Roman" w:eastAsia="Times New Roman" w:hAnsi="Times New Roman" w:cs="Times New Roman"/>
                  <w:sz w:val="24"/>
                  <w:szCs w:val="20"/>
                </w:rPr>
                <w:alias w:val="42 p."/>
                <w:tag w:val="part_37e7ddf41cc344efaaa9d4282c986088"/>
                <w:id w:val="-1924245751"/>
              </w:sdtPr>
              <w:sdtContent>
                <w:p w:rsidR="00B55CED" w:rsidRPr="00B55CED" w:rsidRDefault="004F50EC" w:rsidP="00B55CED">
                  <w:pPr>
                    <w:spacing w:after="0" w:line="240" w:lineRule="auto"/>
                    <w:ind w:firstLine="567"/>
                    <w:jc w:val="both"/>
                    <w:rPr>
                      <w:rFonts w:ascii="Times New Roman" w:eastAsia="Times New Roman" w:hAnsi="Times New Roman" w:cs="Times New Roman"/>
                      <w:sz w:val="24"/>
                      <w:szCs w:val="20"/>
                    </w:rPr>
                  </w:pPr>
                  <w:sdt>
                    <w:sdtPr>
                      <w:rPr>
                        <w:rFonts w:ascii="Times New Roman" w:eastAsia="Times New Roman" w:hAnsi="Times New Roman" w:cs="Times New Roman"/>
                        <w:sz w:val="24"/>
                        <w:szCs w:val="20"/>
                      </w:rPr>
                      <w:alias w:val="Numeris"/>
                      <w:tag w:val="nr_37e7ddf41cc344efaaa9d4282c986088"/>
                      <w:id w:val="-857429301"/>
                    </w:sdtPr>
                    <w:sdtContent>
                      <w:r w:rsidR="00B55CED" w:rsidRPr="00B55CED">
                        <w:rPr>
                          <w:rFonts w:ascii="Times New Roman" w:eastAsia="Times New Roman" w:hAnsi="Times New Roman" w:cs="Times New Roman"/>
                          <w:sz w:val="24"/>
                          <w:szCs w:val="20"/>
                        </w:rPr>
                        <w:t>2</w:t>
                      </w:r>
                      <w:r w:rsidR="005D4DF5">
                        <w:rPr>
                          <w:rFonts w:ascii="Times New Roman" w:eastAsia="Times New Roman" w:hAnsi="Times New Roman" w:cs="Times New Roman"/>
                          <w:sz w:val="24"/>
                          <w:szCs w:val="20"/>
                        </w:rPr>
                        <w:t>2</w:t>
                      </w:r>
                    </w:sdtContent>
                  </w:sdt>
                  <w:r w:rsidR="00B55CED" w:rsidRPr="00B55CED">
                    <w:rPr>
                      <w:rFonts w:ascii="Times New Roman" w:eastAsia="Times New Roman" w:hAnsi="Times New Roman" w:cs="Times New Roman"/>
                      <w:sz w:val="24"/>
                      <w:szCs w:val="20"/>
                    </w:rPr>
                    <w:t xml:space="preserve">. Mokymosi pagalbos organizavimas aprėpia ne tik priimamus sprendimus ir įgyvendinamas priemones, bet ir tų priemonių poveikio analizę. </w:t>
                  </w:r>
                </w:p>
                <w:p w:rsidR="00B55CED" w:rsidRPr="00B55CED" w:rsidRDefault="004F50EC" w:rsidP="00B55CED">
                  <w:pPr>
                    <w:spacing w:after="0" w:line="240" w:lineRule="auto"/>
                    <w:rPr>
                      <w:rFonts w:ascii="Times New Roman" w:eastAsia="Times New Roman" w:hAnsi="Times New Roman" w:cs="Times New Roman"/>
                      <w:sz w:val="2"/>
                      <w:szCs w:val="2"/>
                    </w:rPr>
                  </w:pPr>
                </w:p>
              </w:sdtContent>
            </w:sdt>
            <w:sdt>
              <w:sdtPr>
                <w:rPr>
                  <w:rFonts w:ascii="Times New Roman" w:eastAsia="Times New Roman" w:hAnsi="Times New Roman" w:cs="Times New Roman"/>
                  <w:sz w:val="24"/>
                  <w:szCs w:val="20"/>
                </w:rPr>
                <w:alias w:val="43 p."/>
                <w:tag w:val="part_db0f63cb36b841e3ac0927934ef1f90f"/>
                <w:id w:val="-1755054310"/>
              </w:sdtPr>
              <w:sdtContent>
                <w:p w:rsidR="00B55CED" w:rsidRPr="00B55CED" w:rsidRDefault="004F50EC" w:rsidP="00B55CED">
                  <w:pPr>
                    <w:spacing w:after="0" w:line="240" w:lineRule="auto"/>
                    <w:ind w:firstLine="567"/>
                    <w:jc w:val="both"/>
                    <w:rPr>
                      <w:rFonts w:ascii="Times New Roman" w:eastAsia="Times New Roman" w:hAnsi="Times New Roman" w:cs="Times New Roman"/>
                      <w:sz w:val="24"/>
                      <w:szCs w:val="20"/>
                    </w:rPr>
                  </w:pPr>
                  <w:sdt>
                    <w:sdtPr>
                      <w:rPr>
                        <w:rFonts w:ascii="Times New Roman" w:eastAsia="Times New Roman" w:hAnsi="Times New Roman" w:cs="Times New Roman"/>
                        <w:sz w:val="24"/>
                        <w:szCs w:val="20"/>
                      </w:rPr>
                      <w:alias w:val="Numeris"/>
                      <w:tag w:val="nr_db0f63cb36b841e3ac0927934ef1f90f"/>
                      <w:id w:val="1345438126"/>
                    </w:sdtPr>
                    <w:sdtContent>
                      <w:r w:rsidR="005D4DF5">
                        <w:rPr>
                          <w:rFonts w:ascii="Times New Roman" w:eastAsia="Times New Roman" w:hAnsi="Times New Roman" w:cs="Times New Roman"/>
                          <w:sz w:val="24"/>
                          <w:szCs w:val="20"/>
                        </w:rPr>
                        <w:t>23</w:t>
                      </w:r>
                    </w:sdtContent>
                  </w:sdt>
                  <w:r w:rsidR="00B55CED" w:rsidRPr="00B55CED">
                    <w:rPr>
                      <w:rFonts w:ascii="Times New Roman" w:eastAsia="Times New Roman" w:hAnsi="Times New Roman" w:cs="Times New Roman"/>
                      <w:sz w:val="24"/>
                      <w:szCs w:val="20"/>
                    </w:rPr>
                    <w:t>. Mokymosi procesas mokykloje nuolat stebimas ir laiku nustatomi mokiniui kylantys mokymosi sunkumai. Apie atsiradusius mokymosi sunkumus informuojami mokyklos švietimo pagalbos specialistai, mokinio tėvai (globėjai, rūpintojai) ir kartu tariamasi, kaip bus organizuojama veiksminga mokymosi pagalba.</w:t>
                  </w:r>
                </w:p>
                <w:p w:rsidR="00B55CED" w:rsidRPr="00B55CED" w:rsidRDefault="004F50EC" w:rsidP="00B55CED">
                  <w:pPr>
                    <w:spacing w:after="0" w:line="240" w:lineRule="auto"/>
                    <w:rPr>
                      <w:rFonts w:ascii="Times New Roman" w:eastAsia="Times New Roman" w:hAnsi="Times New Roman" w:cs="Times New Roman"/>
                      <w:sz w:val="2"/>
                      <w:szCs w:val="2"/>
                    </w:rPr>
                  </w:pPr>
                </w:p>
              </w:sdtContent>
            </w:sdt>
            <w:sdt>
              <w:sdtPr>
                <w:rPr>
                  <w:rFonts w:ascii="Times New Roman" w:eastAsia="Times New Roman" w:hAnsi="Times New Roman" w:cs="Times New Roman"/>
                  <w:sz w:val="24"/>
                  <w:szCs w:val="20"/>
                </w:rPr>
                <w:alias w:val="44 p."/>
                <w:tag w:val="part_dc124e2f48164830b80553ab566e697c"/>
                <w:id w:val="430400648"/>
              </w:sdtPr>
              <w:sdtContent>
                <w:p w:rsidR="00B55CED" w:rsidRPr="00B55CED" w:rsidRDefault="004F50EC" w:rsidP="00B55CED">
                  <w:pPr>
                    <w:spacing w:after="0" w:line="240" w:lineRule="auto"/>
                    <w:ind w:firstLine="567"/>
                    <w:jc w:val="both"/>
                    <w:rPr>
                      <w:rFonts w:ascii="Times New Roman" w:eastAsia="Times New Roman" w:hAnsi="Times New Roman" w:cs="Times New Roman"/>
                      <w:sz w:val="24"/>
                      <w:szCs w:val="20"/>
                    </w:rPr>
                  </w:pPr>
                  <w:sdt>
                    <w:sdtPr>
                      <w:rPr>
                        <w:rFonts w:ascii="Times New Roman" w:eastAsia="Times New Roman" w:hAnsi="Times New Roman" w:cs="Times New Roman"/>
                        <w:sz w:val="24"/>
                        <w:szCs w:val="20"/>
                      </w:rPr>
                      <w:alias w:val="Numeris"/>
                      <w:tag w:val="nr_dc124e2f48164830b80553ab566e697c"/>
                      <w:id w:val="5649621"/>
                    </w:sdtPr>
                    <w:sdtContent>
                      <w:r w:rsidR="005D4DF5">
                        <w:rPr>
                          <w:rFonts w:ascii="Times New Roman" w:eastAsia="Times New Roman" w:hAnsi="Times New Roman" w:cs="Times New Roman"/>
                          <w:sz w:val="24"/>
                          <w:szCs w:val="20"/>
                        </w:rPr>
                        <w:t>24</w:t>
                      </w:r>
                    </w:sdtContent>
                  </w:sdt>
                  <w:r w:rsidR="00B55CED" w:rsidRPr="00B55CED">
                    <w:rPr>
                      <w:rFonts w:ascii="Times New Roman" w:eastAsia="Times New Roman" w:hAnsi="Times New Roman" w:cs="Times New Roman"/>
                      <w:sz w:val="24"/>
                      <w:szCs w:val="20"/>
                    </w:rPr>
                    <w:t>. Mokymosi pagalb</w:t>
                  </w:r>
                  <w:r w:rsidR="005D4DF5">
                    <w:rPr>
                      <w:rFonts w:ascii="Times New Roman" w:eastAsia="Times New Roman" w:hAnsi="Times New Roman" w:cs="Times New Roman"/>
                      <w:sz w:val="24"/>
                      <w:szCs w:val="20"/>
                    </w:rPr>
                    <w:t>a</w:t>
                  </w:r>
                  <w:r w:rsidR="00B55CED" w:rsidRPr="00B55CED">
                    <w:rPr>
                      <w:rFonts w:ascii="Times New Roman" w:eastAsia="Times New Roman" w:hAnsi="Times New Roman" w:cs="Times New Roman"/>
                      <w:sz w:val="24"/>
                      <w:szCs w:val="20"/>
                    </w:rPr>
                    <w:t xml:space="preserve"> mokiniui suteiki</w:t>
                  </w:r>
                  <w:r w:rsidR="005D4DF5">
                    <w:rPr>
                      <w:rFonts w:ascii="Times New Roman" w:eastAsia="Times New Roman" w:hAnsi="Times New Roman" w:cs="Times New Roman"/>
                      <w:sz w:val="24"/>
                      <w:szCs w:val="20"/>
                    </w:rPr>
                    <w:t>ama</w:t>
                  </w:r>
                  <w:r w:rsidR="00B55CED" w:rsidRPr="00B55CED">
                    <w:rPr>
                      <w:rFonts w:ascii="Times New Roman" w:eastAsia="Times New Roman" w:hAnsi="Times New Roman" w:cs="Times New Roman"/>
                      <w:sz w:val="24"/>
                      <w:szCs w:val="20"/>
                    </w:rPr>
                    <w:t>, kai jo pasiekimų lygis (vieno ar kelių dalykų) žemesnis, nei numatyta Pagrindinio ugdymo bendrosiose programose, ir mokinys nedaro pažangos; kai kontrolinis darbas įvertinamas nepatenkinamai; kai mokinys dėl ligos ar kitų priežasčių praleido  dalį pamokų</w:t>
                  </w:r>
                  <w:r w:rsidR="005D4DF5">
                    <w:rPr>
                      <w:rFonts w:ascii="Times New Roman" w:eastAsia="Times New Roman" w:hAnsi="Times New Roman" w:cs="Times New Roman"/>
                      <w:sz w:val="24"/>
                      <w:szCs w:val="20"/>
                    </w:rPr>
                    <w:t>.</w:t>
                  </w:r>
                </w:p>
                <w:p w:rsidR="00B55CED" w:rsidRPr="00B55CED" w:rsidRDefault="004F50EC" w:rsidP="00B55CED">
                  <w:pPr>
                    <w:spacing w:after="0" w:line="240" w:lineRule="auto"/>
                    <w:rPr>
                      <w:rFonts w:ascii="Times New Roman" w:eastAsia="Times New Roman" w:hAnsi="Times New Roman" w:cs="Times New Roman"/>
                      <w:sz w:val="2"/>
                      <w:szCs w:val="2"/>
                    </w:rPr>
                  </w:pPr>
                </w:p>
              </w:sdtContent>
            </w:sdt>
            <w:sdt>
              <w:sdtPr>
                <w:rPr>
                  <w:rFonts w:ascii="Times New Roman" w:eastAsia="Times New Roman" w:hAnsi="Times New Roman" w:cs="Times New Roman"/>
                  <w:sz w:val="24"/>
                  <w:szCs w:val="20"/>
                </w:rPr>
                <w:alias w:val="45 p."/>
                <w:tag w:val="part_1e325bc079ea48e6b313e51b8b5f9932"/>
                <w:id w:val="1980030292"/>
              </w:sdtPr>
              <w:sdtContent>
                <w:p w:rsidR="00B55CED" w:rsidRPr="00B55CED" w:rsidRDefault="004F50EC" w:rsidP="00B55CED">
                  <w:pPr>
                    <w:spacing w:after="0" w:line="240" w:lineRule="auto"/>
                    <w:ind w:firstLine="567"/>
                    <w:jc w:val="both"/>
                    <w:rPr>
                      <w:rFonts w:ascii="Times New Roman" w:eastAsia="Times New Roman" w:hAnsi="Times New Roman" w:cs="Times New Roman"/>
                      <w:sz w:val="24"/>
                      <w:szCs w:val="20"/>
                    </w:rPr>
                  </w:pPr>
                  <w:sdt>
                    <w:sdtPr>
                      <w:rPr>
                        <w:rFonts w:ascii="Times New Roman" w:eastAsia="Times New Roman" w:hAnsi="Times New Roman" w:cs="Times New Roman"/>
                        <w:sz w:val="24"/>
                        <w:szCs w:val="20"/>
                      </w:rPr>
                      <w:alias w:val="Numeris"/>
                      <w:tag w:val="nr_1e325bc079ea48e6b313e51b8b5f9932"/>
                      <w:id w:val="109326481"/>
                    </w:sdtPr>
                    <w:sdtContent>
                      <w:r w:rsidR="005D4DF5">
                        <w:rPr>
                          <w:rFonts w:ascii="Times New Roman" w:eastAsia="Times New Roman" w:hAnsi="Times New Roman" w:cs="Times New Roman"/>
                          <w:sz w:val="24"/>
                          <w:szCs w:val="20"/>
                        </w:rPr>
                        <w:t>2</w:t>
                      </w:r>
                      <w:r w:rsidR="00B55CED" w:rsidRPr="00B55CED">
                        <w:rPr>
                          <w:rFonts w:ascii="Times New Roman" w:eastAsia="Times New Roman" w:hAnsi="Times New Roman" w:cs="Times New Roman"/>
                          <w:sz w:val="24"/>
                          <w:szCs w:val="20"/>
                        </w:rPr>
                        <w:t>5</w:t>
                      </w:r>
                    </w:sdtContent>
                  </w:sdt>
                  <w:r w:rsidR="00B55CED" w:rsidRPr="00B55CED">
                    <w:rPr>
                      <w:rFonts w:ascii="Times New Roman" w:eastAsia="Times New Roman" w:hAnsi="Times New Roman" w:cs="Times New Roman"/>
                      <w:sz w:val="24"/>
                      <w:szCs w:val="20"/>
                    </w:rPr>
                    <w:t>. Mokymosi pagalba teikiama laiku, atsižvelgiant į mokančio mokytojo ar švietimo pagalbos specialisto rekomendacijas, ir turi atitikti mokinio mokymosi galias. Mokymosi pagalbos teikimo dažnumas ir intensyvumas priklauso nuo jos poreikio mokiniui, atsižvelgus į mokančio mokytojo rekomendacijas.</w:t>
                  </w:r>
                </w:p>
                <w:p w:rsidR="00B55CED" w:rsidRPr="00B55CED" w:rsidRDefault="004F50EC" w:rsidP="00B55CED">
                  <w:pPr>
                    <w:spacing w:after="0" w:line="240" w:lineRule="auto"/>
                    <w:rPr>
                      <w:rFonts w:ascii="Times New Roman" w:eastAsia="Times New Roman" w:hAnsi="Times New Roman" w:cs="Times New Roman"/>
                      <w:sz w:val="2"/>
                      <w:szCs w:val="2"/>
                    </w:rPr>
                  </w:pPr>
                </w:p>
              </w:sdtContent>
            </w:sdt>
            <w:sdt>
              <w:sdtPr>
                <w:rPr>
                  <w:rFonts w:ascii="Times New Roman" w:eastAsia="Times New Roman" w:hAnsi="Times New Roman" w:cs="Times New Roman"/>
                  <w:sz w:val="24"/>
                  <w:szCs w:val="20"/>
                </w:rPr>
                <w:alias w:val="46 p."/>
                <w:tag w:val="part_f546fefaefe44a42abeaeb8619d1fa40"/>
                <w:id w:val="-1048681532"/>
              </w:sdtPr>
              <w:sdtContent>
                <w:p w:rsidR="00B55CED" w:rsidRPr="00B55CED" w:rsidRDefault="004F50EC" w:rsidP="00B55CED">
                  <w:pPr>
                    <w:spacing w:after="0" w:line="240" w:lineRule="auto"/>
                    <w:ind w:firstLine="567"/>
                    <w:jc w:val="both"/>
                    <w:rPr>
                      <w:rFonts w:ascii="Times New Roman" w:eastAsia="Times New Roman" w:hAnsi="Times New Roman" w:cs="Times New Roman"/>
                      <w:sz w:val="24"/>
                      <w:szCs w:val="20"/>
                    </w:rPr>
                  </w:pPr>
                  <w:sdt>
                    <w:sdtPr>
                      <w:rPr>
                        <w:rFonts w:ascii="Times New Roman" w:eastAsia="Times New Roman" w:hAnsi="Times New Roman" w:cs="Times New Roman"/>
                        <w:sz w:val="24"/>
                        <w:szCs w:val="20"/>
                      </w:rPr>
                      <w:alias w:val="Numeris"/>
                      <w:tag w:val="nr_f546fefaefe44a42abeaeb8619d1fa40"/>
                      <w:id w:val="1501462534"/>
                    </w:sdtPr>
                    <w:sdtContent>
                      <w:r w:rsidR="005D4DF5">
                        <w:rPr>
                          <w:rFonts w:ascii="Times New Roman" w:eastAsia="Times New Roman" w:hAnsi="Times New Roman" w:cs="Times New Roman"/>
                          <w:sz w:val="24"/>
                          <w:szCs w:val="20"/>
                        </w:rPr>
                        <w:t>26</w:t>
                      </w:r>
                    </w:sdtContent>
                  </w:sdt>
                  <w:r w:rsidR="00B55CED" w:rsidRPr="00B55CED">
                    <w:rPr>
                      <w:rFonts w:ascii="Times New Roman" w:eastAsia="Times New Roman" w:hAnsi="Times New Roman" w:cs="Times New Roman"/>
                      <w:sz w:val="24"/>
                      <w:szCs w:val="20"/>
                    </w:rPr>
                    <w:t>. Mokykla, keldama uždavinį pagerinti mokinių pasiekimus konkrečiose srityse,  atsižvelgi</w:t>
                  </w:r>
                  <w:r w:rsidR="005D4DF5">
                    <w:rPr>
                      <w:rFonts w:ascii="Times New Roman" w:eastAsia="Times New Roman" w:hAnsi="Times New Roman" w:cs="Times New Roman"/>
                      <w:sz w:val="24"/>
                      <w:szCs w:val="20"/>
                    </w:rPr>
                    <w:t>a</w:t>
                  </w:r>
                  <w:r w:rsidR="00B55CED" w:rsidRPr="00B55CED">
                    <w:rPr>
                      <w:rFonts w:ascii="Times New Roman" w:eastAsia="Times New Roman" w:hAnsi="Times New Roman" w:cs="Times New Roman"/>
                      <w:sz w:val="24"/>
                      <w:szCs w:val="20"/>
                    </w:rPr>
                    <w:t xml:space="preserve"> į mokinių poreikius, tėvų lūkesčius, mokyklos kontekstą, pasirink</w:t>
                  </w:r>
                  <w:r w:rsidR="005D4DF5">
                    <w:rPr>
                      <w:rFonts w:ascii="Times New Roman" w:eastAsia="Times New Roman" w:hAnsi="Times New Roman" w:cs="Times New Roman"/>
                      <w:sz w:val="24"/>
                      <w:szCs w:val="20"/>
                    </w:rPr>
                    <w:t>a</w:t>
                  </w:r>
                  <w:r w:rsidR="00B55CED" w:rsidRPr="00B55CED">
                    <w:rPr>
                      <w:rFonts w:ascii="Times New Roman" w:eastAsia="Times New Roman" w:hAnsi="Times New Roman" w:cs="Times New Roman"/>
                      <w:sz w:val="24"/>
                      <w:szCs w:val="20"/>
                    </w:rPr>
                    <w:t xml:space="preserve"> veiksmingas priemones šiems uždaviniams įgyvendinti. </w:t>
                  </w:r>
                </w:p>
                <w:p w:rsidR="00B55CED" w:rsidRPr="00B55CED" w:rsidRDefault="004F50EC" w:rsidP="00B55CED">
                  <w:pPr>
                    <w:spacing w:after="0" w:line="240" w:lineRule="auto"/>
                    <w:rPr>
                      <w:rFonts w:ascii="Times New Roman" w:eastAsia="Times New Roman" w:hAnsi="Times New Roman" w:cs="Times New Roman"/>
                      <w:sz w:val="2"/>
                      <w:szCs w:val="2"/>
                    </w:rPr>
                  </w:pPr>
                </w:p>
              </w:sdtContent>
            </w:sdt>
            <w:sdt>
              <w:sdtPr>
                <w:rPr>
                  <w:rFonts w:ascii="Times New Roman" w:eastAsia="Times New Roman" w:hAnsi="Times New Roman" w:cs="Times New Roman"/>
                  <w:sz w:val="24"/>
                  <w:szCs w:val="20"/>
                </w:rPr>
                <w:alias w:val="47 p."/>
                <w:tag w:val="part_5f136629315e4f85a5ef60c1a115a219"/>
                <w:id w:val="-945232152"/>
              </w:sdtPr>
              <w:sdtContent>
                <w:p w:rsidR="00B55CED" w:rsidRPr="00B55CED" w:rsidRDefault="004F50EC" w:rsidP="00B55CED">
                  <w:pPr>
                    <w:spacing w:after="0" w:line="240" w:lineRule="auto"/>
                    <w:ind w:firstLine="567"/>
                    <w:jc w:val="both"/>
                    <w:rPr>
                      <w:rFonts w:ascii="Times New Roman" w:eastAsia="Times New Roman" w:hAnsi="Times New Roman" w:cs="Times New Roman"/>
                      <w:sz w:val="24"/>
                      <w:szCs w:val="20"/>
                    </w:rPr>
                  </w:pPr>
                  <w:sdt>
                    <w:sdtPr>
                      <w:rPr>
                        <w:rFonts w:ascii="Times New Roman" w:eastAsia="Times New Roman" w:hAnsi="Times New Roman" w:cs="Times New Roman"/>
                        <w:sz w:val="24"/>
                        <w:szCs w:val="20"/>
                      </w:rPr>
                      <w:alias w:val="Numeris"/>
                      <w:tag w:val="nr_5f136629315e4f85a5ef60c1a115a219"/>
                      <w:id w:val="-1275239400"/>
                    </w:sdtPr>
                    <w:sdtContent>
                      <w:r w:rsidR="005D4DF5">
                        <w:rPr>
                          <w:rFonts w:ascii="Times New Roman" w:eastAsia="Times New Roman" w:hAnsi="Times New Roman" w:cs="Times New Roman"/>
                          <w:sz w:val="24"/>
                          <w:szCs w:val="20"/>
                        </w:rPr>
                        <w:t>2</w:t>
                      </w:r>
                      <w:r w:rsidR="00B55CED" w:rsidRPr="00B55CED">
                        <w:rPr>
                          <w:rFonts w:ascii="Times New Roman" w:eastAsia="Times New Roman" w:hAnsi="Times New Roman" w:cs="Times New Roman"/>
                          <w:sz w:val="24"/>
                          <w:szCs w:val="20"/>
                        </w:rPr>
                        <w:t>7</w:t>
                      </w:r>
                    </w:sdtContent>
                  </w:sdt>
                  <w:r w:rsidR="00B55CED" w:rsidRPr="00B55CED">
                    <w:rPr>
                      <w:rFonts w:ascii="Times New Roman" w:eastAsia="Times New Roman" w:hAnsi="Times New Roman" w:cs="Times New Roman"/>
                      <w:sz w:val="24"/>
                      <w:szCs w:val="20"/>
                    </w:rPr>
                    <w:t>. Mokymosi pagalb</w:t>
                  </w:r>
                  <w:r w:rsidR="005D4DF5">
                    <w:rPr>
                      <w:rFonts w:ascii="Times New Roman" w:eastAsia="Times New Roman" w:hAnsi="Times New Roman" w:cs="Times New Roman"/>
                      <w:sz w:val="24"/>
                      <w:szCs w:val="20"/>
                    </w:rPr>
                    <w:t>a</w:t>
                  </w:r>
                  <w:r w:rsidR="00B55CED" w:rsidRPr="00B55CED">
                    <w:rPr>
                      <w:rFonts w:ascii="Times New Roman" w:eastAsia="Times New Roman" w:hAnsi="Times New Roman" w:cs="Times New Roman"/>
                      <w:sz w:val="24"/>
                      <w:szCs w:val="20"/>
                    </w:rPr>
                    <w:t xml:space="preserve"> teiki</w:t>
                  </w:r>
                  <w:r w:rsidR="005D4DF5">
                    <w:rPr>
                      <w:rFonts w:ascii="Times New Roman" w:eastAsia="Times New Roman" w:hAnsi="Times New Roman" w:cs="Times New Roman"/>
                      <w:sz w:val="24"/>
                      <w:szCs w:val="20"/>
                    </w:rPr>
                    <w:t>ama</w:t>
                  </w:r>
                  <w:r w:rsidR="00B55CED" w:rsidRPr="00B55CED">
                    <w:rPr>
                      <w:rFonts w:ascii="Times New Roman" w:eastAsia="Times New Roman" w:hAnsi="Times New Roman" w:cs="Times New Roman"/>
                      <w:sz w:val="24"/>
                      <w:szCs w:val="20"/>
                    </w:rPr>
                    <w:t>:</w:t>
                  </w:r>
                </w:p>
                <w:p w:rsidR="00B55CED" w:rsidRPr="00B55CED" w:rsidRDefault="00B55CED" w:rsidP="00B55CED">
                  <w:pPr>
                    <w:spacing w:after="0" w:line="240" w:lineRule="auto"/>
                    <w:rPr>
                      <w:rFonts w:ascii="Times New Roman" w:eastAsia="Times New Roman" w:hAnsi="Times New Roman" w:cs="Times New Roman"/>
                      <w:sz w:val="2"/>
                      <w:szCs w:val="2"/>
                    </w:rPr>
                  </w:pPr>
                </w:p>
                <w:sdt>
                  <w:sdtPr>
                    <w:rPr>
                      <w:rFonts w:ascii="Times New Roman" w:eastAsia="Times New Roman" w:hAnsi="Times New Roman" w:cs="Times New Roman"/>
                      <w:sz w:val="24"/>
                      <w:szCs w:val="20"/>
                    </w:rPr>
                    <w:alias w:val="47.1 p."/>
                    <w:tag w:val="part_21f0f45d4b974b388e40633d9dd8772d"/>
                    <w:id w:val="-1223818231"/>
                  </w:sdtPr>
                  <w:sdtContent>
                    <w:p w:rsidR="00B55CED" w:rsidRPr="00B55CED" w:rsidRDefault="004F50EC" w:rsidP="00B55CED">
                      <w:pPr>
                        <w:spacing w:after="0" w:line="240" w:lineRule="auto"/>
                        <w:ind w:firstLine="567"/>
                        <w:jc w:val="both"/>
                        <w:rPr>
                          <w:rFonts w:ascii="Times New Roman" w:eastAsia="Times New Roman" w:hAnsi="Times New Roman" w:cs="Times New Roman"/>
                          <w:sz w:val="24"/>
                          <w:szCs w:val="20"/>
                        </w:rPr>
                      </w:pPr>
                      <w:sdt>
                        <w:sdtPr>
                          <w:rPr>
                            <w:rFonts w:ascii="Times New Roman" w:eastAsia="Times New Roman" w:hAnsi="Times New Roman" w:cs="Times New Roman"/>
                            <w:sz w:val="24"/>
                            <w:szCs w:val="20"/>
                          </w:rPr>
                          <w:alias w:val="Numeris"/>
                          <w:tag w:val="nr_21f0f45d4b974b388e40633d9dd8772d"/>
                          <w:id w:val="1447273897"/>
                        </w:sdtPr>
                        <w:sdtContent>
                          <w:r w:rsidR="005D4DF5">
                            <w:rPr>
                              <w:rFonts w:ascii="Times New Roman" w:eastAsia="Times New Roman" w:hAnsi="Times New Roman" w:cs="Times New Roman"/>
                              <w:sz w:val="24"/>
                              <w:szCs w:val="20"/>
                            </w:rPr>
                            <w:t>2</w:t>
                          </w:r>
                          <w:r w:rsidR="00B55CED" w:rsidRPr="00B55CED">
                            <w:rPr>
                              <w:rFonts w:ascii="Times New Roman" w:eastAsia="Times New Roman" w:hAnsi="Times New Roman" w:cs="Times New Roman"/>
                              <w:sz w:val="24"/>
                              <w:szCs w:val="20"/>
                            </w:rPr>
                            <w:t>7.1</w:t>
                          </w:r>
                        </w:sdtContent>
                      </w:sdt>
                      <w:r w:rsidR="00B55CED" w:rsidRPr="00B55CED">
                        <w:rPr>
                          <w:rFonts w:ascii="Times New Roman" w:eastAsia="Times New Roman" w:hAnsi="Times New Roman" w:cs="Times New Roman"/>
                          <w:sz w:val="24"/>
                          <w:szCs w:val="20"/>
                        </w:rPr>
                        <w:t>. pirmiausia pamokoje kaip grįžtamąjį ryšį, pagal jį nedelsiant  koreguojamas mokinio mokymasis, pritaikant tinkamas mokymo(</w:t>
                      </w:r>
                      <w:proofErr w:type="spellStart"/>
                      <w:r w:rsidR="00B55CED" w:rsidRPr="00B55CED">
                        <w:rPr>
                          <w:rFonts w:ascii="Times New Roman" w:eastAsia="Times New Roman" w:hAnsi="Times New Roman" w:cs="Times New Roman"/>
                          <w:sz w:val="24"/>
                          <w:szCs w:val="20"/>
                        </w:rPr>
                        <w:t>si</w:t>
                      </w:r>
                      <w:proofErr w:type="spellEnd"/>
                      <w:r w:rsidR="00B55CED" w:rsidRPr="00B55CED">
                        <w:rPr>
                          <w:rFonts w:ascii="Times New Roman" w:eastAsia="Times New Roman" w:hAnsi="Times New Roman" w:cs="Times New Roman"/>
                          <w:sz w:val="24"/>
                          <w:szCs w:val="20"/>
                        </w:rPr>
                        <w:t>) užduotis, metodikas ir kt.;</w:t>
                      </w:r>
                    </w:p>
                    <w:p w:rsidR="00B55CED" w:rsidRPr="00B55CED" w:rsidRDefault="004F50EC" w:rsidP="00B55CED">
                      <w:pPr>
                        <w:spacing w:after="0" w:line="240" w:lineRule="auto"/>
                        <w:rPr>
                          <w:rFonts w:ascii="Times New Roman" w:eastAsia="Times New Roman" w:hAnsi="Times New Roman" w:cs="Times New Roman"/>
                          <w:sz w:val="2"/>
                          <w:szCs w:val="2"/>
                        </w:rPr>
                      </w:pPr>
                    </w:p>
                  </w:sdtContent>
                </w:sdt>
                <w:sdt>
                  <w:sdtPr>
                    <w:rPr>
                      <w:rFonts w:ascii="Times New Roman" w:eastAsia="Times New Roman" w:hAnsi="Times New Roman" w:cs="Times New Roman"/>
                      <w:sz w:val="24"/>
                      <w:szCs w:val="20"/>
                    </w:rPr>
                    <w:alias w:val="47.2 p."/>
                    <w:tag w:val="part_f9beeef10cee4d75805f3d55a0fd440b"/>
                    <w:id w:val="-170175603"/>
                  </w:sdtPr>
                  <w:sdtContent>
                    <w:p w:rsidR="00B55CED" w:rsidRPr="00B55CED" w:rsidRDefault="004F50EC" w:rsidP="00B55CED">
                      <w:pPr>
                        <w:spacing w:after="0" w:line="240" w:lineRule="auto"/>
                        <w:ind w:firstLine="567"/>
                        <w:jc w:val="both"/>
                        <w:rPr>
                          <w:rFonts w:ascii="Times New Roman" w:eastAsia="Times New Roman" w:hAnsi="Times New Roman" w:cs="Times New Roman"/>
                          <w:bCs/>
                          <w:sz w:val="24"/>
                          <w:szCs w:val="20"/>
                          <w:lang w:eastAsia="ja-JP"/>
                        </w:rPr>
                      </w:pPr>
                      <w:sdt>
                        <w:sdtPr>
                          <w:rPr>
                            <w:rFonts w:ascii="Times New Roman" w:eastAsia="Times New Roman" w:hAnsi="Times New Roman" w:cs="Times New Roman"/>
                            <w:sz w:val="24"/>
                            <w:szCs w:val="20"/>
                          </w:rPr>
                          <w:alias w:val="Numeris"/>
                          <w:tag w:val="nr_f9beeef10cee4d75805f3d55a0fd440b"/>
                          <w:id w:val="550654877"/>
                        </w:sdtPr>
                        <w:sdtContent>
                          <w:r w:rsidR="005D4DF5">
                            <w:rPr>
                              <w:rFonts w:ascii="Times New Roman" w:eastAsia="Times New Roman" w:hAnsi="Times New Roman" w:cs="Times New Roman"/>
                              <w:sz w:val="24"/>
                              <w:szCs w:val="20"/>
                            </w:rPr>
                            <w:t>2</w:t>
                          </w:r>
                          <w:r w:rsidR="00B55CED" w:rsidRPr="00B55CED">
                            <w:rPr>
                              <w:rFonts w:ascii="Times New Roman" w:eastAsia="Times New Roman" w:hAnsi="Times New Roman" w:cs="Times New Roman"/>
                              <w:sz w:val="24"/>
                              <w:szCs w:val="20"/>
                            </w:rPr>
                            <w:t>7.2</w:t>
                          </w:r>
                        </w:sdtContent>
                      </w:sdt>
                      <w:r w:rsidR="00B55CED" w:rsidRPr="00B55CED">
                        <w:rPr>
                          <w:rFonts w:ascii="Times New Roman" w:eastAsia="Times New Roman" w:hAnsi="Times New Roman" w:cs="Times New Roman"/>
                          <w:sz w:val="24"/>
                          <w:szCs w:val="20"/>
                        </w:rPr>
                        <w:t>. skiria</w:t>
                      </w:r>
                      <w:r w:rsidR="005D4DF5">
                        <w:rPr>
                          <w:rFonts w:ascii="Times New Roman" w:eastAsia="Times New Roman" w:hAnsi="Times New Roman" w:cs="Times New Roman"/>
                          <w:sz w:val="24"/>
                          <w:szCs w:val="20"/>
                        </w:rPr>
                        <w:t>mos</w:t>
                      </w:r>
                      <w:r w:rsidR="00B55CED" w:rsidRPr="00B55CED">
                        <w:rPr>
                          <w:rFonts w:ascii="Times New Roman" w:eastAsia="Times New Roman" w:hAnsi="Times New Roman" w:cs="Times New Roman"/>
                          <w:sz w:val="24"/>
                          <w:szCs w:val="20"/>
                        </w:rPr>
                        <w:t xml:space="preserve"> </w:t>
                      </w:r>
                      <w:r w:rsidR="00B55CED" w:rsidRPr="00B55CED">
                        <w:rPr>
                          <w:rFonts w:ascii="Times New Roman" w:eastAsia="Times New Roman" w:hAnsi="Times New Roman" w:cs="Times New Roman"/>
                          <w:bCs/>
                          <w:sz w:val="24"/>
                          <w:szCs w:val="20"/>
                          <w:lang w:eastAsia="ja-JP"/>
                        </w:rPr>
                        <w:t>ilgalaikes konsultacij</w:t>
                      </w:r>
                      <w:r w:rsidR="005D4DF5">
                        <w:rPr>
                          <w:rFonts w:ascii="Times New Roman" w:eastAsia="Times New Roman" w:hAnsi="Times New Roman" w:cs="Times New Roman"/>
                          <w:bCs/>
                          <w:sz w:val="24"/>
                          <w:szCs w:val="20"/>
                          <w:lang w:eastAsia="ja-JP"/>
                        </w:rPr>
                        <w:t>o</w:t>
                      </w:r>
                      <w:r w:rsidR="00B55CED" w:rsidRPr="00B55CED">
                        <w:rPr>
                          <w:rFonts w:ascii="Times New Roman" w:eastAsia="Times New Roman" w:hAnsi="Times New Roman" w:cs="Times New Roman"/>
                          <w:bCs/>
                          <w:sz w:val="24"/>
                          <w:szCs w:val="20"/>
                          <w:lang w:eastAsia="ja-JP"/>
                        </w:rPr>
                        <w:t>s, kurių trukmę rekomenduoja mokantis mokytojas ar nustato mokykla pagal mokymosi pagalbos poreikį;</w:t>
                      </w:r>
                    </w:p>
                    <w:p w:rsidR="00B55CED" w:rsidRPr="00B55CED" w:rsidRDefault="004F50EC" w:rsidP="00B55CED">
                      <w:pPr>
                        <w:spacing w:after="0" w:line="240" w:lineRule="auto"/>
                        <w:rPr>
                          <w:rFonts w:ascii="Times New Roman" w:eastAsia="Times New Roman" w:hAnsi="Times New Roman" w:cs="Times New Roman"/>
                          <w:sz w:val="2"/>
                          <w:szCs w:val="2"/>
                        </w:rPr>
                      </w:pPr>
                    </w:p>
                  </w:sdtContent>
                </w:sdt>
                <w:sdt>
                  <w:sdtPr>
                    <w:rPr>
                      <w:rFonts w:ascii="Times New Roman" w:eastAsia="Times New Roman" w:hAnsi="Times New Roman" w:cs="Times New Roman"/>
                      <w:sz w:val="24"/>
                      <w:szCs w:val="20"/>
                    </w:rPr>
                    <w:alias w:val="47.3 p."/>
                    <w:tag w:val="part_637ff0f3b8284d7d9c459a3874ab1787"/>
                    <w:id w:val="-1704167753"/>
                    <w:showingPlcHdr/>
                  </w:sdtPr>
                  <w:sdtContent>
                    <w:p w:rsidR="00B55CED" w:rsidRPr="00B55CED" w:rsidRDefault="005D4DF5" w:rsidP="005D4DF5">
                      <w:pPr>
                        <w:spacing w:after="0" w:line="240" w:lineRule="auto"/>
                        <w:ind w:firstLine="567"/>
                        <w:jc w:val="both"/>
                        <w:rPr>
                          <w:rFonts w:ascii="Times New Roman" w:eastAsia="Times New Roman" w:hAnsi="Times New Roman" w:cs="Times New Roman"/>
                          <w:sz w:val="2"/>
                          <w:szCs w:val="2"/>
                        </w:rPr>
                      </w:pPr>
                      <w:r>
                        <w:rPr>
                          <w:rFonts w:ascii="Times New Roman" w:eastAsia="Times New Roman" w:hAnsi="Times New Roman" w:cs="Times New Roman"/>
                          <w:sz w:val="24"/>
                          <w:szCs w:val="20"/>
                        </w:rPr>
                        <w:t xml:space="preserve">     </w:t>
                      </w:r>
                    </w:p>
                  </w:sdtContent>
                </w:sdt>
              </w:sdtContent>
            </w:sdt>
            <w:sdt>
              <w:sdtPr>
                <w:rPr>
                  <w:rFonts w:ascii="Times New Roman" w:eastAsia="Times New Roman" w:hAnsi="Times New Roman" w:cs="Times New Roman"/>
                  <w:sz w:val="24"/>
                  <w:szCs w:val="20"/>
                </w:rPr>
                <w:alias w:val="48 p."/>
                <w:tag w:val="part_605368f8caa5414fa0c423dddc6d6d2a"/>
                <w:id w:val="1170984935"/>
              </w:sdtPr>
              <w:sdtContent>
                <w:p w:rsidR="00B55CED" w:rsidRPr="00B55CED" w:rsidRDefault="004F50EC" w:rsidP="00B55CED">
                  <w:pPr>
                    <w:spacing w:after="0" w:line="240" w:lineRule="auto"/>
                    <w:ind w:firstLine="567"/>
                    <w:jc w:val="both"/>
                    <w:rPr>
                      <w:rFonts w:ascii="Times New Roman" w:eastAsia="Times New Roman" w:hAnsi="Times New Roman" w:cs="Times New Roman"/>
                      <w:sz w:val="24"/>
                      <w:szCs w:val="20"/>
                    </w:rPr>
                  </w:pPr>
                  <w:sdt>
                    <w:sdtPr>
                      <w:rPr>
                        <w:rFonts w:ascii="Times New Roman" w:eastAsia="Times New Roman" w:hAnsi="Times New Roman" w:cs="Times New Roman"/>
                        <w:sz w:val="24"/>
                        <w:szCs w:val="20"/>
                      </w:rPr>
                      <w:alias w:val="Numeris"/>
                      <w:tag w:val="nr_605368f8caa5414fa0c423dddc6d6d2a"/>
                      <w:id w:val="-965893458"/>
                    </w:sdtPr>
                    <w:sdtContent>
                      <w:r w:rsidR="005D4DF5">
                        <w:rPr>
                          <w:rFonts w:ascii="Times New Roman" w:eastAsia="Times New Roman" w:hAnsi="Times New Roman" w:cs="Times New Roman"/>
                          <w:sz w:val="24"/>
                          <w:szCs w:val="20"/>
                        </w:rPr>
                        <w:t>28</w:t>
                      </w:r>
                    </w:sdtContent>
                  </w:sdt>
                  <w:r w:rsidR="00B55CED" w:rsidRPr="00B55CED">
                    <w:rPr>
                      <w:rFonts w:ascii="Times New Roman" w:eastAsia="Times New Roman" w:hAnsi="Times New Roman" w:cs="Times New Roman"/>
                      <w:sz w:val="24"/>
                      <w:szCs w:val="20"/>
                    </w:rPr>
                    <w:t>. Teikiant mokymosi pagalbą, sudaromos mokinių, kuriems reikia panašaus pobūdžio pagalbos, grupės. Šios grupės sudaromos ir iš gretimų klasių mokinių. Išskirtiniais atvejais mokymosi pagalba gali būti skiriama ir individualiai.</w:t>
                  </w:r>
                </w:p>
                <w:p w:rsidR="00B55CED" w:rsidRPr="00B55CED" w:rsidRDefault="004F50EC" w:rsidP="00B55CED">
                  <w:pPr>
                    <w:spacing w:after="0" w:line="240" w:lineRule="auto"/>
                    <w:rPr>
                      <w:rFonts w:ascii="Times New Roman" w:eastAsia="Times New Roman" w:hAnsi="Times New Roman" w:cs="Times New Roman"/>
                      <w:sz w:val="2"/>
                      <w:szCs w:val="2"/>
                    </w:rPr>
                  </w:pPr>
                </w:p>
              </w:sdtContent>
            </w:sdt>
            <w:sdt>
              <w:sdtPr>
                <w:rPr>
                  <w:rFonts w:ascii="Times New Roman" w:eastAsia="Times New Roman" w:hAnsi="Times New Roman" w:cs="Times New Roman"/>
                  <w:sz w:val="24"/>
                  <w:szCs w:val="20"/>
                </w:rPr>
                <w:alias w:val="49 p."/>
                <w:tag w:val="part_0d4f01c62f644d46b164d18098f45c7c"/>
                <w:id w:val="-364213874"/>
              </w:sdtPr>
              <w:sdtContent>
                <w:p w:rsidR="00B55CED" w:rsidRPr="00B55CED" w:rsidRDefault="004F50EC" w:rsidP="00B55CED">
                  <w:pPr>
                    <w:spacing w:after="0" w:line="240" w:lineRule="auto"/>
                    <w:ind w:firstLine="567"/>
                    <w:jc w:val="both"/>
                    <w:rPr>
                      <w:rFonts w:ascii="Times New Roman" w:eastAsia="Times New Roman" w:hAnsi="Times New Roman" w:cs="Times New Roman"/>
                      <w:sz w:val="24"/>
                      <w:szCs w:val="20"/>
                    </w:rPr>
                  </w:pPr>
                  <w:sdt>
                    <w:sdtPr>
                      <w:rPr>
                        <w:rFonts w:ascii="Times New Roman" w:eastAsia="Times New Roman" w:hAnsi="Times New Roman" w:cs="Times New Roman"/>
                        <w:sz w:val="24"/>
                        <w:szCs w:val="20"/>
                      </w:rPr>
                      <w:alias w:val="Numeris"/>
                      <w:tag w:val="nr_0d4f01c62f644d46b164d18098f45c7c"/>
                      <w:id w:val="959388962"/>
                    </w:sdtPr>
                    <w:sdtContent>
                      <w:r w:rsidR="003E593A">
                        <w:rPr>
                          <w:rFonts w:ascii="Times New Roman" w:eastAsia="Times New Roman" w:hAnsi="Times New Roman" w:cs="Times New Roman"/>
                          <w:sz w:val="24"/>
                          <w:szCs w:val="20"/>
                        </w:rPr>
                        <w:t>29</w:t>
                      </w:r>
                    </w:sdtContent>
                  </w:sdt>
                  <w:r w:rsidR="00B55CED" w:rsidRPr="00B55CED">
                    <w:rPr>
                      <w:rFonts w:ascii="Times New Roman" w:eastAsia="Times New Roman" w:hAnsi="Times New Roman" w:cs="Times New Roman"/>
                      <w:sz w:val="24"/>
                      <w:szCs w:val="20"/>
                    </w:rPr>
                    <w:t xml:space="preserve">. </w:t>
                  </w:r>
                  <w:r w:rsidR="003E593A">
                    <w:rPr>
                      <w:rFonts w:ascii="Times New Roman" w:eastAsia="Times New Roman" w:hAnsi="Times New Roman" w:cs="Times New Roman"/>
                      <w:sz w:val="24"/>
                      <w:szCs w:val="20"/>
                    </w:rPr>
                    <w:t>Mokykla numato taikyti šiuos m</w:t>
                  </w:r>
                  <w:r w:rsidR="00B55CED" w:rsidRPr="00B55CED">
                    <w:rPr>
                      <w:rFonts w:ascii="Times New Roman" w:eastAsia="Times New Roman" w:hAnsi="Times New Roman" w:cs="Times New Roman"/>
                      <w:sz w:val="24"/>
                      <w:szCs w:val="20"/>
                    </w:rPr>
                    <w:t>okymosi pagalbos organizavimo ir įgyvendinimo būdus</w:t>
                  </w:r>
                  <w:r w:rsidR="003E593A">
                    <w:rPr>
                      <w:rFonts w:ascii="Times New Roman" w:eastAsia="Times New Roman" w:hAnsi="Times New Roman" w:cs="Times New Roman"/>
                      <w:sz w:val="24"/>
                      <w:szCs w:val="20"/>
                    </w:rPr>
                    <w:t>:</w:t>
                  </w:r>
                  <w:r w:rsidR="00B55CED" w:rsidRPr="00B55CED">
                    <w:rPr>
                      <w:rFonts w:ascii="Times New Roman" w:eastAsia="Times New Roman" w:hAnsi="Times New Roman" w:cs="Times New Roman"/>
                      <w:sz w:val="24"/>
                      <w:szCs w:val="20"/>
                    </w:rPr>
                    <w:t xml:space="preserve"> </w:t>
                  </w:r>
                </w:p>
                <w:p w:rsidR="00B55CED" w:rsidRPr="00B55CED" w:rsidRDefault="004F50EC" w:rsidP="00B55CED">
                  <w:pPr>
                    <w:spacing w:after="0" w:line="240" w:lineRule="auto"/>
                    <w:rPr>
                      <w:rFonts w:ascii="Times New Roman" w:eastAsia="Times New Roman" w:hAnsi="Times New Roman" w:cs="Times New Roman"/>
                      <w:sz w:val="2"/>
                      <w:szCs w:val="2"/>
                    </w:rPr>
                  </w:pPr>
                </w:p>
              </w:sdtContent>
            </w:sdt>
            <w:sdt>
              <w:sdtPr>
                <w:rPr>
                  <w:rFonts w:ascii="Times New Roman" w:eastAsia="Times New Roman" w:hAnsi="Times New Roman" w:cs="Times New Roman"/>
                  <w:sz w:val="24"/>
                  <w:szCs w:val="20"/>
                </w:rPr>
                <w:alias w:val="50 p."/>
                <w:tag w:val="part_1ca7f13910b94348a3c778644caaab58"/>
                <w:id w:val="-1749571046"/>
              </w:sdtPr>
              <w:sdtContent>
                <w:sdt>
                  <w:sdtPr>
                    <w:rPr>
                      <w:rFonts w:ascii="Times New Roman" w:eastAsia="Times New Roman" w:hAnsi="Times New Roman" w:cs="Times New Roman"/>
                      <w:sz w:val="24"/>
                      <w:szCs w:val="20"/>
                    </w:rPr>
                    <w:alias w:val="50.1 p."/>
                    <w:tag w:val="part_1539b87b8e1a4147a35e0b532106eef6"/>
                    <w:id w:val="-1268617230"/>
                  </w:sdtPr>
                  <w:sdtContent>
                    <w:p w:rsidR="00B55CED" w:rsidRPr="00B55CED" w:rsidRDefault="004F50EC" w:rsidP="00B55CED">
                      <w:pPr>
                        <w:spacing w:after="0" w:line="240" w:lineRule="auto"/>
                        <w:ind w:firstLine="567"/>
                        <w:jc w:val="both"/>
                        <w:rPr>
                          <w:rFonts w:ascii="Times New Roman" w:eastAsia="Times New Roman" w:hAnsi="Times New Roman" w:cs="Times New Roman"/>
                          <w:sz w:val="24"/>
                          <w:szCs w:val="20"/>
                        </w:rPr>
                      </w:pPr>
                      <w:sdt>
                        <w:sdtPr>
                          <w:rPr>
                            <w:rFonts w:ascii="Times New Roman" w:eastAsia="Times New Roman" w:hAnsi="Times New Roman" w:cs="Times New Roman"/>
                            <w:sz w:val="24"/>
                            <w:szCs w:val="20"/>
                          </w:rPr>
                          <w:alias w:val="Numeris"/>
                          <w:tag w:val="nr_1539b87b8e1a4147a35e0b532106eef6"/>
                          <w:id w:val="507486329"/>
                        </w:sdtPr>
                        <w:sdtContent>
                          <w:r w:rsidR="003E593A">
                            <w:rPr>
                              <w:rFonts w:ascii="Times New Roman" w:eastAsia="Times New Roman" w:hAnsi="Times New Roman" w:cs="Times New Roman"/>
                              <w:sz w:val="24"/>
                              <w:szCs w:val="20"/>
                            </w:rPr>
                            <w:t>29</w:t>
                          </w:r>
                          <w:r w:rsidR="00B55CED" w:rsidRPr="00B55CED">
                            <w:rPr>
                              <w:rFonts w:ascii="Times New Roman" w:eastAsia="Times New Roman" w:hAnsi="Times New Roman" w:cs="Times New Roman"/>
                              <w:sz w:val="24"/>
                              <w:szCs w:val="20"/>
                            </w:rPr>
                            <w:t>.1</w:t>
                          </w:r>
                        </w:sdtContent>
                      </w:sdt>
                      <w:r w:rsidR="00B55CED" w:rsidRPr="00B55CED">
                        <w:rPr>
                          <w:rFonts w:ascii="Times New Roman" w:eastAsia="Times New Roman" w:hAnsi="Times New Roman" w:cs="Times New Roman"/>
                          <w:sz w:val="24"/>
                          <w:szCs w:val="20"/>
                        </w:rPr>
                        <w:t xml:space="preserve">. pagalbą pirmiausia </w:t>
                      </w:r>
                      <w:r w:rsidR="003E593A" w:rsidRPr="00B55CED">
                        <w:rPr>
                          <w:rFonts w:ascii="Times New Roman" w:eastAsia="Times New Roman" w:hAnsi="Times New Roman" w:cs="Times New Roman"/>
                          <w:sz w:val="24"/>
                          <w:szCs w:val="20"/>
                        </w:rPr>
                        <w:t xml:space="preserve">suteikti </w:t>
                      </w:r>
                      <w:r w:rsidR="00B55CED" w:rsidRPr="00B55CED">
                        <w:rPr>
                          <w:rFonts w:ascii="Times New Roman" w:eastAsia="Times New Roman" w:hAnsi="Times New Roman" w:cs="Times New Roman"/>
                          <w:sz w:val="24"/>
                          <w:szCs w:val="20"/>
                        </w:rPr>
                        <w:t>tiems mokiniams, kurių pasiekimai žemi arba aukščiausi;</w:t>
                      </w:r>
                    </w:p>
                    <w:p w:rsidR="00B55CED" w:rsidRPr="00B55CED" w:rsidRDefault="004F50EC" w:rsidP="00B55CED">
                      <w:pPr>
                        <w:spacing w:after="0" w:line="240" w:lineRule="auto"/>
                        <w:rPr>
                          <w:rFonts w:ascii="Times New Roman" w:eastAsia="Times New Roman" w:hAnsi="Times New Roman" w:cs="Times New Roman"/>
                          <w:sz w:val="2"/>
                          <w:szCs w:val="2"/>
                        </w:rPr>
                      </w:pPr>
                    </w:p>
                  </w:sdtContent>
                </w:sdt>
                <w:sdt>
                  <w:sdtPr>
                    <w:rPr>
                      <w:rFonts w:ascii="Times New Roman" w:eastAsia="Times New Roman" w:hAnsi="Times New Roman" w:cs="Times New Roman"/>
                      <w:sz w:val="24"/>
                      <w:szCs w:val="20"/>
                    </w:rPr>
                    <w:alias w:val="50.2 p."/>
                    <w:tag w:val="part_36881be3d33c4c17a3188c5559acdcc4"/>
                    <w:id w:val="-12451292"/>
                  </w:sdtPr>
                  <w:sdtContent>
                    <w:p w:rsidR="00B55CED" w:rsidRPr="00B55CED" w:rsidRDefault="004F50EC" w:rsidP="003E593A">
                      <w:pPr>
                        <w:spacing w:after="0" w:line="240" w:lineRule="auto"/>
                        <w:ind w:firstLine="567"/>
                        <w:jc w:val="both"/>
                        <w:rPr>
                          <w:rFonts w:ascii="Times New Roman" w:eastAsia="Times New Roman" w:hAnsi="Times New Roman" w:cs="Times New Roman"/>
                          <w:sz w:val="2"/>
                          <w:szCs w:val="2"/>
                        </w:rPr>
                      </w:pPr>
                      <w:sdt>
                        <w:sdtPr>
                          <w:rPr>
                            <w:rFonts w:ascii="Times New Roman" w:eastAsia="Times New Roman" w:hAnsi="Times New Roman" w:cs="Times New Roman"/>
                            <w:sz w:val="24"/>
                            <w:szCs w:val="20"/>
                          </w:rPr>
                          <w:alias w:val="Numeris"/>
                          <w:tag w:val="nr_36881be3d33c4c17a3188c5559acdcc4"/>
                          <w:id w:val="-237942814"/>
                        </w:sdtPr>
                        <w:sdtContent>
                          <w:r w:rsidR="003E593A">
                            <w:rPr>
                              <w:rFonts w:ascii="Times New Roman" w:eastAsia="Times New Roman" w:hAnsi="Times New Roman" w:cs="Times New Roman"/>
                              <w:sz w:val="24"/>
                              <w:szCs w:val="20"/>
                            </w:rPr>
                            <w:t>29</w:t>
                          </w:r>
                          <w:r w:rsidR="00B55CED" w:rsidRPr="00B55CED">
                            <w:rPr>
                              <w:rFonts w:ascii="Times New Roman" w:eastAsia="Times New Roman" w:hAnsi="Times New Roman" w:cs="Times New Roman"/>
                              <w:sz w:val="24"/>
                              <w:szCs w:val="20"/>
                            </w:rPr>
                            <w:t>.2</w:t>
                          </w:r>
                        </w:sdtContent>
                      </w:sdt>
                      <w:r w:rsidR="00B55CED" w:rsidRPr="00B55CED">
                        <w:rPr>
                          <w:rFonts w:ascii="Times New Roman" w:eastAsia="Times New Roman" w:hAnsi="Times New Roman" w:cs="Times New Roman"/>
                          <w:sz w:val="24"/>
                          <w:szCs w:val="20"/>
                        </w:rPr>
                        <w:t xml:space="preserve">. </w:t>
                      </w:r>
                      <w:r w:rsidR="003E593A" w:rsidRPr="00B55CED">
                        <w:rPr>
                          <w:rFonts w:ascii="Times New Roman" w:eastAsia="Times New Roman" w:hAnsi="Times New Roman" w:cs="Times New Roman"/>
                          <w:sz w:val="24"/>
                          <w:szCs w:val="20"/>
                        </w:rPr>
                        <w:t>stiprinti mokinių motyvaciją kryptingai veikti, siekiant mokymosi tikslų;</w:t>
                      </w:r>
                    </w:p>
                  </w:sdtContent>
                </w:sdt>
                <w:sdt>
                  <w:sdtPr>
                    <w:rPr>
                      <w:rFonts w:ascii="Times New Roman" w:eastAsia="Times New Roman" w:hAnsi="Times New Roman" w:cs="Times New Roman"/>
                      <w:sz w:val="24"/>
                      <w:szCs w:val="20"/>
                    </w:rPr>
                    <w:alias w:val="50.3 p."/>
                    <w:tag w:val="part_ec4185cc51354bfcb2e7c78b228725d9"/>
                    <w:id w:val="-1940897987"/>
                  </w:sdtPr>
                  <w:sdtContent>
                    <w:p w:rsidR="003E593A" w:rsidRPr="00B55CED" w:rsidRDefault="004F50EC" w:rsidP="003E593A">
                      <w:pPr>
                        <w:spacing w:after="0" w:line="240" w:lineRule="auto"/>
                        <w:ind w:firstLine="567"/>
                        <w:jc w:val="both"/>
                        <w:rPr>
                          <w:rFonts w:ascii="Times New Roman" w:eastAsia="Times New Roman" w:hAnsi="Times New Roman" w:cs="Times New Roman"/>
                          <w:sz w:val="24"/>
                          <w:szCs w:val="20"/>
                        </w:rPr>
                      </w:pPr>
                      <w:sdt>
                        <w:sdtPr>
                          <w:rPr>
                            <w:rFonts w:ascii="Times New Roman" w:eastAsia="Times New Roman" w:hAnsi="Times New Roman" w:cs="Times New Roman"/>
                            <w:sz w:val="24"/>
                            <w:szCs w:val="20"/>
                          </w:rPr>
                          <w:alias w:val="Numeris"/>
                          <w:tag w:val="nr_ec4185cc51354bfcb2e7c78b228725d9"/>
                          <w:id w:val="1815833051"/>
                        </w:sdtPr>
                        <w:sdtContent>
                          <w:r w:rsidR="003E593A">
                            <w:rPr>
                              <w:rFonts w:ascii="Times New Roman" w:eastAsia="Times New Roman" w:hAnsi="Times New Roman" w:cs="Times New Roman"/>
                              <w:sz w:val="24"/>
                              <w:szCs w:val="20"/>
                            </w:rPr>
                            <w:t>29</w:t>
                          </w:r>
                          <w:r w:rsidR="00B55CED" w:rsidRPr="00B55CED">
                            <w:rPr>
                              <w:rFonts w:ascii="Times New Roman" w:eastAsia="Times New Roman" w:hAnsi="Times New Roman" w:cs="Times New Roman"/>
                              <w:sz w:val="24"/>
                              <w:szCs w:val="20"/>
                            </w:rPr>
                            <w:t>.3</w:t>
                          </w:r>
                        </w:sdtContent>
                      </w:sdt>
                      <w:r w:rsidR="00B55CED" w:rsidRPr="00B55CED">
                        <w:rPr>
                          <w:rFonts w:ascii="Times New Roman" w:eastAsia="Times New Roman" w:hAnsi="Times New Roman" w:cs="Times New Roman"/>
                          <w:sz w:val="24"/>
                          <w:szCs w:val="20"/>
                        </w:rPr>
                        <w:t xml:space="preserve">. </w:t>
                      </w:r>
                      <w:r w:rsidR="003E593A" w:rsidRPr="00B55CED">
                        <w:rPr>
                          <w:rFonts w:ascii="Times New Roman" w:eastAsia="Times New Roman" w:hAnsi="Times New Roman" w:cs="Times New Roman"/>
                          <w:sz w:val="24"/>
                          <w:szCs w:val="20"/>
                        </w:rPr>
                        <w:t>skir</w:t>
                      </w:r>
                      <w:r w:rsidR="003E593A">
                        <w:rPr>
                          <w:rFonts w:ascii="Times New Roman" w:eastAsia="Times New Roman" w:hAnsi="Times New Roman" w:cs="Times New Roman"/>
                          <w:sz w:val="24"/>
                          <w:szCs w:val="20"/>
                        </w:rPr>
                        <w:t>t</w:t>
                      </w:r>
                      <w:r w:rsidR="003E593A" w:rsidRPr="00B55CED">
                        <w:rPr>
                          <w:rFonts w:ascii="Times New Roman" w:eastAsia="Times New Roman" w:hAnsi="Times New Roman" w:cs="Times New Roman"/>
                          <w:sz w:val="24"/>
                          <w:szCs w:val="20"/>
                        </w:rPr>
                        <w:t>i</w:t>
                      </w:r>
                      <w:r w:rsidR="003E593A">
                        <w:rPr>
                          <w:rFonts w:ascii="Times New Roman" w:eastAsia="Times New Roman" w:hAnsi="Times New Roman" w:cs="Times New Roman"/>
                          <w:sz w:val="24"/>
                          <w:szCs w:val="20"/>
                        </w:rPr>
                        <w:t xml:space="preserve"> dėmesio</w:t>
                      </w:r>
                      <w:r w:rsidR="003E593A" w:rsidRPr="00B55CED">
                        <w:rPr>
                          <w:rFonts w:ascii="Times New Roman" w:eastAsia="Times New Roman" w:hAnsi="Times New Roman" w:cs="Times New Roman"/>
                          <w:sz w:val="24"/>
                          <w:szCs w:val="20"/>
                        </w:rPr>
                        <w:t xml:space="preserve"> formuojamajam vertinimui pamokoje, diagnostiniam vertinimui.</w:t>
                      </w:r>
                    </w:p>
                    <w:p w:rsidR="00B55CED" w:rsidRPr="00B55CED" w:rsidRDefault="003E593A" w:rsidP="00B55CED">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29.4.</w:t>
                      </w:r>
                      <w:r w:rsidRPr="003E593A">
                        <w:rPr>
                          <w:rFonts w:ascii="Times New Roman" w:eastAsia="Times New Roman" w:hAnsi="Times New Roman" w:cs="Times New Roman"/>
                          <w:sz w:val="24"/>
                          <w:szCs w:val="20"/>
                        </w:rPr>
                        <w:t xml:space="preserve"> </w:t>
                      </w:r>
                      <w:r w:rsidRPr="00B55CED">
                        <w:rPr>
                          <w:rFonts w:ascii="Times New Roman" w:eastAsia="Times New Roman" w:hAnsi="Times New Roman" w:cs="Times New Roman"/>
                          <w:sz w:val="24"/>
                          <w:szCs w:val="20"/>
                        </w:rPr>
                        <w:t>aktyviau įtraukti į vaiko ugdymo procesą mokinio tėvus (globėjus, rūpintojus), ne tik sprendžiant vaikų ugdymosi problemas, bet ir teikiant įvairią mokymosi pagalbą, supažindinant su darbo ir profesijų pasauliu, organizuojant mokyklos gyvenimą.</w:t>
                      </w:r>
                    </w:p>
                    <w:p w:rsidR="00B55CED" w:rsidRPr="00B55CED" w:rsidRDefault="004F50EC" w:rsidP="00B55CED">
                      <w:pPr>
                        <w:spacing w:after="0" w:line="240" w:lineRule="auto"/>
                        <w:rPr>
                          <w:rFonts w:ascii="Times New Roman" w:eastAsia="Times New Roman" w:hAnsi="Times New Roman" w:cs="Times New Roman"/>
                          <w:sz w:val="2"/>
                          <w:szCs w:val="2"/>
                        </w:rPr>
                      </w:pPr>
                    </w:p>
                  </w:sdtContent>
                </w:sdt>
                <w:sdt>
                  <w:sdtPr>
                    <w:rPr>
                      <w:rFonts w:ascii="Times New Roman" w:eastAsia="Times New Roman" w:hAnsi="Times New Roman" w:cs="Times New Roman"/>
                      <w:sz w:val="24"/>
                      <w:szCs w:val="20"/>
                    </w:rPr>
                    <w:alias w:val="50.4 p."/>
                    <w:tag w:val="part_f4a70b1c2b274a7b90c67c0f9843fb31"/>
                    <w:id w:val="-814794503"/>
                  </w:sdtPr>
                  <w:sdtContent>
                    <w:p w:rsidR="003E593A" w:rsidRDefault="00B55CED" w:rsidP="003E593A">
                      <w:pPr>
                        <w:spacing w:after="0" w:line="240" w:lineRule="auto"/>
                        <w:ind w:firstLine="567"/>
                        <w:jc w:val="both"/>
                        <w:rPr>
                          <w:rFonts w:ascii="Times New Roman" w:eastAsia="Times New Roman" w:hAnsi="Times New Roman" w:cs="Times New Roman"/>
                          <w:sz w:val="24"/>
                          <w:szCs w:val="20"/>
                        </w:rPr>
                      </w:pPr>
                      <w:r w:rsidRPr="00B55CED">
                        <w:rPr>
                          <w:rFonts w:ascii="Times New Roman" w:eastAsia="Times New Roman" w:hAnsi="Times New Roman" w:cs="Times New Roman"/>
                          <w:sz w:val="24"/>
                          <w:szCs w:val="20"/>
                        </w:rPr>
                        <w:t xml:space="preserve"> </w:t>
                      </w:r>
                      <w:r w:rsidR="003E593A">
                        <w:rPr>
                          <w:rFonts w:ascii="Times New Roman" w:eastAsia="Times New Roman" w:hAnsi="Times New Roman" w:cs="Times New Roman"/>
                          <w:sz w:val="24"/>
                          <w:szCs w:val="20"/>
                        </w:rPr>
                        <w:t xml:space="preserve">30. </w:t>
                      </w:r>
                      <w:r w:rsidR="002E5DA5">
                        <w:rPr>
                          <w:rFonts w:ascii="Times New Roman" w:eastAsia="Times New Roman" w:hAnsi="Times New Roman" w:cs="Times New Roman"/>
                          <w:sz w:val="24"/>
                          <w:szCs w:val="20"/>
                        </w:rPr>
                        <w:t xml:space="preserve">Vadovaujantis 2015 m. Standartizuotų testų rezultatais, </w:t>
                      </w:r>
                      <w:r w:rsidR="003E593A">
                        <w:rPr>
                          <w:rFonts w:ascii="Times New Roman" w:eastAsia="Times New Roman" w:hAnsi="Times New Roman" w:cs="Times New Roman"/>
                          <w:sz w:val="24"/>
                          <w:szCs w:val="20"/>
                        </w:rPr>
                        <w:t>2015</w:t>
                      </w:r>
                      <w:r w:rsidR="006C7DBB">
                        <w:rPr>
                          <w:rFonts w:ascii="Times New Roman" w:eastAsia="Times New Roman" w:hAnsi="Times New Roman" w:cs="Times New Roman"/>
                          <w:sz w:val="24"/>
                          <w:szCs w:val="20"/>
                        </w:rPr>
                        <w:t xml:space="preserve"> </w:t>
                      </w:r>
                      <w:r w:rsidR="003E593A">
                        <w:rPr>
                          <w:rFonts w:ascii="Times New Roman" w:eastAsia="Times New Roman" w:hAnsi="Times New Roman" w:cs="Times New Roman"/>
                          <w:sz w:val="24"/>
                          <w:szCs w:val="20"/>
                        </w:rPr>
                        <w:t>m. birželio</w:t>
                      </w:r>
                      <w:r w:rsidR="006C7DBB">
                        <w:rPr>
                          <w:rFonts w:ascii="Times New Roman" w:eastAsia="Times New Roman" w:hAnsi="Times New Roman" w:cs="Times New Roman"/>
                          <w:sz w:val="24"/>
                          <w:szCs w:val="20"/>
                        </w:rPr>
                        <w:t xml:space="preserve"> </w:t>
                      </w:r>
                      <w:r w:rsidR="004F50EC">
                        <w:rPr>
                          <w:rFonts w:ascii="Times New Roman" w:eastAsia="Times New Roman" w:hAnsi="Times New Roman" w:cs="Times New Roman"/>
                          <w:sz w:val="24"/>
                          <w:szCs w:val="20"/>
                        </w:rPr>
                        <w:t>1</w:t>
                      </w:r>
                      <w:r w:rsidR="006C7DBB">
                        <w:rPr>
                          <w:rFonts w:ascii="Times New Roman" w:eastAsia="Times New Roman" w:hAnsi="Times New Roman" w:cs="Times New Roman"/>
                          <w:sz w:val="24"/>
                          <w:szCs w:val="20"/>
                        </w:rPr>
                        <w:t>2</w:t>
                      </w:r>
                      <w:r w:rsidR="000A6A81">
                        <w:rPr>
                          <w:rFonts w:ascii="Times New Roman" w:eastAsia="Times New Roman" w:hAnsi="Times New Roman" w:cs="Times New Roman"/>
                          <w:sz w:val="24"/>
                          <w:szCs w:val="20"/>
                        </w:rPr>
                        <w:t xml:space="preserve"> </w:t>
                      </w:r>
                      <w:r w:rsidR="006C7DBB">
                        <w:rPr>
                          <w:rFonts w:ascii="Times New Roman" w:eastAsia="Times New Roman" w:hAnsi="Times New Roman" w:cs="Times New Roman"/>
                          <w:sz w:val="24"/>
                          <w:szCs w:val="20"/>
                        </w:rPr>
                        <w:t xml:space="preserve">d. </w:t>
                      </w:r>
                      <w:r w:rsidR="003E593A" w:rsidRPr="003E593A">
                        <w:rPr>
                          <w:rFonts w:ascii="Times New Roman" w:eastAsia="Times New Roman" w:hAnsi="Times New Roman" w:cs="Times New Roman"/>
                          <w:sz w:val="24"/>
                          <w:szCs w:val="20"/>
                        </w:rPr>
                        <w:t xml:space="preserve"> </w:t>
                      </w:r>
                      <w:r w:rsidR="002E5DA5">
                        <w:rPr>
                          <w:rFonts w:ascii="Times New Roman" w:eastAsia="Times New Roman" w:hAnsi="Times New Roman" w:cs="Times New Roman"/>
                          <w:sz w:val="24"/>
                          <w:szCs w:val="20"/>
                        </w:rPr>
                        <w:t>m</w:t>
                      </w:r>
                      <w:r w:rsidR="003E593A">
                        <w:rPr>
                          <w:rFonts w:ascii="Times New Roman" w:eastAsia="Times New Roman" w:hAnsi="Times New Roman" w:cs="Times New Roman"/>
                          <w:sz w:val="24"/>
                          <w:szCs w:val="20"/>
                        </w:rPr>
                        <w:t xml:space="preserve">okytojų tarybos </w:t>
                      </w:r>
                      <w:r w:rsidR="006C7DBB">
                        <w:rPr>
                          <w:rFonts w:ascii="Times New Roman" w:eastAsia="Times New Roman" w:hAnsi="Times New Roman" w:cs="Times New Roman"/>
                          <w:sz w:val="24"/>
                          <w:szCs w:val="20"/>
                        </w:rPr>
                        <w:t>posėdžio Nr.</w:t>
                      </w:r>
                      <w:r w:rsidR="000A6A81">
                        <w:rPr>
                          <w:rFonts w:ascii="Times New Roman" w:eastAsia="Times New Roman" w:hAnsi="Times New Roman" w:cs="Times New Roman"/>
                          <w:sz w:val="24"/>
                          <w:szCs w:val="20"/>
                        </w:rPr>
                        <w:t>7</w:t>
                      </w:r>
                      <w:r w:rsidR="006C7DBB">
                        <w:rPr>
                          <w:rFonts w:ascii="Times New Roman" w:eastAsia="Times New Roman" w:hAnsi="Times New Roman" w:cs="Times New Roman"/>
                          <w:sz w:val="24"/>
                          <w:szCs w:val="20"/>
                        </w:rPr>
                        <w:t xml:space="preserve"> </w:t>
                      </w:r>
                      <w:r w:rsidR="000A6A81">
                        <w:rPr>
                          <w:rFonts w:ascii="Times New Roman" w:eastAsia="Times New Roman" w:hAnsi="Times New Roman" w:cs="Times New Roman"/>
                          <w:sz w:val="24"/>
                          <w:szCs w:val="20"/>
                        </w:rPr>
                        <w:t xml:space="preserve">2.2. </w:t>
                      </w:r>
                      <w:r w:rsidR="006C7DBB">
                        <w:rPr>
                          <w:rFonts w:ascii="Times New Roman" w:eastAsia="Times New Roman" w:hAnsi="Times New Roman" w:cs="Times New Roman"/>
                          <w:sz w:val="24"/>
                          <w:szCs w:val="20"/>
                        </w:rPr>
                        <w:t>punkto nutarimu</w:t>
                      </w:r>
                      <w:r w:rsidR="00AE5099">
                        <w:rPr>
                          <w:rFonts w:ascii="Times New Roman" w:eastAsia="Times New Roman" w:hAnsi="Times New Roman" w:cs="Times New Roman"/>
                          <w:sz w:val="24"/>
                          <w:szCs w:val="20"/>
                        </w:rPr>
                        <w:t xml:space="preserve">, </w:t>
                      </w:r>
                      <w:r w:rsidR="006C7DBB">
                        <w:rPr>
                          <w:rFonts w:ascii="Times New Roman" w:eastAsia="Times New Roman" w:hAnsi="Times New Roman" w:cs="Times New Roman"/>
                          <w:sz w:val="24"/>
                          <w:szCs w:val="20"/>
                        </w:rPr>
                        <w:t>skir</w:t>
                      </w:r>
                      <w:r w:rsidR="00AE5099">
                        <w:rPr>
                          <w:rFonts w:ascii="Times New Roman" w:eastAsia="Times New Roman" w:hAnsi="Times New Roman" w:cs="Times New Roman"/>
                          <w:sz w:val="24"/>
                          <w:szCs w:val="20"/>
                        </w:rPr>
                        <w:t>t</w:t>
                      </w:r>
                      <w:r w:rsidR="006C7DBB">
                        <w:rPr>
                          <w:rFonts w:ascii="Times New Roman" w:eastAsia="Times New Roman" w:hAnsi="Times New Roman" w:cs="Times New Roman"/>
                          <w:sz w:val="24"/>
                          <w:szCs w:val="20"/>
                        </w:rPr>
                        <w:t>i ši</w:t>
                      </w:r>
                      <w:r w:rsidR="00AE5099">
                        <w:rPr>
                          <w:rFonts w:ascii="Times New Roman" w:eastAsia="Times New Roman" w:hAnsi="Times New Roman" w:cs="Times New Roman"/>
                          <w:sz w:val="24"/>
                          <w:szCs w:val="20"/>
                        </w:rPr>
                        <w:t>a</w:t>
                      </w:r>
                      <w:r w:rsidR="006C7DBB">
                        <w:rPr>
                          <w:rFonts w:ascii="Times New Roman" w:eastAsia="Times New Roman" w:hAnsi="Times New Roman" w:cs="Times New Roman"/>
                          <w:sz w:val="24"/>
                          <w:szCs w:val="20"/>
                        </w:rPr>
                        <w:t xml:space="preserve">s </w:t>
                      </w:r>
                      <w:r w:rsidR="003E593A" w:rsidRPr="00B55CED">
                        <w:rPr>
                          <w:rFonts w:ascii="Times New Roman" w:eastAsia="Times New Roman" w:hAnsi="Times New Roman" w:cs="Times New Roman"/>
                          <w:sz w:val="24"/>
                          <w:szCs w:val="20"/>
                        </w:rPr>
                        <w:t>priemon</w:t>
                      </w:r>
                      <w:r w:rsidR="00AE5099">
                        <w:rPr>
                          <w:rFonts w:ascii="Times New Roman" w:eastAsia="Times New Roman" w:hAnsi="Times New Roman" w:cs="Times New Roman"/>
                          <w:sz w:val="24"/>
                          <w:szCs w:val="20"/>
                        </w:rPr>
                        <w:t>e</w:t>
                      </w:r>
                      <w:r w:rsidR="006C7DBB">
                        <w:rPr>
                          <w:rFonts w:ascii="Times New Roman" w:eastAsia="Times New Roman" w:hAnsi="Times New Roman" w:cs="Times New Roman"/>
                          <w:sz w:val="24"/>
                          <w:szCs w:val="20"/>
                        </w:rPr>
                        <w:t>s</w:t>
                      </w:r>
                      <w:r w:rsidR="003E593A" w:rsidRPr="00B55CED">
                        <w:rPr>
                          <w:rFonts w:ascii="Times New Roman" w:eastAsia="Times New Roman" w:hAnsi="Times New Roman" w:cs="Times New Roman"/>
                          <w:sz w:val="24"/>
                          <w:szCs w:val="20"/>
                        </w:rPr>
                        <w:t xml:space="preserve"> mokinių pasiekimams gerinti</w:t>
                      </w:r>
                      <w:r w:rsidR="006C7DBB">
                        <w:rPr>
                          <w:rFonts w:ascii="Times New Roman" w:eastAsia="Times New Roman" w:hAnsi="Times New Roman" w:cs="Times New Roman"/>
                          <w:sz w:val="24"/>
                          <w:szCs w:val="20"/>
                        </w:rPr>
                        <w:t>:</w:t>
                      </w:r>
                    </w:p>
                    <w:p w:rsidR="00B55CED" w:rsidRPr="00B55CED" w:rsidRDefault="006C7DBB" w:rsidP="00A44A1A">
                      <w:pPr>
                        <w:spacing w:after="0" w:line="240" w:lineRule="auto"/>
                        <w:ind w:firstLine="567"/>
                        <w:jc w:val="both"/>
                        <w:rPr>
                          <w:rFonts w:ascii="Times New Roman" w:eastAsia="Times New Roman" w:hAnsi="Times New Roman" w:cs="Times New Roman"/>
                          <w:sz w:val="2"/>
                          <w:szCs w:val="2"/>
                        </w:rPr>
                      </w:pPr>
                      <w:r>
                        <w:rPr>
                          <w:rFonts w:ascii="Times New Roman" w:eastAsia="Times New Roman" w:hAnsi="Times New Roman" w:cs="Times New Roman"/>
                          <w:sz w:val="24"/>
                          <w:szCs w:val="20"/>
                        </w:rPr>
                        <w:t xml:space="preserve">30.1. </w:t>
                      </w:r>
                      <w:r w:rsidR="003E1AD9">
                        <w:rPr>
                          <w:rFonts w:ascii="Times New Roman" w:eastAsia="Times New Roman" w:hAnsi="Times New Roman" w:cs="Times New Roman"/>
                          <w:sz w:val="24"/>
                          <w:szCs w:val="20"/>
                        </w:rPr>
                        <w:t>Mokymosi pagalbai teikti s</w:t>
                      </w:r>
                      <w:r>
                        <w:rPr>
                          <w:rFonts w:ascii="Times New Roman" w:eastAsia="Times New Roman" w:hAnsi="Times New Roman" w:cs="Times New Roman"/>
                          <w:sz w:val="24"/>
                          <w:szCs w:val="20"/>
                        </w:rPr>
                        <w:t>kirti</w:t>
                      </w:r>
                      <w:r w:rsidR="003E1AD9">
                        <w:rPr>
                          <w:rFonts w:ascii="Times New Roman" w:eastAsia="Times New Roman" w:hAnsi="Times New Roman" w:cs="Times New Roman"/>
                          <w:sz w:val="24"/>
                          <w:szCs w:val="20"/>
                        </w:rPr>
                        <w:t xml:space="preserve"> po 1 savaitinę valandą</w:t>
                      </w:r>
                      <w:r>
                        <w:rPr>
                          <w:rFonts w:ascii="Times New Roman" w:eastAsia="Times New Roman" w:hAnsi="Times New Roman" w:cs="Times New Roman"/>
                          <w:sz w:val="24"/>
                          <w:szCs w:val="20"/>
                        </w:rPr>
                        <w:t xml:space="preserve"> lietuvių kalbos (gimtosios),  matematikos ir biologijos</w:t>
                      </w:r>
                      <w:r w:rsidR="003E1AD9">
                        <w:rPr>
                          <w:rFonts w:ascii="Times New Roman" w:eastAsia="Times New Roman" w:hAnsi="Times New Roman" w:cs="Times New Roman"/>
                          <w:sz w:val="24"/>
                          <w:szCs w:val="20"/>
                        </w:rPr>
                        <w:t xml:space="preserve"> pamokoms konsultacijoms sudarant grupes iš gretimų</w:t>
                      </w:r>
                      <w:r w:rsidR="00A44A1A">
                        <w:rPr>
                          <w:rFonts w:ascii="Times New Roman" w:eastAsia="Times New Roman" w:hAnsi="Times New Roman" w:cs="Times New Roman"/>
                          <w:sz w:val="24"/>
                          <w:szCs w:val="20"/>
                        </w:rPr>
                        <w:t xml:space="preserve"> </w:t>
                      </w:r>
                      <w:proofErr w:type="spellStart"/>
                      <w:r w:rsidR="00A44A1A">
                        <w:rPr>
                          <w:rFonts w:ascii="Times New Roman" w:eastAsia="Times New Roman" w:hAnsi="Times New Roman" w:cs="Times New Roman"/>
                          <w:sz w:val="24"/>
                          <w:szCs w:val="20"/>
                        </w:rPr>
                        <w:t>Iga</w:t>
                      </w:r>
                      <w:proofErr w:type="spellEnd"/>
                      <w:r w:rsidR="00A44A1A">
                        <w:rPr>
                          <w:rFonts w:ascii="Times New Roman" w:eastAsia="Times New Roman" w:hAnsi="Times New Roman" w:cs="Times New Roman"/>
                          <w:sz w:val="24"/>
                          <w:szCs w:val="20"/>
                        </w:rPr>
                        <w:t xml:space="preserve"> ir I </w:t>
                      </w:r>
                      <w:proofErr w:type="spellStart"/>
                      <w:r w:rsidR="00A44A1A">
                        <w:rPr>
                          <w:rFonts w:ascii="Times New Roman" w:eastAsia="Times New Roman" w:hAnsi="Times New Roman" w:cs="Times New Roman"/>
                          <w:sz w:val="24"/>
                          <w:szCs w:val="20"/>
                        </w:rPr>
                        <w:t>gb</w:t>
                      </w:r>
                      <w:proofErr w:type="spellEnd"/>
                      <w:r w:rsidR="003E1AD9">
                        <w:rPr>
                          <w:rFonts w:ascii="Times New Roman" w:eastAsia="Times New Roman" w:hAnsi="Times New Roman" w:cs="Times New Roman"/>
                          <w:sz w:val="24"/>
                          <w:szCs w:val="20"/>
                        </w:rPr>
                        <w:t xml:space="preserve"> klasių mokinių. </w:t>
                      </w:r>
                    </w:p>
                  </w:sdtContent>
                </w:sdt>
                <w:p w:rsidR="00B55CED" w:rsidRPr="00B55CED" w:rsidRDefault="004F50EC" w:rsidP="006863FE">
                  <w:pPr>
                    <w:spacing w:after="0" w:line="240" w:lineRule="auto"/>
                    <w:ind w:firstLine="567"/>
                    <w:jc w:val="both"/>
                    <w:rPr>
                      <w:rFonts w:ascii="Times New Roman" w:eastAsia="Times New Roman" w:hAnsi="Times New Roman" w:cs="Times New Roman"/>
                      <w:b/>
                      <w:sz w:val="24"/>
                      <w:szCs w:val="20"/>
                      <w:highlight w:val="yellow"/>
                    </w:rPr>
                  </w:pPr>
                  <w:sdt>
                    <w:sdtPr>
                      <w:rPr>
                        <w:rFonts w:ascii="Times New Roman" w:eastAsia="Times New Roman" w:hAnsi="Times New Roman" w:cs="Times New Roman"/>
                        <w:sz w:val="24"/>
                        <w:szCs w:val="20"/>
                      </w:rPr>
                      <w:alias w:val="50.6 p."/>
                      <w:tag w:val="part_de78bfce32e34349ad32ffb0fffcaa50"/>
                      <w:id w:val="84656929"/>
                      <w:showingPlcHdr/>
                    </w:sdtPr>
                    <w:sdtContent>
                      <w:r w:rsidR="00A44A1A">
                        <w:rPr>
                          <w:rFonts w:ascii="Times New Roman" w:eastAsia="Times New Roman" w:hAnsi="Times New Roman" w:cs="Times New Roman"/>
                          <w:sz w:val="24"/>
                          <w:szCs w:val="20"/>
                        </w:rPr>
                        <w:t xml:space="preserve">     </w:t>
                      </w:r>
                    </w:sdtContent>
                  </w:sdt>
                </w:p>
              </w:sdtContent>
            </w:sdt>
          </w:sdtContent>
        </w:sdt>
        <w:p w:rsidR="002E2483" w:rsidRDefault="004F50EC" w:rsidP="00B55CED">
          <w:pPr>
            <w:jc w:val="center"/>
            <w:rPr>
              <w:b/>
              <w:highlight w:val="yellow"/>
            </w:rPr>
          </w:pPr>
        </w:p>
      </w:sdtContent>
    </w:sdt>
    <w:bookmarkStart w:id="12" w:name="_Toc368043806" w:displacedByCustomXml="next"/>
    <w:sdt>
      <w:sdtPr>
        <w:rPr>
          <w:rFonts w:ascii="Times New Roman" w:eastAsia="Times New Roman" w:hAnsi="Times New Roman" w:cs="Times New Roman"/>
          <w:sz w:val="24"/>
          <w:szCs w:val="20"/>
        </w:rPr>
        <w:alias w:val="skirsnis"/>
        <w:tag w:val="part_e9cfe6701e824debae53bac8b2caacae"/>
        <w:id w:val="201605244"/>
      </w:sdtPr>
      <w:sdtContent>
        <w:p w:rsidR="00AE5099" w:rsidRPr="00AE5099" w:rsidRDefault="004F50EC" w:rsidP="00AE5099">
          <w:pPr>
            <w:spacing w:after="0" w:line="240" w:lineRule="auto"/>
            <w:jc w:val="center"/>
            <w:rPr>
              <w:rFonts w:ascii="Times New Roman" w:eastAsia="Times New Roman" w:hAnsi="Times New Roman" w:cs="Times New Roman"/>
              <w:b/>
              <w:sz w:val="24"/>
              <w:szCs w:val="20"/>
            </w:rPr>
          </w:pPr>
          <w:sdt>
            <w:sdtPr>
              <w:rPr>
                <w:rFonts w:ascii="Times New Roman" w:eastAsia="Times New Roman" w:hAnsi="Times New Roman" w:cs="Times New Roman"/>
                <w:sz w:val="24"/>
                <w:szCs w:val="20"/>
              </w:rPr>
              <w:alias w:val="Numeris"/>
              <w:tag w:val="nr_e9cfe6701e824debae53bac8b2caacae"/>
              <w:id w:val="1647165526"/>
            </w:sdtPr>
            <w:sdtContent>
              <w:r w:rsidR="00AE5099" w:rsidRPr="00AE5099">
                <w:rPr>
                  <w:rFonts w:ascii="Times New Roman" w:eastAsia="Times New Roman" w:hAnsi="Times New Roman" w:cs="Times New Roman"/>
                  <w:b/>
                  <w:sz w:val="24"/>
                  <w:szCs w:val="20"/>
                </w:rPr>
                <w:t>ŠEŠTASIS</w:t>
              </w:r>
            </w:sdtContent>
          </w:sdt>
          <w:r w:rsidR="00AE5099" w:rsidRPr="00AE5099">
            <w:rPr>
              <w:rFonts w:ascii="Times New Roman" w:eastAsia="Times New Roman" w:hAnsi="Times New Roman" w:cs="Times New Roman"/>
              <w:b/>
              <w:sz w:val="24"/>
              <w:szCs w:val="20"/>
            </w:rPr>
            <w:t xml:space="preserve"> SKIRSNIS</w:t>
          </w:r>
        </w:p>
        <w:sdt>
          <w:sdtPr>
            <w:rPr>
              <w:rFonts w:ascii="Times New Roman" w:eastAsia="Times New Roman" w:hAnsi="Times New Roman" w:cs="Times New Roman"/>
              <w:sz w:val="24"/>
              <w:szCs w:val="20"/>
            </w:rPr>
            <w:alias w:val="Pavadinimas"/>
            <w:tag w:val="title_e9cfe6701e824debae53bac8b2caacae"/>
            <w:id w:val="-119158208"/>
          </w:sdtPr>
          <w:sdtContent>
            <w:p w:rsidR="00AE5099" w:rsidRDefault="00AE5099" w:rsidP="00AE5099">
              <w:pPr>
                <w:spacing w:after="0" w:line="240" w:lineRule="auto"/>
                <w:jc w:val="center"/>
                <w:rPr>
                  <w:rFonts w:ascii="Times New Roman" w:eastAsia="Times New Roman" w:hAnsi="Times New Roman" w:cs="Times New Roman"/>
                  <w:b/>
                  <w:sz w:val="24"/>
                  <w:szCs w:val="20"/>
                </w:rPr>
              </w:pPr>
              <w:r w:rsidRPr="00AE5099">
                <w:rPr>
                  <w:rFonts w:ascii="Times New Roman" w:eastAsia="Times New Roman" w:hAnsi="Times New Roman" w:cs="Times New Roman"/>
                  <w:b/>
                  <w:sz w:val="24"/>
                  <w:szCs w:val="20"/>
                </w:rPr>
                <w:t>MOKYKLOS IR MOKINIŲ TĖVŲ (GLOBĖJŲ, RŪPINTOJŲ) BENDRADARBIAVIMAS</w:t>
              </w:r>
            </w:p>
            <w:p w:rsidR="00AE5099" w:rsidRPr="00AE5099" w:rsidRDefault="004F50EC" w:rsidP="00AE5099">
              <w:pPr>
                <w:spacing w:after="0" w:line="240" w:lineRule="auto"/>
                <w:jc w:val="center"/>
                <w:rPr>
                  <w:rFonts w:ascii="Times New Roman" w:eastAsia="Times New Roman" w:hAnsi="Times New Roman" w:cs="Times New Roman"/>
                  <w:b/>
                  <w:sz w:val="24"/>
                  <w:szCs w:val="20"/>
                </w:rPr>
              </w:pPr>
            </w:p>
          </w:sdtContent>
        </w:sdt>
        <w:p w:rsidR="00AE5099" w:rsidRPr="00476245" w:rsidRDefault="00AE5099" w:rsidP="00AE5099">
          <w:pPr>
            <w:autoSpaceDE w:val="0"/>
            <w:autoSpaceDN w:val="0"/>
            <w:adjustRightInd w:val="0"/>
            <w:ind w:firstLine="567"/>
            <w:jc w:val="both"/>
            <w:rPr>
              <w:rFonts w:ascii="Times New Roman" w:hAnsi="Times New Roman" w:cs="Times New Roman"/>
              <w:sz w:val="24"/>
              <w:szCs w:val="24"/>
            </w:rPr>
          </w:pPr>
          <w:r w:rsidRPr="00476245">
            <w:rPr>
              <w:rFonts w:ascii="Times New Roman" w:hAnsi="Times New Roman" w:cs="Times New Roman"/>
              <w:sz w:val="24"/>
              <w:szCs w:val="24"/>
            </w:rPr>
            <w:t xml:space="preserve">31. Mokinių tėvai (globėjai, rūpintojai) bendradarbiauja su gimnazija: mokyklos vadovu, mokytojais, kitais specialistais, teikiančiais specialiąją pedagoginę pagalbą. Tėvai dalyvauja parenkant vaikui, turinčiam specialiųjų ugdymosi poreikių ugdymo programą.  Tėvai turi teisę </w:t>
          </w:r>
          <w:r w:rsidRPr="00476245">
            <w:rPr>
              <w:rFonts w:ascii="Times New Roman" w:eastAsia="Calibri" w:hAnsi="Times New Roman" w:cs="Times New Roman"/>
              <w:sz w:val="24"/>
              <w:szCs w:val="24"/>
              <w:lang w:eastAsia="lt-LT"/>
            </w:rPr>
            <w:t>gauti informaciją apie savivaldybėje veikiančias mokyklas, švietimo programas, mokymo formas. Iš mokyklos tėvai (globėjai, rūpintojai) kiekvieną mėnesį gauna informaciją apie vaiko ugdymą: kaip jam sekasi mokytis, kokie įvertinimai, sunkumai, koks jo elgesys, ar jis nepraleidinėja pamokų. Tėvai turi teisę parinkti vaikui (ar dalyvauti parenkant) ugdymo programą, formą. Gali dalyvauti gimnazijos vaiko gerovės komisijoje, gimnazijos tarybos veikloje, gimnazijos renginiuose, pageidaujant stebėti dalykų  pamokas,</w:t>
          </w:r>
          <w:r w:rsidRPr="00476245">
            <w:rPr>
              <w:rFonts w:ascii="Times New Roman" w:hAnsi="Times New Roman" w:cs="Times New Roman"/>
              <w:sz w:val="24"/>
              <w:szCs w:val="24"/>
            </w:rPr>
            <w:t xml:space="preserve"> kartu su mokytojais ir mokiniais dalyvauti planuojant, įgyvendinant ugdymo procesą ir priimant sprendimus. </w:t>
          </w:r>
        </w:p>
        <w:p w:rsidR="00AE5099" w:rsidRPr="00476245" w:rsidRDefault="00AE5099" w:rsidP="00AE5099">
          <w:pPr>
            <w:tabs>
              <w:tab w:val="left" w:pos="567"/>
            </w:tabs>
            <w:autoSpaceDE w:val="0"/>
            <w:autoSpaceDN w:val="0"/>
            <w:adjustRightInd w:val="0"/>
            <w:jc w:val="both"/>
            <w:rPr>
              <w:rFonts w:ascii="Times New Roman" w:hAnsi="Times New Roman" w:cs="Times New Roman"/>
              <w:sz w:val="24"/>
              <w:szCs w:val="24"/>
            </w:rPr>
          </w:pPr>
          <w:r w:rsidRPr="00476245">
            <w:rPr>
              <w:rFonts w:ascii="Times New Roman" w:hAnsi="Times New Roman" w:cs="Times New Roman"/>
              <w:sz w:val="24"/>
              <w:szCs w:val="24"/>
            </w:rPr>
            <w:tab/>
            <w:t>32</w:t>
          </w:r>
          <w:r w:rsidRPr="00476245">
            <w:rPr>
              <w:rFonts w:ascii="Times New Roman" w:hAnsi="Times New Roman" w:cs="Times New Roman"/>
              <w:color w:val="000000"/>
              <w:sz w:val="24"/>
              <w:szCs w:val="24"/>
            </w:rPr>
            <w:t>.</w:t>
          </w:r>
          <w:r w:rsidRPr="00476245">
            <w:rPr>
              <w:rFonts w:ascii="Times New Roman" w:hAnsi="Times New Roman" w:cs="Times New Roman"/>
              <w:sz w:val="24"/>
              <w:szCs w:val="24"/>
            </w:rPr>
            <w:t xml:space="preserve"> Klasės auklėtojas </w:t>
          </w:r>
          <w:r w:rsidRPr="00476245">
            <w:rPr>
              <w:rFonts w:ascii="Times New Roman" w:eastAsia="Calibri" w:hAnsi="Times New Roman" w:cs="Times New Roman"/>
              <w:sz w:val="24"/>
              <w:szCs w:val="24"/>
              <w:lang w:eastAsia="lt-LT"/>
            </w:rPr>
            <w:t>reguliariai informuoja tėvus apie vaiko ugdymosi pasiekimus; kviečia į mokyklos renginius, rengia tėvams atviras pamokas, kurių metu tėvai gali stebėti ugdymo procesą ir susipažinti su vertinimo sistema; organizuoja bendrus ir neformalius mokytojų ir tėvų susitikimus; įtraukia tėvus į drausmės klausimų sprendimą.</w:t>
          </w:r>
        </w:p>
        <w:p w:rsidR="00AE5099" w:rsidRPr="00476245" w:rsidRDefault="00AE5099" w:rsidP="00AE5099">
          <w:pPr>
            <w:autoSpaceDE w:val="0"/>
            <w:autoSpaceDN w:val="0"/>
            <w:adjustRightInd w:val="0"/>
            <w:jc w:val="both"/>
            <w:rPr>
              <w:rFonts w:ascii="Times New Roman" w:hAnsi="Times New Roman" w:cs="Times New Roman"/>
              <w:sz w:val="24"/>
              <w:szCs w:val="24"/>
            </w:rPr>
          </w:pPr>
          <w:r w:rsidRPr="00476245">
            <w:rPr>
              <w:rFonts w:ascii="Times New Roman" w:hAnsi="Times New Roman" w:cs="Times New Roman"/>
              <w:sz w:val="24"/>
              <w:szCs w:val="24"/>
            </w:rPr>
            <w:t xml:space="preserve">          33. Elektroniniame dienyne tėvai gali susipažinti su pažymiais, pagyrimais ir (ar) pastabomis, pamokų tvarkaraščiais, užduodamais namų darbais, bendrauti su klasės auklėtoja.</w:t>
          </w:r>
        </w:p>
        <w:p w:rsidR="00AE5099" w:rsidRDefault="00AE5099" w:rsidP="00AE5099">
          <w:pPr>
            <w:autoSpaceDE w:val="0"/>
            <w:autoSpaceDN w:val="0"/>
            <w:adjustRightInd w:val="0"/>
            <w:jc w:val="both"/>
            <w:rPr>
              <w:rFonts w:ascii="Times New Roman" w:eastAsia="Calibri" w:hAnsi="Times New Roman" w:cs="Times New Roman"/>
              <w:sz w:val="24"/>
              <w:szCs w:val="24"/>
              <w:lang w:eastAsia="lt-LT"/>
            </w:rPr>
          </w:pPr>
          <w:r w:rsidRPr="00476245">
            <w:rPr>
              <w:rFonts w:ascii="Times New Roman" w:hAnsi="Times New Roman" w:cs="Times New Roman"/>
              <w:sz w:val="24"/>
              <w:szCs w:val="24"/>
            </w:rPr>
            <w:t xml:space="preserve">           34</w:t>
          </w:r>
          <w:r w:rsidRPr="00476245">
            <w:rPr>
              <w:rFonts w:ascii="Times New Roman" w:eastAsia="Calibri" w:hAnsi="Times New Roman" w:cs="Times New Roman"/>
              <w:sz w:val="24"/>
              <w:szCs w:val="24"/>
              <w:lang w:eastAsia="lt-LT"/>
            </w:rPr>
            <w:t xml:space="preserve">. </w:t>
          </w:r>
          <w:r w:rsidRPr="00476245">
            <w:rPr>
              <w:rFonts w:ascii="Times New Roman" w:hAnsi="Times New Roman" w:cs="Times New Roman"/>
              <w:sz w:val="24"/>
              <w:szCs w:val="24"/>
            </w:rPr>
            <w:t xml:space="preserve">Taikomos </w:t>
          </w:r>
          <w:r w:rsidRPr="00476245">
            <w:rPr>
              <w:rFonts w:ascii="Times New Roman" w:eastAsia="Calibri" w:hAnsi="Times New Roman" w:cs="Times New Roman"/>
              <w:sz w:val="24"/>
              <w:szCs w:val="24"/>
              <w:lang w:eastAsia="lt-LT"/>
            </w:rPr>
            <w:t>įvairios bendravimo ir bendradarbiavimo su ugdytinių tėvais formos ir būdai: tėvų susirinkimai, individualūs pokalbiai su tėvais, susitikimai, tėvų dalyvavimas  projektuose ir vaikų šventėse, tėvų švietimas (seminarai, paskaitos), informacijos sklaida (informavimą raštu, žodžiu, trumposiomis žinutėmis, elektroniniais laiškais, atvirų durų dienų organizavimas), konsultacijos tėvams įvairiais klausimais, bendros vaikų ir tėvų išvykos</w:t>
          </w:r>
          <w:r w:rsidR="00476245">
            <w:rPr>
              <w:rFonts w:ascii="Times New Roman" w:eastAsia="Calibri" w:hAnsi="Times New Roman" w:cs="Times New Roman"/>
              <w:sz w:val="24"/>
              <w:szCs w:val="24"/>
              <w:lang w:eastAsia="lt-LT"/>
            </w:rPr>
            <w:t>.</w:t>
          </w:r>
        </w:p>
        <w:p w:rsidR="002E5DA5" w:rsidRDefault="002E5DA5" w:rsidP="002E5DA5">
          <w:pPr>
            <w:pStyle w:val="Pa11"/>
            <w:jc w:val="both"/>
            <w:rPr>
              <w:rFonts w:ascii="Times New Roman" w:eastAsia="Times New Roman" w:hAnsi="Times New Roman" w:cs="Times New Roman"/>
              <w:szCs w:val="20"/>
            </w:rPr>
          </w:pPr>
          <w:r>
            <w:rPr>
              <w:rFonts w:ascii="Times New Roman" w:hAnsi="Times New Roman" w:cs="Times New Roman"/>
            </w:rPr>
            <w:lastRenderedPageBreak/>
            <w:t xml:space="preserve">           35.</w:t>
          </w:r>
          <w:r w:rsidRPr="002E5DA5">
            <w:rPr>
              <w:rFonts w:ascii="Times New Roman" w:hAnsi="Times New Roman" w:cs="Times New Roman"/>
              <w:color w:val="000000"/>
            </w:rPr>
            <w:t xml:space="preserve"> </w:t>
          </w:r>
          <w:r>
            <w:rPr>
              <w:rFonts w:ascii="Times New Roman" w:hAnsi="Times New Roman" w:cs="Times New Roman"/>
              <w:color w:val="000000"/>
            </w:rPr>
            <w:t xml:space="preserve">Vadovaujantis 2015 m. gimnazijos veiklos kokybės vertinimo rekomendacijomis, </w:t>
          </w:r>
          <w:r>
            <w:rPr>
              <w:rFonts w:ascii="Times New Roman" w:eastAsia="Times New Roman" w:hAnsi="Times New Roman" w:cs="Times New Roman"/>
              <w:szCs w:val="20"/>
            </w:rPr>
            <w:t xml:space="preserve">2015 m. birželio 22d. </w:t>
          </w:r>
          <w:r w:rsidRPr="003E593A">
            <w:rPr>
              <w:rFonts w:ascii="Times New Roman" w:eastAsia="Times New Roman" w:hAnsi="Times New Roman" w:cs="Times New Roman"/>
              <w:szCs w:val="20"/>
            </w:rPr>
            <w:t xml:space="preserve"> </w:t>
          </w:r>
          <w:r>
            <w:rPr>
              <w:rFonts w:ascii="Times New Roman" w:eastAsia="Times New Roman" w:hAnsi="Times New Roman" w:cs="Times New Roman"/>
              <w:szCs w:val="20"/>
            </w:rPr>
            <w:t>mokytojų tarybos posėdžio Nr.8</w:t>
          </w:r>
          <w:r w:rsidR="000111DE">
            <w:rPr>
              <w:rFonts w:ascii="Times New Roman" w:eastAsia="Times New Roman" w:hAnsi="Times New Roman" w:cs="Times New Roman"/>
              <w:szCs w:val="20"/>
            </w:rPr>
            <w:t xml:space="preserve"> nutarimo </w:t>
          </w:r>
          <w:r>
            <w:rPr>
              <w:rFonts w:ascii="Times New Roman" w:eastAsia="Times New Roman" w:hAnsi="Times New Roman" w:cs="Times New Roman"/>
              <w:szCs w:val="20"/>
            </w:rPr>
            <w:t xml:space="preserve"> 4</w:t>
          </w:r>
          <w:r w:rsidR="00DC27D3">
            <w:rPr>
              <w:rFonts w:ascii="Times New Roman" w:eastAsia="Times New Roman" w:hAnsi="Times New Roman" w:cs="Times New Roman"/>
              <w:szCs w:val="20"/>
            </w:rPr>
            <w:t xml:space="preserve">.1. </w:t>
          </w:r>
          <w:r>
            <w:rPr>
              <w:rFonts w:ascii="Times New Roman" w:eastAsia="Times New Roman" w:hAnsi="Times New Roman" w:cs="Times New Roman"/>
              <w:szCs w:val="20"/>
            </w:rPr>
            <w:t>punkt</w:t>
          </w:r>
          <w:r w:rsidR="000111DE">
            <w:rPr>
              <w:rFonts w:ascii="Times New Roman" w:eastAsia="Times New Roman" w:hAnsi="Times New Roman" w:cs="Times New Roman"/>
              <w:szCs w:val="20"/>
            </w:rPr>
            <w:t>u</w:t>
          </w:r>
          <w:r>
            <w:rPr>
              <w:rFonts w:ascii="Times New Roman" w:eastAsia="Times New Roman" w:hAnsi="Times New Roman" w:cs="Times New Roman"/>
              <w:szCs w:val="20"/>
            </w:rPr>
            <w:t xml:space="preserve">: </w:t>
          </w:r>
        </w:p>
        <w:p w:rsidR="002E5DA5" w:rsidRDefault="002E5DA5" w:rsidP="002E5DA5">
          <w:pPr>
            <w:pStyle w:val="Pa11"/>
            <w:ind w:firstLine="567"/>
            <w:jc w:val="both"/>
            <w:rPr>
              <w:rFonts w:ascii="Times New Roman" w:hAnsi="Times New Roman" w:cs="Times New Roman"/>
              <w:color w:val="000000"/>
            </w:rPr>
          </w:pPr>
          <w:r>
            <w:rPr>
              <w:rFonts w:ascii="Times New Roman" w:hAnsi="Times New Roman" w:cs="Times New Roman"/>
              <w:color w:val="000000"/>
            </w:rPr>
            <w:t xml:space="preserve">35.1. </w:t>
          </w:r>
          <w:r w:rsidR="006F1DC9">
            <w:rPr>
              <w:rFonts w:ascii="Times New Roman" w:hAnsi="Times New Roman" w:cs="Times New Roman"/>
              <w:color w:val="000000"/>
            </w:rPr>
            <w:t xml:space="preserve">Gimnazijos tarybai </w:t>
          </w:r>
          <w:r>
            <w:rPr>
              <w:rFonts w:ascii="Times New Roman" w:hAnsi="Times New Roman" w:cs="Times New Roman"/>
              <w:color w:val="000000"/>
            </w:rPr>
            <w:t xml:space="preserve"> </w:t>
          </w:r>
          <w:r w:rsidR="006F1DC9" w:rsidRPr="00966121">
            <w:rPr>
              <w:rFonts w:ascii="Times New Roman" w:hAnsi="Times New Roman" w:cs="Times New Roman"/>
              <w:color w:val="000000"/>
            </w:rPr>
            <w:t>skatin</w:t>
          </w:r>
          <w:r w:rsidR="006F1DC9">
            <w:rPr>
              <w:rFonts w:ascii="Times New Roman" w:hAnsi="Times New Roman" w:cs="Times New Roman"/>
              <w:color w:val="000000"/>
            </w:rPr>
            <w:t>t</w:t>
          </w:r>
          <w:r w:rsidR="006F1DC9" w:rsidRPr="00966121">
            <w:rPr>
              <w:rFonts w:ascii="Times New Roman" w:hAnsi="Times New Roman" w:cs="Times New Roman"/>
              <w:color w:val="000000"/>
            </w:rPr>
            <w:t xml:space="preserve">i </w:t>
          </w:r>
          <w:r>
            <w:rPr>
              <w:rFonts w:ascii="Times New Roman" w:hAnsi="Times New Roman" w:cs="Times New Roman"/>
              <w:color w:val="000000"/>
            </w:rPr>
            <w:t xml:space="preserve">klasių </w:t>
          </w:r>
          <w:r w:rsidRPr="00966121">
            <w:rPr>
              <w:rFonts w:ascii="Times New Roman" w:hAnsi="Times New Roman" w:cs="Times New Roman"/>
              <w:color w:val="000000"/>
            </w:rPr>
            <w:t>Tėvų komitet</w:t>
          </w:r>
          <w:r>
            <w:rPr>
              <w:rFonts w:ascii="Times New Roman" w:hAnsi="Times New Roman" w:cs="Times New Roman"/>
              <w:color w:val="000000"/>
            </w:rPr>
            <w:t>us</w:t>
          </w:r>
          <w:r w:rsidRPr="00966121">
            <w:rPr>
              <w:rFonts w:ascii="Times New Roman" w:hAnsi="Times New Roman" w:cs="Times New Roman"/>
              <w:color w:val="000000"/>
            </w:rPr>
            <w:t xml:space="preserve"> veikti aktyviai ir rezultatyviai. Tėv</w:t>
          </w:r>
          <w:r>
            <w:rPr>
              <w:rFonts w:ascii="Times New Roman" w:hAnsi="Times New Roman" w:cs="Times New Roman"/>
              <w:color w:val="000000"/>
            </w:rPr>
            <w:t>us</w:t>
          </w:r>
          <w:r w:rsidRPr="00966121">
            <w:rPr>
              <w:rFonts w:ascii="Times New Roman" w:hAnsi="Times New Roman" w:cs="Times New Roman"/>
              <w:color w:val="000000"/>
            </w:rPr>
            <w:t xml:space="preserve"> visuomet informuoti apie rinkimus į </w:t>
          </w:r>
          <w:r>
            <w:rPr>
              <w:rFonts w:ascii="Times New Roman" w:hAnsi="Times New Roman" w:cs="Times New Roman"/>
              <w:color w:val="000000"/>
            </w:rPr>
            <w:t>Gimnazijos</w:t>
          </w:r>
          <w:r w:rsidRPr="00966121">
            <w:rPr>
              <w:rFonts w:ascii="Times New Roman" w:hAnsi="Times New Roman" w:cs="Times New Roman"/>
              <w:color w:val="000000"/>
            </w:rPr>
            <w:t xml:space="preserve"> tarybą. Kur</w:t>
          </w:r>
          <w:r>
            <w:rPr>
              <w:rFonts w:ascii="Times New Roman" w:hAnsi="Times New Roman" w:cs="Times New Roman"/>
              <w:color w:val="000000"/>
            </w:rPr>
            <w:t>t</w:t>
          </w:r>
          <w:r w:rsidRPr="00966121">
            <w:rPr>
              <w:rFonts w:ascii="Times New Roman" w:hAnsi="Times New Roman" w:cs="Times New Roman"/>
              <w:color w:val="000000"/>
            </w:rPr>
            <w:t>i tinkl</w:t>
          </w:r>
          <w:r>
            <w:rPr>
              <w:rFonts w:ascii="Times New Roman" w:hAnsi="Times New Roman" w:cs="Times New Roman"/>
              <w:color w:val="000000"/>
            </w:rPr>
            <w:t>us</w:t>
          </w:r>
          <w:r w:rsidRPr="00966121">
            <w:rPr>
              <w:rFonts w:ascii="Times New Roman" w:hAnsi="Times New Roman" w:cs="Times New Roman"/>
              <w:color w:val="000000"/>
            </w:rPr>
            <w:t xml:space="preserve"> tarp tėvų atstovo </w:t>
          </w:r>
          <w:r>
            <w:rPr>
              <w:rFonts w:ascii="Times New Roman" w:hAnsi="Times New Roman" w:cs="Times New Roman"/>
              <w:color w:val="000000"/>
            </w:rPr>
            <w:t>gimnazijos</w:t>
          </w:r>
          <w:r w:rsidRPr="00966121">
            <w:rPr>
              <w:rFonts w:ascii="Times New Roman" w:hAnsi="Times New Roman" w:cs="Times New Roman"/>
              <w:color w:val="000000"/>
            </w:rPr>
            <w:t xml:space="preserve"> taryboje ir tėvų klasėje. </w:t>
          </w:r>
        </w:p>
        <w:p w:rsidR="00C161D0" w:rsidRDefault="002E5DA5" w:rsidP="002E5DA5">
          <w:pPr>
            <w:jc w:val="both"/>
            <w:rPr>
              <w:rFonts w:ascii="Times New Roman" w:eastAsia="Calibri" w:hAnsi="Times New Roman" w:cs="Times New Roman"/>
              <w:sz w:val="24"/>
              <w:szCs w:val="24"/>
              <w:lang w:eastAsia="lt-LT"/>
            </w:rPr>
          </w:pPr>
          <w:r w:rsidRPr="002E5DA5">
            <w:rPr>
              <w:rFonts w:ascii="Times New Roman" w:eastAsia="Calibri" w:hAnsi="Times New Roman" w:cs="Times New Roman"/>
              <w:sz w:val="24"/>
              <w:szCs w:val="24"/>
              <w:lang w:eastAsia="lt-LT"/>
            </w:rPr>
            <w:t xml:space="preserve">          35.2.</w:t>
          </w:r>
          <w:r w:rsidRPr="002E5DA5">
            <w:rPr>
              <w:rFonts w:ascii="Times New Roman" w:eastAsia="Calibri" w:hAnsi="Times New Roman" w:cs="Times New Roman"/>
              <w:sz w:val="24"/>
              <w:szCs w:val="24"/>
              <w:lang w:eastAsia="lt-LT"/>
            </w:rPr>
            <w:tab/>
          </w:r>
          <w:r w:rsidR="00C161D0">
            <w:rPr>
              <w:rFonts w:ascii="Times New Roman" w:eastAsia="Calibri" w:hAnsi="Times New Roman" w:cs="Times New Roman"/>
              <w:sz w:val="24"/>
              <w:szCs w:val="24"/>
              <w:lang w:eastAsia="lt-LT"/>
            </w:rPr>
            <w:t>Klasių auklėtojams, psichologui, socialiniam pedagogui, logopedui, sveikatos priežiūros specialistui:</w:t>
          </w:r>
        </w:p>
        <w:p w:rsidR="002E5DA5" w:rsidRPr="002E5DA5" w:rsidRDefault="00C161D0" w:rsidP="00C161D0">
          <w:pPr>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lang w:eastAsia="lt-LT"/>
            </w:rPr>
            <w:t>35.2.1. p</w:t>
          </w:r>
          <w:r w:rsidR="002E5DA5" w:rsidRPr="002E5DA5">
            <w:rPr>
              <w:rFonts w:ascii="Times New Roman" w:eastAsia="Calibri" w:hAnsi="Times New Roman" w:cs="Times New Roman"/>
              <w:sz w:val="24"/>
              <w:szCs w:val="24"/>
            </w:rPr>
            <w:t>eriodiškai vykdyti tėvų švietimą. Rengti šeimų paramos programas- vaikų ugdymo,  vaiko dienos režimo, sveikatos, mitybos ir kt. klausimais</w:t>
          </w:r>
          <w:r>
            <w:rPr>
              <w:rFonts w:ascii="Times New Roman" w:eastAsia="Calibri" w:hAnsi="Times New Roman" w:cs="Times New Roman"/>
              <w:sz w:val="24"/>
              <w:szCs w:val="24"/>
            </w:rPr>
            <w:t>;</w:t>
          </w:r>
        </w:p>
        <w:p w:rsidR="002E5DA5" w:rsidRPr="002E5DA5" w:rsidRDefault="002E5DA5" w:rsidP="002E5DA5">
          <w:pPr>
            <w:jc w:val="both"/>
            <w:rPr>
              <w:rFonts w:ascii="Times New Roman" w:eastAsia="Calibri" w:hAnsi="Times New Roman" w:cs="Times New Roman"/>
              <w:b/>
              <w:sz w:val="24"/>
              <w:szCs w:val="24"/>
            </w:rPr>
          </w:pPr>
          <w:r w:rsidRPr="002E5DA5">
            <w:rPr>
              <w:rFonts w:ascii="Times New Roman" w:eastAsia="Calibri" w:hAnsi="Times New Roman" w:cs="Times New Roman"/>
              <w:sz w:val="24"/>
              <w:szCs w:val="24"/>
            </w:rPr>
            <w:t xml:space="preserve">     </w:t>
          </w:r>
          <w:r w:rsidR="00C161D0">
            <w:rPr>
              <w:rFonts w:ascii="Times New Roman" w:eastAsia="Calibri" w:hAnsi="Times New Roman" w:cs="Times New Roman"/>
              <w:sz w:val="24"/>
              <w:szCs w:val="24"/>
            </w:rPr>
            <w:tab/>
          </w:r>
          <w:r w:rsidRPr="002E5DA5">
            <w:rPr>
              <w:rFonts w:ascii="Times New Roman" w:eastAsia="Calibri" w:hAnsi="Times New Roman" w:cs="Times New Roman"/>
              <w:sz w:val="24"/>
              <w:szCs w:val="24"/>
            </w:rPr>
            <w:t>35.</w:t>
          </w:r>
          <w:r w:rsidR="00C161D0">
            <w:rPr>
              <w:rFonts w:ascii="Times New Roman" w:eastAsia="Calibri" w:hAnsi="Times New Roman" w:cs="Times New Roman"/>
              <w:sz w:val="24"/>
              <w:szCs w:val="24"/>
            </w:rPr>
            <w:t>2</w:t>
          </w:r>
          <w:r w:rsidRPr="002E5DA5">
            <w:rPr>
              <w:rFonts w:ascii="Times New Roman" w:eastAsia="Calibri" w:hAnsi="Times New Roman" w:cs="Times New Roman"/>
              <w:sz w:val="24"/>
              <w:szCs w:val="24"/>
            </w:rPr>
            <w:t>.</w:t>
          </w:r>
          <w:r w:rsidR="00C161D0">
            <w:rPr>
              <w:rFonts w:ascii="Times New Roman" w:eastAsia="Calibri" w:hAnsi="Times New Roman" w:cs="Times New Roman"/>
              <w:sz w:val="24"/>
              <w:szCs w:val="24"/>
            </w:rPr>
            <w:t>2.</w:t>
          </w:r>
          <w:r w:rsidRPr="002E5DA5">
            <w:rPr>
              <w:rFonts w:ascii="Times New Roman" w:eastAsia="Calibri" w:hAnsi="Times New Roman" w:cs="Times New Roman"/>
              <w:sz w:val="24"/>
              <w:szCs w:val="24"/>
            </w:rPr>
            <w:t xml:space="preserve"> Vykdyti susitikimus su mokinių tėvais pavieniui (bent kartą per pusmetį). Kaupti mėnesinius mokinių aplankus su komentarais. Reguliariai rašyti žinutes, </w:t>
          </w:r>
          <w:proofErr w:type="spellStart"/>
          <w:r w:rsidRPr="002E5DA5">
            <w:rPr>
              <w:rFonts w:ascii="Times New Roman" w:eastAsia="Calibri" w:hAnsi="Times New Roman" w:cs="Times New Roman"/>
              <w:sz w:val="24"/>
              <w:szCs w:val="24"/>
            </w:rPr>
            <w:t>naujienlaiškius</w:t>
          </w:r>
          <w:proofErr w:type="spellEnd"/>
          <w:r w:rsidRPr="002E5DA5">
            <w:rPr>
              <w:rFonts w:ascii="Times New Roman" w:eastAsia="Calibri" w:hAnsi="Times New Roman" w:cs="Times New Roman"/>
              <w:sz w:val="24"/>
              <w:szCs w:val="24"/>
            </w:rPr>
            <w:t>, skambinti tėvams telefonu. Suprantamai pateikti informaciją apie gimnazijos politiką, ugdymo programas ir kt.</w:t>
          </w:r>
        </w:p>
        <w:p w:rsidR="002E5DA5" w:rsidRPr="002E5DA5" w:rsidRDefault="002E5DA5" w:rsidP="002E5DA5">
          <w:pPr>
            <w:jc w:val="both"/>
            <w:rPr>
              <w:rFonts w:ascii="Times New Roman" w:eastAsia="Calibri" w:hAnsi="Times New Roman" w:cs="Times New Roman"/>
              <w:sz w:val="24"/>
              <w:szCs w:val="24"/>
            </w:rPr>
          </w:pPr>
          <w:r w:rsidRPr="002E5DA5">
            <w:rPr>
              <w:rFonts w:ascii="Times New Roman" w:eastAsia="Calibri" w:hAnsi="Times New Roman" w:cs="Times New Roman"/>
              <w:sz w:val="24"/>
              <w:szCs w:val="24"/>
            </w:rPr>
            <w:t xml:space="preserve">    </w:t>
          </w:r>
          <w:r w:rsidR="00C161D0">
            <w:rPr>
              <w:rFonts w:ascii="Times New Roman" w:eastAsia="Calibri" w:hAnsi="Times New Roman" w:cs="Times New Roman"/>
              <w:sz w:val="24"/>
              <w:szCs w:val="24"/>
            </w:rPr>
            <w:t xml:space="preserve"> </w:t>
          </w:r>
          <w:r w:rsidR="00C161D0">
            <w:rPr>
              <w:rFonts w:ascii="Times New Roman" w:eastAsia="Calibri" w:hAnsi="Times New Roman" w:cs="Times New Roman"/>
              <w:sz w:val="24"/>
              <w:szCs w:val="24"/>
            </w:rPr>
            <w:tab/>
          </w:r>
          <w:r w:rsidRPr="002E5DA5">
            <w:rPr>
              <w:rFonts w:ascii="Times New Roman" w:eastAsia="Calibri" w:hAnsi="Times New Roman" w:cs="Times New Roman"/>
              <w:sz w:val="24"/>
              <w:szCs w:val="24"/>
            </w:rPr>
            <w:t>35.</w:t>
          </w:r>
          <w:r w:rsidR="00C161D0">
            <w:rPr>
              <w:rFonts w:ascii="Times New Roman" w:eastAsia="Calibri" w:hAnsi="Times New Roman" w:cs="Times New Roman"/>
              <w:sz w:val="24"/>
              <w:szCs w:val="24"/>
            </w:rPr>
            <w:t>2</w:t>
          </w:r>
          <w:r w:rsidRPr="002E5DA5">
            <w:rPr>
              <w:rFonts w:ascii="Times New Roman" w:eastAsia="Calibri" w:hAnsi="Times New Roman" w:cs="Times New Roman"/>
              <w:sz w:val="24"/>
              <w:szCs w:val="24"/>
            </w:rPr>
            <w:t>.</w:t>
          </w:r>
          <w:r w:rsidR="00C161D0">
            <w:rPr>
              <w:rFonts w:ascii="Times New Roman" w:eastAsia="Calibri" w:hAnsi="Times New Roman" w:cs="Times New Roman"/>
              <w:sz w:val="24"/>
              <w:szCs w:val="24"/>
            </w:rPr>
            <w:t>3.</w:t>
          </w:r>
          <w:r w:rsidRPr="002E5DA5">
            <w:rPr>
              <w:rFonts w:ascii="Times New Roman" w:eastAsia="Calibri" w:hAnsi="Times New Roman" w:cs="Times New Roman"/>
              <w:sz w:val="24"/>
              <w:szCs w:val="24"/>
            </w:rPr>
            <w:t xml:space="preserve"> Kasmet organizuoti apklausas, siekiant atskleisti tėvų talentus, laisvą laiką ir </w:t>
          </w:r>
          <w:proofErr w:type="spellStart"/>
          <w:r w:rsidRPr="002E5DA5">
            <w:rPr>
              <w:rFonts w:ascii="Times New Roman" w:eastAsia="Calibri" w:hAnsi="Times New Roman" w:cs="Times New Roman"/>
              <w:sz w:val="24"/>
              <w:szCs w:val="24"/>
            </w:rPr>
            <w:t>savanoriavimo</w:t>
          </w:r>
          <w:proofErr w:type="spellEnd"/>
          <w:r w:rsidRPr="002E5DA5">
            <w:rPr>
              <w:rFonts w:ascii="Times New Roman" w:eastAsia="Calibri" w:hAnsi="Times New Roman" w:cs="Times New Roman"/>
              <w:sz w:val="24"/>
              <w:szCs w:val="24"/>
            </w:rPr>
            <w:t xml:space="preserve"> galimybes.</w:t>
          </w:r>
        </w:p>
        <w:p w:rsidR="00C161D0" w:rsidRDefault="002E5DA5" w:rsidP="002E5DA5">
          <w:pPr>
            <w:autoSpaceDE w:val="0"/>
            <w:autoSpaceDN w:val="0"/>
            <w:adjustRightInd w:val="0"/>
            <w:spacing w:line="201" w:lineRule="atLeast"/>
            <w:jc w:val="both"/>
            <w:rPr>
              <w:rFonts w:ascii="Times New Roman" w:eastAsia="Calibri" w:hAnsi="Times New Roman" w:cs="Times New Roman"/>
              <w:color w:val="000000"/>
              <w:sz w:val="24"/>
              <w:szCs w:val="24"/>
            </w:rPr>
          </w:pPr>
          <w:r w:rsidRPr="002E5DA5">
            <w:rPr>
              <w:rFonts w:ascii="Times New Roman" w:eastAsia="Calibri" w:hAnsi="Times New Roman" w:cs="Times New Roman"/>
              <w:sz w:val="24"/>
              <w:szCs w:val="24"/>
            </w:rPr>
            <w:t xml:space="preserve">  </w:t>
          </w:r>
          <w:r w:rsidR="00C161D0">
            <w:rPr>
              <w:rFonts w:ascii="Times New Roman" w:eastAsia="Calibri" w:hAnsi="Times New Roman" w:cs="Times New Roman"/>
              <w:sz w:val="24"/>
              <w:szCs w:val="24"/>
            </w:rPr>
            <w:tab/>
          </w:r>
          <w:r w:rsidRPr="002E5DA5">
            <w:rPr>
              <w:rFonts w:ascii="Times New Roman" w:eastAsia="Calibri" w:hAnsi="Times New Roman" w:cs="Times New Roman"/>
              <w:sz w:val="24"/>
              <w:szCs w:val="24"/>
            </w:rPr>
            <w:t>35.</w:t>
          </w:r>
          <w:r w:rsidR="00C161D0">
            <w:rPr>
              <w:rFonts w:ascii="Times New Roman" w:eastAsia="Calibri" w:hAnsi="Times New Roman" w:cs="Times New Roman"/>
              <w:sz w:val="24"/>
              <w:szCs w:val="24"/>
            </w:rPr>
            <w:t>2</w:t>
          </w:r>
          <w:r w:rsidRPr="002E5DA5">
            <w:rPr>
              <w:rFonts w:ascii="Times New Roman" w:eastAsia="Calibri" w:hAnsi="Times New Roman" w:cs="Times New Roman"/>
              <w:sz w:val="24"/>
              <w:szCs w:val="24"/>
            </w:rPr>
            <w:t>.</w:t>
          </w:r>
          <w:r w:rsidR="00C161D0">
            <w:rPr>
              <w:rFonts w:ascii="Times New Roman" w:eastAsia="Calibri" w:hAnsi="Times New Roman" w:cs="Times New Roman"/>
              <w:sz w:val="24"/>
              <w:szCs w:val="24"/>
            </w:rPr>
            <w:t xml:space="preserve">4. Teikti </w:t>
          </w:r>
          <w:r w:rsidRPr="002E5DA5">
            <w:rPr>
              <w:rFonts w:ascii="Times New Roman" w:eastAsia="Calibri" w:hAnsi="Times New Roman" w:cs="Times New Roman"/>
              <w:color w:val="000000"/>
              <w:sz w:val="24"/>
              <w:szCs w:val="24"/>
            </w:rPr>
            <w:t xml:space="preserve"> informaciją</w:t>
          </w:r>
          <w:r w:rsidR="00C161D0">
            <w:rPr>
              <w:rFonts w:ascii="Times New Roman" w:eastAsia="Calibri" w:hAnsi="Times New Roman" w:cs="Times New Roman"/>
              <w:color w:val="000000"/>
              <w:sz w:val="24"/>
              <w:szCs w:val="24"/>
            </w:rPr>
            <w:t xml:space="preserve"> mokinių tėvams</w:t>
          </w:r>
          <w:r w:rsidRPr="002E5DA5">
            <w:rPr>
              <w:rFonts w:ascii="Times New Roman" w:eastAsia="Calibri" w:hAnsi="Times New Roman" w:cs="Times New Roman"/>
              <w:color w:val="000000"/>
              <w:sz w:val="24"/>
              <w:szCs w:val="24"/>
            </w:rPr>
            <w:t xml:space="preserve"> apie kompetencijas, kurias mokinys turėtų įgyti besimokydamas kiekvieno dalyko konkrečioje klasėje, namų darbų politiką mokykloje, kaip padėti moki</w:t>
          </w:r>
          <w:r w:rsidRPr="002E5DA5">
            <w:rPr>
              <w:rFonts w:ascii="Times New Roman" w:eastAsia="Calibri" w:hAnsi="Times New Roman" w:cs="Times New Roman"/>
              <w:color w:val="000000"/>
              <w:sz w:val="24"/>
              <w:szCs w:val="24"/>
            </w:rPr>
            <w:softHyphen/>
            <w:t>niams tobulinti savo įgūdžius atliekant mokyklos užduotis.</w:t>
          </w:r>
        </w:p>
        <w:p w:rsidR="002E5DA5" w:rsidRPr="002E5DA5" w:rsidRDefault="00C161D0" w:rsidP="002E5DA5">
          <w:pPr>
            <w:autoSpaceDE w:val="0"/>
            <w:autoSpaceDN w:val="0"/>
            <w:adjustRightInd w:val="0"/>
            <w:spacing w:line="201" w:lineRule="atLeast"/>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t>35.2.5.</w:t>
          </w:r>
          <w:r w:rsidR="002E5DA5" w:rsidRPr="002E5DA5">
            <w:rPr>
              <w:rFonts w:ascii="Times New Roman" w:eastAsia="Calibri" w:hAnsi="Times New Roman" w:cs="Times New Roman"/>
              <w:color w:val="000000"/>
              <w:sz w:val="24"/>
              <w:szCs w:val="24"/>
            </w:rPr>
            <w:t xml:space="preserve"> Šeimoms mokykloje organizuoti skaitymo, skaičiavimo ar kitų mokslų mokymosi veiklas. Šeimas įtraukti į mo</w:t>
          </w:r>
          <w:r w:rsidR="002E5DA5" w:rsidRPr="002E5DA5">
            <w:rPr>
              <w:rFonts w:ascii="Times New Roman" w:eastAsia="Calibri" w:hAnsi="Times New Roman" w:cs="Times New Roman"/>
              <w:color w:val="000000"/>
              <w:sz w:val="24"/>
              <w:szCs w:val="24"/>
            </w:rPr>
            <w:softHyphen/>
            <w:t xml:space="preserve">kinio kiekvienų mokslo metų mokymosi tikslų kėlimą. </w:t>
          </w:r>
        </w:p>
        <w:p w:rsidR="005A134E" w:rsidRDefault="002E5DA5" w:rsidP="00C161D0">
          <w:pPr>
            <w:spacing w:after="0" w:line="240" w:lineRule="auto"/>
            <w:ind w:firstLine="1296"/>
            <w:jc w:val="both"/>
            <w:rPr>
              <w:rFonts w:ascii="Times New Roman" w:eastAsia="Calibri" w:hAnsi="Times New Roman" w:cs="Times New Roman"/>
              <w:color w:val="000000"/>
              <w:sz w:val="24"/>
              <w:szCs w:val="24"/>
            </w:rPr>
          </w:pPr>
          <w:r w:rsidRPr="002E5DA5">
            <w:rPr>
              <w:rFonts w:ascii="Times New Roman" w:eastAsia="Calibri" w:hAnsi="Times New Roman" w:cs="Times New Roman"/>
              <w:sz w:val="24"/>
              <w:szCs w:val="24"/>
            </w:rPr>
            <w:t xml:space="preserve">35.6. </w:t>
          </w:r>
          <w:r w:rsidRPr="002E5DA5">
            <w:rPr>
              <w:rFonts w:ascii="Times New Roman" w:eastAsia="Calibri" w:hAnsi="Times New Roman" w:cs="Times New Roman"/>
              <w:color w:val="000000"/>
              <w:sz w:val="24"/>
              <w:szCs w:val="24"/>
            </w:rPr>
            <w:t>Mokiniams ir šeimoms teikti informaciją apie bendruo</w:t>
          </w:r>
          <w:r w:rsidRPr="002E5DA5">
            <w:rPr>
              <w:rFonts w:ascii="Times New Roman" w:eastAsia="Calibri" w:hAnsi="Times New Roman" w:cs="Times New Roman"/>
              <w:color w:val="000000"/>
              <w:sz w:val="24"/>
              <w:szCs w:val="24"/>
            </w:rPr>
            <w:softHyphen/>
            <w:t>menės kultūrines, socialines paslaugas ir kitas programas. Mokyklą baigusius mokinius kviesti dalyvauti mokyklos veiklo</w:t>
          </w:r>
          <w:r w:rsidRPr="002E5DA5">
            <w:rPr>
              <w:rFonts w:ascii="Times New Roman" w:eastAsia="Calibri" w:hAnsi="Times New Roman" w:cs="Times New Roman"/>
              <w:color w:val="000000"/>
              <w:sz w:val="24"/>
              <w:szCs w:val="24"/>
            </w:rPr>
            <w:softHyphen/>
            <w:t xml:space="preserve">je. </w:t>
          </w:r>
        </w:p>
        <w:p w:rsidR="00AE5099" w:rsidRPr="00AE5099" w:rsidRDefault="004F50EC" w:rsidP="005A134E">
          <w:pPr>
            <w:jc w:val="both"/>
            <w:rPr>
              <w:rFonts w:ascii="Times New Roman" w:eastAsia="Times New Roman" w:hAnsi="Times New Roman" w:cs="Times New Roman"/>
              <w:sz w:val="24"/>
              <w:szCs w:val="20"/>
            </w:rPr>
          </w:pPr>
        </w:p>
      </w:sdtContent>
    </w:sdt>
    <w:sdt>
      <w:sdtPr>
        <w:alias w:val="skirsnis"/>
        <w:tag w:val="part_c99b47951c264e7bb6d29f5d58e0c8fa"/>
        <w:id w:val="-1308169414"/>
      </w:sdtPr>
      <w:sdtContent>
        <w:p w:rsidR="000111DE" w:rsidRPr="000111DE" w:rsidRDefault="004F50EC" w:rsidP="000111DE">
          <w:pPr>
            <w:jc w:val="center"/>
            <w:rPr>
              <w:rFonts w:ascii="Times New Roman" w:hAnsi="Times New Roman" w:cs="Times New Roman"/>
              <w:b/>
              <w:sz w:val="24"/>
              <w:szCs w:val="24"/>
            </w:rPr>
          </w:pPr>
          <w:sdt>
            <w:sdtPr>
              <w:rPr>
                <w:rFonts w:ascii="Times New Roman" w:hAnsi="Times New Roman" w:cs="Times New Roman"/>
                <w:sz w:val="24"/>
                <w:szCs w:val="24"/>
              </w:rPr>
              <w:alias w:val="Numeris"/>
              <w:tag w:val="nr_c99b47951c264e7bb6d29f5d58e0c8fa"/>
              <w:id w:val="-1796361020"/>
            </w:sdtPr>
            <w:sdtContent>
              <w:r w:rsidR="000111DE" w:rsidRPr="000111DE">
                <w:rPr>
                  <w:rFonts w:ascii="Times New Roman" w:hAnsi="Times New Roman" w:cs="Times New Roman"/>
                  <w:b/>
                  <w:sz w:val="24"/>
                  <w:szCs w:val="24"/>
                </w:rPr>
                <w:t>SEPTINTASIS</w:t>
              </w:r>
            </w:sdtContent>
          </w:sdt>
          <w:r w:rsidR="000111DE" w:rsidRPr="000111DE">
            <w:rPr>
              <w:rFonts w:ascii="Times New Roman" w:hAnsi="Times New Roman" w:cs="Times New Roman"/>
              <w:b/>
              <w:sz w:val="24"/>
              <w:szCs w:val="24"/>
            </w:rPr>
            <w:t xml:space="preserve"> SKIRSNIS</w:t>
          </w:r>
        </w:p>
        <w:p w:rsidR="000111DE" w:rsidRPr="000111DE" w:rsidRDefault="004F50EC" w:rsidP="000111DE">
          <w:pPr>
            <w:jc w:val="center"/>
            <w:rPr>
              <w:rFonts w:ascii="Times New Roman" w:hAnsi="Times New Roman" w:cs="Times New Roman"/>
              <w:b/>
              <w:sz w:val="24"/>
              <w:szCs w:val="24"/>
            </w:rPr>
          </w:pPr>
          <w:sdt>
            <w:sdtPr>
              <w:rPr>
                <w:rFonts w:ascii="Times New Roman" w:hAnsi="Times New Roman" w:cs="Times New Roman"/>
                <w:sz w:val="24"/>
                <w:szCs w:val="24"/>
              </w:rPr>
              <w:alias w:val="Pavadinimas"/>
              <w:tag w:val="title_c99b47951c264e7bb6d29f5d58e0c8fa"/>
              <w:id w:val="820319700"/>
            </w:sdtPr>
            <w:sdtContent>
              <w:r w:rsidR="000111DE" w:rsidRPr="000111DE">
                <w:rPr>
                  <w:rFonts w:ascii="Times New Roman" w:hAnsi="Times New Roman" w:cs="Times New Roman"/>
                  <w:b/>
                  <w:sz w:val="24"/>
                  <w:szCs w:val="24"/>
                </w:rPr>
                <w:t>UGDYMO TURINIO INTEGRAVIMAS</w:t>
              </w:r>
            </w:sdtContent>
          </w:sdt>
        </w:p>
        <w:p w:rsidR="000111DE" w:rsidRPr="000111DE" w:rsidRDefault="000111DE" w:rsidP="000111DE">
          <w:pPr>
            <w:tabs>
              <w:tab w:val="left" w:pos="1276"/>
            </w:tabs>
            <w:jc w:val="both"/>
            <w:rPr>
              <w:rFonts w:ascii="Times New Roman" w:eastAsia="Times New Roman" w:hAnsi="Times New Roman" w:cs="Times New Roman"/>
              <w:sz w:val="24"/>
              <w:szCs w:val="24"/>
            </w:rPr>
          </w:pPr>
          <w:r w:rsidRPr="000111DE">
            <w:rPr>
              <w:rFonts w:ascii="Times New Roman" w:hAnsi="Times New Roman" w:cs="Times New Roman"/>
              <w:sz w:val="24"/>
              <w:szCs w:val="24"/>
            </w:rPr>
            <w:t xml:space="preserve">                    36.</w:t>
          </w:r>
          <w:r w:rsidRPr="000111DE">
            <w:rPr>
              <w:rFonts w:ascii="Times New Roman" w:eastAsia="Times New Roman" w:hAnsi="Times New Roman" w:cs="Times New Roman"/>
              <w:color w:val="000000"/>
              <w:sz w:val="24"/>
              <w:szCs w:val="24"/>
            </w:rPr>
            <w:t xml:space="preserve"> 2015 m. birželio 22 d. Mokytojų tarybos posėdžio Nr. 8. nutarimo 5.</w:t>
          </w:r>
          <w:r w:rsidR="0037516D">
            <w:rPr>
              <w:rFonts w:ascii="Times New Roman" w:eastAsia="Times New Roman" w:hAnsi="Times New Roman" w:cs="Times New Roman"/>
              <w:color w:val="000000"/>
              <w:sz w:val="24"/>
              <w:szCs w:val="24"/>
            </w:rPr>
            <w:t>1</w:t>
          </w:r>
          <w:r w:rsidRPr="000111DE">
            <w:rPr>
              <w:rFonts w:ascii="Times New Roman" w:eastAsia="Times New Roman" w:hAnsi="Times New Roman" w:cs="Times New Roman"/>
              <w:color w:val="000000"/>
              <w:sz w:val="24"/>
              <w:szCs w:val="24"/>
            </w:rPr>
            <w:t xml:space="preserve"> punktu</w:t>
          </w:r>
          <w:r w:rsidRPr="000111DE">
            <w:rPr>
              <w:rFonts w:ascii="Times New Roman" w:eastAsia="Times New Roman" w:hAnsi="Times New Roman" w:cs="Times New Roman"/>
              <w:sz w:val="24"/>
              <w:szCs w:val="24"/>
            </w:rPr>
            <w:t xml:space="preserve">  pagrindinio ugdymo programoje integruojama </w:t>
          </w:r>
          <w:r w:rsidRPr="000111DE">
            <w:rPr>
              <w:rFonts w:ascii="Times New Roman" w:eastAsia="Times New Roman" w:hAnsi="Times New Roman" w:cs="Times New Roman"/>
              <w:b/>
              <w:sz w:val="24"/>
              <w:szCs w:val="24"/>
            </w:rPr>
            <w:t>etninės kultūros</w:t>
          </w:r>
          <w:r w:rsidRPr="000111DE">
            <w:rPr>
              <w:rFonts w:ascii="Times New Roman" w:eastAsia="Times New Roman" w:hAnsi="Times New Roman" w:cs="Times New Roman"/>
              <w:sz w:val="24"/>
              <w:szCs w:val="24"/>
            </w:rPr>
            <w:t xml:space="preserve"> ugdymo programa kiekvienam 5-6,  7-8 ir   gimnazijos I-II  klasių </w:t>
          </w:r>
          <w:proofErr w:type="spellStart"/>
          <w:r w:rsidRPr="000111DE">
            <w:rPr>
              <w:rFonts w:ascii="Times New Roman" w:eastAsia="Times New Roman" w:hAnsi="Times New Roman" w:cs="Times New Roman"/>
              <w:sz w:val="24"/>
              <w:szCs w:val="24"/>
            </w:rPr>
            <w:t>koncentrui</w:t>
          </w:r>
          <w:proofErr w:type="spellEnd"/>
          <w:r w:rsidRPr="000111DE">
            <w:rPr>
              <w:rFonts w:ascii="Times New Roman" w:eastAsia="Times New Roman" w:hAnsi="Times New Roman" w:cs="Times New Roman"/>
              <w:sz w:val="24"/>
              <w:szCs w:val="24"/>
            </w:rPr>
            <w:t xml:space="preserve"> į dalykus ir pagal jas planuojamos integruotos pamokos. Pasirinktos šios teminės sritys:</w:t>
          </w:r>
        </w:p>
        <w:p w:rsidR="000111DE" w:rsidRPr="000111DE" w:rsidRDefault="000111DE" w:rsidP="000111DE">
          <w:pPr>
            <w:tabs>
              <w:tab w:val="left" w:pos="993"/>
            </w:tabs>
            <w:jc w:val="both"/>
            <w:rPr>
              <w:rFonts w:ascii="Times New Roman" w:eastAsia="Times New Roman" w:hAnsi="Times New Roman" w:cs="Times New Roman"/>
              <w:color w:val="FF0000"/>
              <w:sz w:val="24"/>
              <w:szCs w:val="24"/>
              <w:u w:val="single"/>
            </w:rPr>
          </w:pPr>
          <w:r w:rsidRPr="000111DE">
            <w:rPr>
              <w:rFonts w:ascii="Times New Roman" w:eastAsia="Times New Roman" w:hAnsi="Times New Roman" w:cs="Times New Roman"/>
              <w:sz w:val="24"/>
              <w:szCs w:val="24"/>
            </w:rPr>
            <w:tab/>
            <w:t xml:space="preserve">36.1. </w:t>
          </w:r>
          <w:r w:rsidRPr="000111DE">
            <w:rPr>
              <w:rFonts w:ascii="Times New Roman" w:eastAsia="Times New Roman" w:hAnsi="Times New Roman" w:cs="Times New Roman"/>
              <w:sz w:val="24"/>
              <w:szCs w:val="24"/>
              <w:u w:val="single"/>
            </w:rPr>
            <w:t xml:space="preserve">5-6 kl. integruotos teminės sritys: </w:t>
          </w:r>
        </w:p>
        <w:p w:rsidR="000111DE" w:rsidRPr="000111DE" w:rsidRDefault="000111DE" w:rsidP="000111DE">
          <w:pPr>
            <w:tabs>
              <w:tab w:val="left" w:pos="1276"/>
            </w:tabs>
            <w:jc w:val="both"/>
            <w:rPr>
              <w:rFonts w:ascii="Times New Roman" w:eastAsia="Times New Roman" w:hAnsi="Times New Roman" w:cs="Times New Roman"/>
              <w:sz w:val="24"/>
              <w:szCs w:val="24"/>
            </w:rPr>
          </w:pPr>
          <w:r w:rsidRPr="000111DE">
            <w:rPr>
              <w:rFonts w:ascii="Times New Roman" w:eastAsia="Times New Roman" w:hAnsi="Times New Roman" w:cs="Times New Roman"/>
              <w:sz w:val="24"/>
              <w:szCs w:val="24"/>
            </w:rPr>
            <w:t xml:space="preserve">                              Šeima, giminė ir tradicijos (etika ir katalikų tikyba, istorija);</w:t>
          </w:r>
        </w:p>
        <w:p w:rsidR="000111DE" w:rsidRPr="000111DE" w:rsidRDefault="000111DE" w:rsidP="000111DE">
          <w:pPr>
            <w:tabs>
              <w:tab w:val="left" w:pos="1276"/>
            </w:tabs>
            <w:jc w:val="both"/>
            <w:rPr>
              <w:rFonts w:ascii="Times New Roman" w:eastAsia="Times New Roman" w:hAnsi="Times New Roman" w:cs="Times New Roman"/>
              <w:sz w:val="24"/>
              <w:szCs w:val="24"/>
            </w:rPr>
          </w:pPr>
          <w:r w:rsidRPr="000111DE">
            <w:rPr>
              <w:rFonts w:ascii="Times New Roman" w:eastAsia="Times New Roman" w:hAnsi="Times New Roman" w:cs="Times New Roman"/>
              <w:sz w:val="24"/>
              <w:szCs w:val="24"/>
            </w:rPr>
            <w:t xml:space="preserve">                              Paprotinis elgesys ir vertybės (etika ir katalikų tikyba);</w:t>
          </w:r>
        </w:p>
        <w:p w:rsidR="000111DE" w:rsidRPr="000111DE" w:rsidRDefault="000111DE" w:rsidP="000111DE">
          <w:pPr>
            <w:tabs>
              <w:tab w:val="left" w:pos="1276"/>
            </w:tabs>
            <w:jc w:val="both"/>
            <w:rPr>
              <w:rFonts w:ascii="Times New Roman" w:eastAsia="Times New Roman" w:hAnsi="Times New Roman" w:cs="Times New Roman"/>
              <w:sz w:val="24"/>
              <w:szCs w:val="24"/>
            </w:rPr>
          </w:pPr>
          <w:r w:rsidRPr="000111DE">
            <w:rPr>
              <w:rFonts w:ascii="Times New Roman" w:eastAsia="Times New Roman" w:hAnsi="Times New Roman" w:cs="Times New Roman"/>
              <w:color w:val="000000"/>
              <w:sz w:val="24"/>
              <w:szCs w:val="24"/>
            </w:rPr>
            <w:t xml:space="preserve">                              </w:t>
          </w:r>
          <w:r w:rsidRPr="000111DE">
            <w:rPr>
              <w:rFonts w:ascii="Times New Roman" w:eastAsia="Times New Roman" w:hAnsi="Times New Roman" w:cs="Times New Roman"/>
              <w:sz w:val="24"/>
              <w:szCs w:val="24"/>
            </w:rPr>
            <w:t>Mitybos ir sveikatos tausojimo papročiai (technologijos);</w:t>
          </w:r>
        </w:p>
        <w:p w:rsidR="000111DE" w:rsidRPr="000111DE" w:rsidRDefault="000111DE" w:rsidP="000111DE">
          <w:pPr>
            <w:tabs>
              <w:tab w:val="left" w:pos="1276"/>
            </w:tabs>
            <w:jc w:val="both"/>
            <w:rPr>
              <w:rFonts w:ascii="Times New Roman" w:eastAsia="Times New Roman" w:hAnsi="Times New Roman" w:cs="Times New Roman"/>
              <w:sz w:val="24"/>
              <w:szCs w:val="24"/>
            </w:rPr>
          </w:pPr>
          <w:r w:rsidRPr="000111DE">
            <w:rPr>
              <w:rFonts w:ascii="Times New Roman" w:eastAsia="Times New Roman" w:hAnsi="Times New Roman" w:cs="Times New Roman"/>
              <w:sz w:val="24"/>
              <w:szCs w:val="24"/>
            </w:rPr>
            <w:t xml:space="preserve">                              Etnografiniai regionai (geografija, dailė);</w:t>
          </w:r>
        </w:p>
        <w:p w:rsidR="000111DE" w:rsidRPr="000111DE" w:rsidRDefault="000111DE" w:rsidP="000111DE">
          <w:pPr>
            <w:tabs>
              <w:tab w:val="left" w:pos="1276"/>
            </w:tabs>
            <w:jc w:val="both"/>
            <w:rPr>
              <w:rFonts w:ascii="Times New Roman" w:eastAsia="Times New Roman" w:hAnsi="Times New Roman" w:cs="Times New Roman"/>
              <w:sz w:val="24"/>
              <w:szCs w:val="24"/>
            </w:rPr>
          </w:pPr>
          <w:r w:rsidRPr="000111DE">
            <w:rPr>
              <w:rFonts w:ascii="Times New Roman" w:eastAsia="Times New Roman" w:hAnsi="Times New Roman" w:cs="Times New Roman"/>
              <w:sz w:val="24"/>
              <w:szCs w:val="24"/>
            </w:rPr>
            <w:t xml:space="preserve">                              Gyvenamoji aplinka (geografija);</w:t>
          </w:r>
        </w:p>
        <w:p w:rsidR="000111DE" w:rsidRPr="000111DE" w:rsidRDefault="000111DE" w:rsidP="000111DE">
          <w:pPr>
            <w:tabs>
              <w:tab w:val="left" w:pos="1276"/>
            </w:tabs>
            <w:jc w:val="both"/>
            <w:rPr>
              <w:rFonts w:ascii="Times New Roman" w:eastAsia="Times New Roman" w:hAnsi="Times New Roman" w:cs="Times New Roman"/>
              <w:sz w:val="24"/>
              <w:szCs w:val="24"/>
            </w:rPr>
          </w:pPr>
          <w:r w:rsidRPr="000111DE">
            <w:rPr>
              <w:rFonts w:ascii="Times New Roman" w:eastAsia="Times New Roman" w:hAnsi="Times New Roman" w:cs="Times New Roman"/>
              <w:sz w:val="24"/>
              <w:szCs w:val="24"/>
            </w:rPr>
            <w:tab/>
          </w:r>
          <w:r w:rsidRPr="000111DE">
            <w:rPr>
              <w:rFonts w:ascii="Times New Roman" w:eastAsia="Times New Roman" w:hAnsi="Times New Roman" w:cs="Times New Roman"/>
              <w:sz w:val="24"/>
              <w:szCs w:val="24"/>
            </w:rPr>
            <w:tab/>
            <w:t xml:space="preserve">        Namai etninėje kultūroje (dailė);</w:t>
          </w:r>
        </w:p>
        <w:p w:rsidR="000111DE" w:rsidRPr="000111DE" w:rsidRDefault="000111DE" w:rsidP="000111DE">
          <w:pPr>
            <w:tabs>
              <w:tab w:val="left" w:pos="1276"/>
            </w:tabs>
            <w:jc w:val="both"/>
            <w:rPr>
              <w:rFonts w:ascii="Times New Roman" w:eastAsia="Times New Roman" w:hAnsi="Times New Roman" w:cs="Times New Roman"/>
              <w:color w:val="000000"/>
              <w:sz w:val="24"/>
              <w:szCs w:val="24"/>
            </w:rPr>
          </w:pPr>
          <w:r w:rsidRPr="000111DE">
            <w:rPr>
              <w:rFonts w:ascii="Times New Roman" w:eastAsia="Times New Roman" w:hAnsi="Times New Roman" w:cs="Times New Roman"/>
              <w:sz w:val="24"/>
              <w:szCs w:val="24"/>
            </w:rPr>
            <w:t xml:space="preserve">                              </w:t>
          </w:r>
          <w:r w:rsidRPr="000111DE">
            <w:rPr>
              <w:rFonts w:ascii="Times New Roman" w:eastAsia="Times New Roman" w:hAnsi="Times New Roman" w:cs="Times New Roman"/>
              <w:color w:val="000000"/>
              <w:sz w:val="24"/>
              <w:szCs w:val="24"/>
            </w:rPr>
            <w:t>Gamta tradicinėje kultūroje (gamtas ir žmogus);</w:t>
          </w:r>
        </w:p>
        <w:p w:rsidR="000111DE" w:rsidRPr="000111DE" w:rsidRDefault="000111DE" w:rsidP="000111DE">
          <w:pPr>
            <w:tabs>
              <w:tab w:val="left" w:pos="1276"/>
            </w:tabs>
            <w:jc w:val="both"/>
            <w:rPr>
              <w:rFonts w:ascii="Times New Roman" w:eastAsia="Times New Roman" w:hAnsi="Times New Roman" w:cs="Times New Roman"/>
              <w:sz w:val="24"/>
              <w:szCs w:val="24"/>
            </w:rPr>
          </w:pPr>
          <w:r w:rsidRPr="000111DE">
            <w:rPr>
              <w:rFonts w:ascii="Times New Roman" w:eastAsia="Times New Roman" w:hAnsi="Times New Roman" w:cs="Times New Roman"/>
              <w:color w:val="000000"/>
              <w:sz w:val="24"/>
              <w:szCs w:val="24"/>
            </w:rPr>
            <w:t xml:space="preserve">                              </w:t>
          </w:r>
          <w:r w:rsidRPr="000111DE">
            <w:rPr>
              <w:rFonts w:ascii="Times New Roman" w:eastAsia="Times New Roman" w:hAnsi="Times New Roman" w:cs="Times New Roman"/>
              <w:sz w:val="24"/>
              <w:szCs w:val="24"/>
            </w:rPr>
            <w:t>Kalendorinės šventės ir papročiai (technologijos, dailė);</w:t>
          </w:r>
        </w:p>
        <w:p w:rsidR="000111DE" w:rsidRPr="000111DE" w:rsidRDefault="000111DE" w:rsidP="000111DE">
          <w:pPr>
            <w:tabs>
              <w:tab w:val="left" w:pos="1276"/>
            </w:tabs>
            <w:jc w:val="both"/>
            <w:rPr>
              <w:rFonts w:ascii="Times New Roman" w:eastAsia="Times New Roman" w:hAnsi="Times New Roman" w:cs="Times New Roman"/>
              <w:sz w:val="24"/>
              <w:szCs w:val="24"/>
            </w:rPr>
          </w:pPr>
          <w:r w:rsidRPr="000111DE">
            <w:rPr>
              <w:rFonts w:ascii="Times New Roman" w:eastAsia="Times New Roman" w:hAnsi="Times New Roman" w:cs="Times New Roman"/>
              <w:sz w:val="24"/>
              <w:szCs w:val="24"/>
            </w:rPr>
            <w:lastRenderedPageBreak/>
            <w:t xml:space="preserve">                              Tradiciniai darbai ir amatai (technologijos, dailė);</w:t>
          </w:r>
        </w:p>
        <w:p w:rsidR="000111DE" w:rsidRPr="000111DE" w:rsidRDefault="000111DE" w:rsidP="000111DE">
          <w:pPr>
            <w:tabs>
              <w:tab w:val="left" w:pos="1276"/>
            </w:tabs>
            <w:jc w:val="both"/>
            <w:rPr>
              <w:rFonts w:ascii="Times New Roman" w:eastAsia="Times New Roman" w:hAnsi="Times New Roman" w:cs="Times New Roman"/>
              <w:color w:val="000000"/>
              <w:sz w:val="24"/>
              <w:szCs w:val="24"/>
            </w:rPr>
          </w:pPr>
          <w:r w:rsidRPr="000111DE">
            <w:rPr>
              <w:rFonts w:ascii="Times New Roman" w:eastAsia="Times New Roman" w:hAnsi="Times New Roman" w:cs="Times New Roman"/>
              <w:color w:val="000000"/>
              <w:sz w:val="24"/>
              <w:szCs w:val="24"/>
            </w:rPr>
            <w:t xml:space="preserve">                              Liaudies kūryba (lietuvių kalba (gimtoji), muzika, dailė).</w:t>
          </w:r>
        </w:p>
        <w:p w:rsidR="000111DE" w:rsidRPr="000111DE" w:rsidRDefault="000111DE" w:rsidP="000111DE">
          <w:pPr>
            <w:tabs>
              <w:tab w:val="left" w:pos="1276"/>
            </w:tabs>
            <w:jc w:val="both"/>
            <w:rPr>
              <w:rFonts w:ascii="Times New Roman" w:eastAsia="Times New Roman" w:hAnsi="Times New Roman" w:cs="Times New Roman"/>
              <w:sz w:val="24"/>
              <w:szCs w:val="24"/>
              <w:u w:val="single"/>
            </w:rPr>
          </w:pPr>
          <w:r w:rsidRPr="000111DE">
            <w:rPr>
              <w:rFonts w:ascii="Times New Roman" w:eastAsia="Times New Roman" w:hAnsi="Times New Roman" w:cs="Times New Roman"/>
              <w:color w:val="000000"/>
              <w:sz w:val="24"/>
              <w:szCs w:val="24"/>
            </w:rPr>
            <w:t xml:space="preserve">                       36.2. 7</w:t>
          </w:r>
          <w:r w:rsidRPr="000111DE">
            <w:rPr>
              <w:rFonts w:ascii="Times New Roman" w:eastAsia="Times New Roman" w:hAnsi="Times New Roman" w:cs="Times New Roman"/>
              <w:sz w:val="24"/>
              <w:szCs w:val="24"/>
              <w:u w:val="single"/>
            </w:rPr>
            <w:t>-8 kl. integruotos teminės sritys</w:t>
          </w:r>
          <w:r w:rsidRPr="000111DE">
            <w:rPr>
              <w:rFonts w:ascii="Times New Roman" w:eastAsia="Times New Roman" w:hAnsi="Times New Roman" w:cs="Times New Roman"/>
              <w:color w:val="FF0000"/>
              <w:sz w:val="24"/>
              <w:szCs w:val="24"/>
              <w:u w:val="single"/>
            </w:rPr>
            <w:t xml:space="preserve">: </w:t>
          </w:r>
        </w:p>
        <w:p w:rsidR="000111DE" w:rsidRPr="000111DE" w:rsidRDefault="000111DE" w:rsidP="000111DE">
          <w:pPr>
            <w:tabs>
              <w:tab w:val="left" w:pos="1276"/>
            </w:tabs>
            <w:jc w:val="both"/>
            <w:rPr>
              <w:rFonts w:ascii="Times New Roman" w:eastAsia="Times New Roman" w:hAnsi="Times New Roman" w:cs="Times New Roman"/>
              <w:sz w:val="24"/>
              <w:szCs w:val="24"/>
            </w:rPr>
          </w:pPr>
          <w:r w:rsidRPr="000111DE">
            <w:rPr>
              <w:rFonts w:ascii="Times New Roman" w:eastAsia="Times New Roman" w:hAnsi="Times New Roman" w:cs="Times New Roman"/>
              <w:sz w:val="24"/>
              <w:szCs w:val="24"/>
            </w:rPr>
            <w:t xml:space="preserve">                               Paprotinis elgesys ir tradicinis etiketas (etika ir katalikų tikyba); </w:t>
          </w:r>
        </w:p>
        <w:p w:rsidR="000111DE" w:rsidRPr="000111DE" w:rsidRDefault="000111DE" w:rsidP="000111DE">
          <w:pPr>
            <w:tabs>
              <w:tab w:val="left" w:pos="1276"/>
            </w:tabs>
            <w:jc w:val="both"/>
            <w:rPr>
              <w:rFonts w:ascii="Times New Roman" w:eastAsia="Times New Roman" w:hAnsi="Times New Roman" w:cs="Times New Roman"/>
              <w:sz w:val="24"/>
              <w:szCs w:val="24"/>
            </w:rPr>
          </w:pPr>
          <w:r w:rsidRPr="000111DE">
            <w:rPr>
              <w:rFonts w:ascii="Times New Roman" w:eastAsia="Times New Roman" w:hAnsi="Times New Roman" w:cs="Times New Roman"/>
              <w:sz w:val="24"/>
              <w:szCs w:val="24"/>
            </w:rPr>
            <w:t xml:space="preserve">                               Namai etninėje kultūroje (dailė);</w:t>
          </w:r>
        </w:p>
        <w:p w:rsidR="000111DE" w:rsidRPr="000111DE" w:rsidRDefault="000111DE" w:rsidP="000111DE">
          <w:pPr>
            <w:tabs>
              <w:tab w:val="left" w:pos="1276"/>
            </w:tabs>
            <w:jc w:val="both"/>
            <w:rPr>
              <w:rFonts w:ascii="Times New Roman" w:eastAsia="Times New Roman" w:hAnsi="Times New Roman" w:cs="Times New Roman"/>
              <w:sz w:val="24"/>
              <w:szCs w:val="24"/>
            </w:rPr>
          </w:pPr>
          <w:r w:rsidRPr="000111DE">
            <w:rPr>
              <w:rFonts w:ascii="Times New Roman" w:eastAsia="Times New Roman" w:hAnsi="Times New Roman" w:cs="Times New Roman"/>
              <w:sz w:val="24"/>
              <w:szCs w:val="24"/>
            </w:rPr>
            <w:t xml:space="preserve">                               Pasaulėjauta, mitologija ir religija (lietuvių kalba (gimtoji), istorija);</w:t>
          </w:r>
        </w:p>
        <w:p w:rsidR="000111DE" w:rsidRPr="000111DE" w:rsidRDefault="000111DE" w:rsidP="000111DE">
          <w:pPr>
            <w:tabs>
              <w:tab w:val="left" w:pos="1276"/>
            </w:tabs>
            <w:jc w:val="both"/>
            <w:rPr>
              <w:rFonts w:ascii="Times New Roman" w:eastAsia="Times New Roman" w:hAnsi="Times New Roman" w:cs="Times New Roman"/>
              <w:sz w:val="24"/>
              <w:szCs w:val="24"/>
            </w:rPr>
          </w:pPr>
          <w:r w:rsidRPr="000111DE">
            <w:rPr>
              <w:rFonts w:ascii="Times New Roman" w:eastAsia="Times New Roman" w:hAnsi="Times New Roman" w:cs="Times New Roman"/>
              <w:sz w:val="24"/>
              <w:szCs w:val="24"/>
            </w:rPr>
            <w:t xml:space="preserve">                               Kalendoriniai papročiai (etika ir katalikų tikyba, technologijos, dailė);</w:t>
          </w:r>
        </w:p>
        <w:p w:rsidR="000111DE" w:rsidRPr="000111DE" w:rsidRDefault="000111DE" w:rsidP="000111DE">
          <w:pPr>
            <w:tabs>
              <w:tab w:val="left" w:pos="1276"/>
            </w:tabs>
            <w:jc w:val="both"/>
            <w:rPr>
              <w:rFonts w:ascii="Times New Roman" w:eastAsia="Times New Roman" w:hAnsi="Times New Roman" w:cs="Times New Roman"/>
              <w:sz w:val="24"/>
              <w:szCs w:val="24"/>
            </w:rPr>
          </w:pPr>
          <w:r w:rsidRPr="000111DE">
            <w:rPr>
              <w:rFonts w:ascii="Times New Roman" w:eastAsia="Times New Roman" w:hAnsi="Times New Roman" w:cs="Times New Roman"/>
              <w:sz w:val="24"/>
              <w:szCs w:val="24"/>
            </w:rPr>
            <w:tab/>
          </w:r>
          <w:r w:rsidRPr="000111DE">
            <w:rPr>
              <w:rFonts w:ascii="Times New Roman" w:eastAsia="Times New Roman" w:hAnsi="Times New Roman" w:cs="Times New Roman"/>
              <w:sz w:val="24"/>
              <w:szCs w:val="24"/>
            </w:rPr>
            <w:tab/>
            <w:t xml:space="preserve">         Tradiciniai amatai (istorija, technologijos, dailė);</w:t>
          </w:r>
        </w:p>
        <w:p w:rsidR="000111DE" w:rsidRPr="000111DE" w:rsidRDefault="000111DE" w:rsidP="000111DE">
          <w:pPr>
            <w:tabs>
              <w:tab w:val="left" w:pos="1276"/>
            </w:tabs>
            <w:jc w:val="both"/>
            <w:rPr>
              <w:rFonts w:ascii="Times New Roman" w:eastAsia="Times New Roman" w:hAnsi="Times New Roman" w:cs="Times New Roman"/>
              <w:sz w:val="24"/>
              <w:szCs w:val="24"/>
            </w:rPr>
          </w:pPr>
          <w:r w:rsidRPr="000111DE">
            <w:rPr>
              <w:rFonts w:ascii="Times New Roman" w:eastAsia="Times New Roman" w:hAnsi="Times New Roman" w:cs="Times New Roman"/>
              <w:sz w:val="24"/>
              <w:szCs w:val="24"/>
            </w:rPr>
            <w:t xml:space="preserve">                               Tautinis kostiumas (dailė, technologijos);</w:t>
          </w:r>
        </w:p>
        <w:p w:rsidR="000111DE" w:rsidRPr="000111DE" w:rsidRDefault="000111DE" w:rsidP="000111DE">
          <w:pPr>
            <w:tabs>
              <w:tab w:val="left" w:pos="1276"/>
            </w:tabs>
            <w:jc w:val="both"/>
            <w:rPr>
              <w:rFonts w:ascii="Times New Roman" w:eastAsia="Times New Roman" w:hAnsi="Times New Roman" w:cs="Times New Roman"/>
              <w:color w:val="000000"/>
              <w:sz w:val="24"/>
              <w:szCs w:val="24"/>
            </w:rPr>
          </w:pPr>
          <w:r w:rsidRPr="000111DE">
            <w:rPr>
              <w:rFonts w:ascii="Times New Roman" w:eastAsia="Times New Roman" w:hAnsi="Times New Roman" w:cs="Times New Roman"/>
              <w:sz w:val="24"/>
              <w:szCs w:val="24"/>
            </w:rPr>
            <w:t xml:space="preserve">                               Liaudies kūryba (lietuvių kalba (gimtoji), technologijos, muzika).</w:t>
          </w:r>
          <w:r w:rsidRPr="000111DE">
            <w:rPr>
              <w:rFonts w:ascii="Times New Roman" w:eastAsia="Times New Roman" w:hAnsi="Times New Roman" w:cs="Times New Roman"/>
              <w:sz w:val="24"/>
              <w:szCs w:val="24"/>
            </w:rPr>
            <w:tab/>
          </w:r>
        </w:p>
        <w:p w:rsidR="000111DE" w:rsidRPr="000111DE" w:rsidRDefault="000111DE" w:rsidP="000111DE">
          <w:pPr>
            <w:tabs>
              <w:tab w:val="left" w:pos="1276"/>
            </w:tabs>
            <w:jc w:val="both"/>
            <w:rPr>
              <w:rFonts w:ascii="Times New Roman" w:eastAsia="Times New Roman" w:hAnsi="Times New Roman" w:cs="Times New Roman"/>
              <w:color w:val="FF0000"/>
              <w:sz w:val="24"/>
              <w:szCs w:val="24"/>
              <w:u w:val="single"/>
            </w:rPr>
          </w:pPr>
          <w:r w:rsidRPr="000111DE">
            <w:rPr>
              <w:rFonts w:ascii="Times New Roman" w:eastAsia="Times New Roman" w:hAnsi="Times New Roman" w:cs="Times New Roman"/>
              <w:color w:val="000000"/>
              <w:sz w:val="24"/>
              <w:szCs w:val="24"/>
            </w:rPr>
            <w:t xml:space="preserve">                       36.3.  </w:t>
          </w:r>
          <w:r w:rsidRPr="000111DE">
            <w:rPr>
              <w:rFonts w:ascii="Times New Roman" w:eastAsia="Times New Roman" w:hAnsi="Times New Roman" w:cs="Times New Roman"/>
              <w:color w:val="000000"/>
              <w:sz w:val="24"/>
              <w:szCs w:val="24"/>
              <w:u w:val="single"/>
            </w:rPr>
            <w:t>G</w:t>
          </w:r>
          <w:r w:rsidRPr="000111DE">
            <w:rPr>
              <w:rFonts w:ascii="Times New Roman" w:eastAsia="Times New Roman" w:hAnsi="Times New Roman" w:cs="Times New Roman"/>
              <w:sz w:val="24"/>
              <w:szCs w:val="24"/>
              <w:u w:val="single"/>
            </w:rPr>
            <w:t>imnazijos I-II  kl.</w:t>
          </w:r>
          <w:r w:rsidRPr="000111DE">
            <w:rPr>
              <w:rFonts w:ascii="Times New Roman" w:eastAsia="Times New Roman" w:hAnsi="Times New Roman" w:cs="Times New Roman"/>
              <w:color w:val="000000"/>
              <w:sz w:val="24"/>
              <w:szCs w:val="24"/>
              <w:u w:val="single"/>
            </w:rPr>
            <w:t xml:space="preserve"> </w:t>
          </w:r>
          <w:r w:rsidRPr="000111DE">
            <w:rPr>
              <w:rFonts w:ascii="Times New Roman" w:eastAsia="Times New Roman" w:hAnsi="Times New Roman" w:cs="Times New Roman"/>
              <w:sz w:val="24"/>
              <w:szCs w:val="24"/>
              <w:u w:val="single"/>
            </w:rPr>
            <w:t xml:space="preserve"> integruotos teminės sritys:</w:t>
          </w:r>
        </w:p>
        <w:p w:rsidR="000111DE" w:rsidRPr="000111DE" w:rsidRDefault="000111DE" w:rsidP="000111DE">
          <w:pPr>
            <w:tabs>
              <w:tab w:val="left" w:pos="1276"/>
            </w:tabs>
            <w:jc w:val="both"/>
            <w:rPr>
              <w:rFonts w:ascii="Times New Roman" w:eastAsia="Times New Roman" w:hAnsi="Times New Roman" w:cs="Times New Roman"/>
              <w:sz w:val="24"/>
              <w:szCs w:val="24"/>
            </w:rPr>
          </w:pPr>
          <w:r w:rsidRPr="000111DE">
            <w:rPr>
              <w:rFonts w:ascii="Times New Roman" w:eastAsia="Times New Roman" w:hAnsi="Times New Roman" w:cs="Times New Roman"/>
              <w:sz w:val="24"/>
              <w:szCs w:val="24"/>
            </w:rPr>
            <w:t xml:space="preserve">                              Tauta ir tradicijos (pilietiškumo ugdymas);</w:t>
          </w:r>
        </w:p>
        <w:p w:rsidR="000111DE" w:rsidRPr="000111DE" w:rsidRDefault="000111DE" w:rsidP="000111DE">
          <w:pPr>
            <w:tabs>
              <w:tab w:val="left" w:pos="1276"/>
            </w:tabs>
            <w:jc w:val="both"/>
            <w:rPr>
              <w:rFonts w:ascii="Times New Roman" w:eastAsia="Times New Roman" w:hAnsi="Times New Roman" w:cs="Times New Roman"/>
              <w:sz w:val="24"/>
              <w:szCs w:val="24"/>
            </w:rPr>
          </w:pPr>
          <w:r w:rsidRPr="000111DE">
            <w:rPr>
              <w:rFonts w:ascii="Times New Roman" w:eastAsia="Times New Roman" w:hAnsi="Times New Roman" w:cs="Times New Roman"/>
              <w:sz w:val="24"/>
              <w:szCs w:val="24"/>
            </w:rPr>
            <w:t xml:space="preserve">                               Žmogaus gyvenimo ciklo tarpsniai ir apeigos (etika, lietuvių kalba </w:t>
          </w:r>
          <w:r w:rsidRPr="000111DE">
            <w:rPr>
              <w:rFonts w:ascii="Times New Roman" w:eastAsia="Times New Roman" w:hAnsi="Times New Roman" w:cs="Times New Roman"/>
              <w:color w:val="000000"/>
              <w:sz w:val="24"/>
              <w:szCs w:val="24"/>
            </w:rPr>
            <w:t>(gimtoji));</w:t>
          </w:r>
        </w:p>
        <w:p w:rsidR="000111DE" w:rsidRPr="000111DE" w:rsidRDefault="000111DE" w:rsidP="000111DE">
          <w:pPr>
            <w:tabs>
              <w:tab w:val="left" w:pos="1276"/>
            </w:tabs>
            <w:jc w:val="both"/>
            <w:rPr>
              <w:rFonts w:ascii="Times New Roman" w:eastAsia="Times New Roman" w:hAnsi="Times New Roman" w:cs="Times New Roman"/>
              <w:sz w:val="24"/>
              <w:szCs w:val="24"/>
            </w:rPr>
          </w:pPr>
          <w:r w:rsidRPr="000111DE">
            <w:rPr>
              <w:rFonts w:ascii="Times New Roman" w:eastAsia="Times New Roman" w:hAnsi="Times New Roman" w:cs="Times New Roman"/>
              <w:sz w:val="24"/>
              <w:szCs w:val="24"/>
            </w:rPr>
            <w:t xml:space="preserve">                               Jaunimo brandos apeigos ir papročiai ( lietuvių kalba </w:t>
          </w:r>
          <w:r w:rsidRPr="000111DE">
            <w:rPr>
              <w:rFonts w:ascii="Times New Roman" w:eastAsia="Times New Roman" w:hAnsi="Times New Roman" w:cs="Times New Roman"/>
              <w:color w:val="000000"/>
              <w:sz w:val="24"/>
              <w:szCs w:val="24"/>
            </w:rPr>
            <w:t>(gimtoji));</w:t>
          </w:r>
        </w:p>
        <w:p w:rsidR="000111DE" w:rsidRPr="000111DE" w:rsidRDefault="000111DE" w:rsidP="000111DE">
          <w:pPr>
            <w:tabs>
              <w:tab w:val="left" w:pos="1276"/>
            </w:tabs>
            <w:jc w:val="both"/>
            <w:rPr>
              <w:rFonts w:ascii="Times New Roman" w:eastAsia="Times New Roman" w:hAnsi="Times New Roman" w:cs="Times New Roman"/>
              <w:sz w:val="24"/>
              <w:szCs w:val="24"/>
            </w:rPr>
          </w:pPr>
          <w:r w:rsidRPr="000111DE">
            <w:rPr>
              <w:rFonts w:ascii="Times New Roman" w:eastAsia="Times New Roman" w:hAnsi="Times New Roman" w:cs="Times New Roman"/>
              <w:sz w:val="24"/>
              <w:szCs w:val="24"/>
            </w:rPr>
            <w:tab/>
          </w:r>
          <w:r w:rsidRPr="000111DE">
            <w:rPr>
              <w:rFonts w:ascii="Times New Roman" w:eastAsia="Times New Roman" w:hAnsi="Times New Roman" w:cs="Times New Roman"/>
              <w:sz w:val="24"/>
              <w:szCs w:val="24"/>
            </w:rPr>
            <w:tab/>
            <w:t xml:space="preserve">         Paprotinė teisė ir elgesys (pilietiškumo ugdymas);</w:t>
          </w:r>
        </w:p>
        <w:p w:rsidR="000111DE" w:rsidRPr="000111DE" w:rsidRDefault="000111DE" w:rsidP="000111DE">
          <w:pPr>
            <w:tabs>
              <w:tab w:val="left" w:pos="1276"/>
            </w:tabs>
            <w:jc w:val="both"/>
            <w:rPr>
              <w:rFonts w:ascii="Times New Roman" w:eastAsia="Times New Roman" w:hAnsi="Times New Roman" w:cs="Times New Roman"/>
              <w:sz w:val="24"/>
              <w:szCs w:val="24"/>
            </w:rPr>
          </w:pPr>
          <w:r w:rsidRPr="000111DE">
            <w:rPr>
              <w:rFonts w:ascii="Times New Roman" w:eastAsia="Times New Roman" w:hAnsi="Times New Roman" w:cs="Times New Roman"/>
              <w:sz w:val="24"/>
              <w:szCs w:val="24"/>
            </w:rPr>
            <w:t xml:space="preserve">                               Kultūrinis kraštovaizdis ir tradicinė architektūra (geografija, dailė);</w:t>
          </w:r>
        </w:p>
        <w:p w:rsidR="000111DE" w:rsidRPr="000111DE" w:rsidRDefault="000111DE" w:rsidP="000111DE">
          <w:pPr>
            <w:tabs>
              <w:tab w:val="left" w:pos="1276"/>
            </w:tabs>
            <w:jc w:val="both"/>
            <w:rPr>
              <w:rFonts w:ascii="Times New Roman" w:eastAsia="Times New Roman" w:hAnsi="Times New Roman" w:cs="Times New Roman"/>
              <w:sz w:val="24"/>
              <w:szCs w:val="24"/>
            </w:rPr>
          </w:pPr>
          <w:r w:rsidRPr="000111DE">
            <w:rPr>
              <w:rFonts w:ascii="Times New Roman" w:eastAsia="Times New Roman" w:hAnsi="Times New Roman" w:cs="Times New Roman"/>
              <w:sz w:val="24"/>
              <w:szCs w:val="24"/>
            </w:rPr>
            <w:t xml:space="preserve">                               Liaudies astronomija (fizika);</w:t>
          </w:r>
        </w:p>
        <w:p w:rsidR="000111DE" w:rsidRPr="000111DE" w:rsidRDefault="000111DE" w:rsidP="000111DE">
          <w:pPr>
            <w:tabs>
              <w:tab w:val="left" w:pos="1276"/>
            </w:tabs>
            <w:jc w:val="both"/>
            <w:rPr>
              <w:rFonts w:ascii="Times New Roman" w:eastAsia="Times New Roman" w:hAnsi="Times New Roman" w:cs="Times New Roman"/>
              <w:sz w:val="24"/>
              <w:szCs w:val="24"/>
            </w:rPr>
          </w:pPr>
          <w:r w:rsidRPr="000111DE">
            <w:rPr>
              <w:rFonts w:ascii="Times New Roman" w:eastAsia="Times New Roman" w:hAnsi="Times New Roman" w:cs="Times New Roman"/>
              <w:sz w:val="24"/>
              <w:szCs w:val="24"/>
            </w:rPr>
            <w:t xml:space="preserve">                               Kalendoriniai papročiai (etika, technologijos, dailė);</w:t>
          </w:r>
        </w:p>
        <w:p w:rsidR="000111DE" w:rsidRPr="000111DE" w:rsidRDefault="000111DE" w:rsidP="000111DE">
          <w:pPr>
            <w:tabs>
              <w:tab w:val="left" w:pos="1276"/>
            </w:tabs>
            <w:jc w:val="both"/>
            <w:rPr>
              <w:rFonts w:ascii="Times New Roman" w:eastAsia="Times New Roman" w:hAnsi="Times New Roman" w:cs="Times New Roman"/>
              <w:color w:val="FF0000"/>
              <w:sz w:val="24"/>
              <w:szCs w:val="24"/>
            </w:rPr>
          </w:pPr>
          <w:r w:rsidRPr="000111DE">
            <w:rPr>
              <w:rFonts w:ascii="Times New Roman" w:eastAsia="Times New Roman" w:hAnsi="Times New Roman" w:cs="Times New Roman"/>
              <w:sz w:val="24"/>
              <w:szCs w:val="24"/>
            </w:rPr>
            <w:t xml:space="preserve">                               Tradicinė ūkinė veikla (ekonomika ir verslumas, dailė);    </w:t>
          </w:r>
        </w:p>
        <w:p w:rsidR="000111DE" w:rsidRPr="000111DE" w:rsidRDefault="000111DE" w:rsidP="000111DE">
          <w:pPr>
            <w:tabs>
              <w:tab w:val="left" w:pos="1276"/>
            </w:tabs>
            <w:jc w:val="both"/>
            <w:rPr>
              <w:rFonts w:ascii="Times New Roman" w:eastAsia="Times New Roman" w:hAnsi="Times New Roman" w:cs="Times New Roman"/>
              <w:sz w:val="24"/>
              <w:szCs w:val="24"/>
            </w:rPr>
          </w:pPr>
          <w:r w:rsidRPr="000111DE">
            <w:rPr>
              <w:rFonts w:ascii="Times New Roman" w:eastAsia="Times New Roman" w:hAnsi="Times New Roman" w:cs="Times New Roman"/>
              <w:color w:val="000000"/>
              <w:sz w:val="24"/>
              <w:szCs w:val="24"/>
            </w:rPr>
            <w:t xml:space="preserve">                               Liaudies kūryba</w:t>
          </w:r>
          <w:r w:rsidRPr="000111DE">
            <w:rPr>
              <w:rFonts w:ascii="Times New Roman" w:eastAsia="Times New Roman" w:hAnsi="Times New Roman" w:cs="Times New Roman"/>
              <w:sz w:val="24"/>
              <w:szCs w:val="24"/>
            </w:rPr>
            <w:t xml:space="preserve"> (lietuvių kalba </w:t>
          </w:r>
          <w:r w:rsidRPr="000111DE">
            <w:rPr>
              <w:rFonts w:ascii="Times New Roman" w:eastAsia="Times New Roman" w:hAnsi="Times New Roman" w:cs="Times New Roman"/>
              <w:color w:val="000000"/>
              <w:sz w:val="24"/>
              <w:szCs w:val="24"/>
            </w:rPr>
            <w:t>(gimtoji, technologijos, muzika, dailė).</w:t>
          </w:r>
        </w:p>
        <w:p w:rsidR="000111DE" w:rsidRPr="000111DE" w:rsidRDefault="000111DE" w:rsidP="000111DE">
          <w:pPr>
            <w:tabs>
              <w:tab w:val="left" w:pos="1276"/>
            </w:tabs>
            <w:jc w:val="both"/>
            <w:rPr>
              <w:rFonts w:ascii="Times New Roman" w:eastAsia="Times New Roman" w:hAnsi="Times New Roman" w:cs="Times New Roman"/>
              <w:sz w:val="24"/>
              <w:szCs w:val="24"/>
              <w:lang w:eastAsia="lt-LT"/>
            </w:rPr>
          </w:pPr>
          <w:r w:rsidRPr="000111DE">
            <w:rPr>
              <w:rFonts w:ascii="Times New Roman" w:eastAsia="Times New Roman" w:hAnsi="Times New Roman" w:cs="Times New Roman"/>
              <w:sz w:val="24"/>
              <w:szCs w:val="24"/>
            </w:rPr>
            <w:t xml:space="preserve">                       36</w:t>
          </w:r>
          <w:r w:rsidRPr="000111DE">
            <w:rPr>
              <w:rFonts w:ascii="Times New Roman" w:eastAsia="Times New Roman" w:hAnsi="Times New Roman" w:cs="Times New Roman"/>
              <w:sz w:val="24"/>
              <w:szCs w:val="24"/>
              <w:lang w:eastAsia="lt-LT"/>
            </w:rPr>
            <w:t>.4.Temos planuojamos dalykų ilgalaikiuose detalizuotuose planuose, žymima (EK programa);</w:t>
          </w:r>
        </w:p>
        <w:p w:rsidR="000111DE" w:rsidRPr="000111DE" w:rsidRDefault="000111DE" w:rsidP="000111DE">
          <w:pPr>
            <w:tabs>
              <w:tab w:val="left" w:pos="1701"/>
            </w:tabs>
            <w:ind w:firstLine="709"/>
            <w:jc w:val="both"/>
            <w:rPr>
              <w:rFonts w:ascii="Times New Roman" w:eastAsia="Times New Roman" w:hAnsi="Times New Roman" w:cs="Times New Roman"/>
              <w:sz w:val="24"/>
              <w:szCs w:val="24"/>
            </w:rPr>
          </w:pPr>
          <w:r w:rsidRPr="000111DE">
            <w:rPr>
              <w:rFonts w:ascii="Times New Roman" w:eastAsia="Times New Roman" w:hAnsi="Times New Roman" w:cs="Times New Roman"/>
              <w:sz w:val="24"/>
              <w:szCs w:val="24"/>
              <w:lang w:eastAsia="lt-LT"/>
            </w:rPr>
            <w:t xml:space="preserve">         36.5. I</w:t>
          </w:r>
          <w:r w:rsidRPr="000111DE">
            <w:rPr>
              <w:rFonts w:ascii="Times New Roman" w:eastAsia="Times New Roman" w:hAnsi="Times New Roman" w:cs="Times New Roman"/>
              <w:sz w:val="24"/>
              <w:szCs w:val="24"/>
            </w:rPr>
            <w:t xml:space="preserve">ntegruotą pamoką veda vienas, du ar keli mokytojai. </w:t>
          </w:r>
          <w:r w:rsidRPr="000111DE">
            <w:rPr>
              <w:rFonts w:ascii="Times New Roman" w:eastAsia="Times New Roman" w:hAnsi="Times New Roman" w:cs="Times New Roman"/>
              <w:color w:val="000000"/>
              <w:sz w:val="24"/>
              <w:szCs w:val="24"/>
            </w:rPr>
            <w:t>Integruotų pamokų apskaitai užtikrinti (jei pamokoje dirba du ar keli  mokytojai) integruojamų dalykų pamokų turinys elektroniniame dienyne įrašomas tų dalykų apskaitai skirtuose puslapiuose.</w:t>
          </w:r>
        </w:p>
        <w:p w:rsidR="000111DE" w:rsidRPr="000111DE" w:rsidRDefault="000111DE" w:rsidP="000111DE">
          <w:pPr>
            <w:autoSpaceDE w:val="0"/>
            <w:autoSpaceDN w:val="0"/>
            <w:adjustRightInd w:val="0"/>
            <w:jc w:val="both"/>
            <w:rPr>
              <w:rFonts w:ascii="Times New Roman" w:eastAsia="Times New Roman" w:hAnsi="Times New Roman" w:cs="Times New Roman"/>
              <w:sz w:val="24"/>
              <w:szCs w:val="24"/>
            </w:rPr>
          </w:pPr>
          <w:r w:rsidRPr="000111DE">
            <w:rPr>
              <w:rFonts w:ascii="Times New Roman" w:eastAsia="Times New Roman" w:hAnsi="Times New Roman" w:cs="Times New Roman"/>
              <w:sz w:val="24"/>
              <w:szCs w:val="24"/>
            </w:rPr>
            <w:t xml:space="preserve">        </w:t>
          </w:r>
          <w:r w:rsidRPr="000111DE">
            <w:rPr>
              <w:rFonts w:ascii="Times New Roman" w:eastAsia="Times New Roman" w:hAnsi="Times New Roman" w:cs="Times New Roman"/>
              <w:sz w:val="24"/>
              <w:szCs w:val="24"/>
            </w:rPr>
            <w:tab/>
            <w:t xml:space="preserve">37. </w:t>
          </w:r>
          <w:r w:rsidRPr="000111DE">
            <w:rPr>
              <w:rFonts w:ascii="Times New Roman" w:eastAsia="Times New Roman" w:hAnsi="Times New Roman" w:cs="Times New Roman"/>
              <w:color w:val="000000"/>
              <w:sz w:val="24"/>
              <w:szCs w:val="24"/>
            </w:rPr>
            <w:t xml:space="preserve">Mokytojų tarybos 2015 m. birželio 22 d. protokolo Nr.8 nutarimo </w:t>
          </w:r>
          <w:r w:rsidR="007C4C7B">
            <w:rPr>
              <w:rFonts w:ascii="Times New Roman" w:eastAsia="Times New Roman" w:hAnsi="Times New Roman" w:cs="Times New Roman"/>
              <w:color w:val="000000"/>
              <w:sz w:val="24"/>
              <w:szCs w:val="24"/>
            </w:rPr>
            <w:t>5.2</w:t>
          </w:r>
          <w:r w:rsidRPr="000111DE">
            <w:rPr>
              <w:rFonts w:ascii="Times New Roman" w:eastAsia="Times New Roman" w:hAnsi="Times New Roman" w:cs="Times New Roman"/>
              <w:color w:val="000000"/>
              <w:sz w:val="24"/>
              <w:szCs w:val="24"/>
            </w:rPr>
            <w:t xml:space="preserve"> punktu m</w:t>
          </w:r>
          <w:r w:rsidRPr="000111DE">
            <w:rPr>
              <w:rFonts w:ascii="Times New Roman" w:eastAsia="Times New Roman" w:hAnsi="Times New Roman" w:cs="Times New Roman"/>
              <w:sz w:val="24"/>
              <w:szCs w:val="24"/>
            </w:rPr>
            <w:t xml:space="preserve">okinių </w:t>
          </w:r>
          <w:r w:rsidRPr="000111DE">
            <w:rPr>
              <w:rFonts w:ascii="Times New Roman" w:hAnsi="Times New Roman" w:cs="Times New Roman"/>
              <w:sz w:val="24"/>
              <w:szCs w:val="24"/>
            </w:rPr>
            <w:t xml:space="preserve">etnokultūrinėje veikloje taikomas </w:t>
          </w:r>
          <w:proofErr w:type="spellStart"/>
          <w:r w:rsidRPr="000111DE">
            <w:rPr>
              <w:rFonts w:ascii="Times New Roman" w:hAnsi="Times New Roman" w:cs="Times New Roman"/>
              <w:sz w:val="24"/>
              <w:szCs w:val="24"/>
              <w:u w:val="single"/>
            </w:rPr>
            <w:t>refleksyvųsis</w:t>
          </w:r>
          <w:proofErr w:type="spellEnd"/>
          <w:r w:rsidRPr="000111DE">
            <w:rPr>
              <w:rFonts w:ascii="Times New Roman" w:hAnsi="Times New Roman" w:cs="Times New Roman"/>
              <w:sz w:val="24"/>
              <w:szCs w:val="24"/>
              <w:u w:val="single"/>
            </w:rPr>
            <w:t xml:space="preserve"> vertinimas (savęs įsivertinimas).</w:t>
          </w:r>
          <w:r w:rsidRPr="000111DE">
            <w:rPr>
              <w:rFonts w:ascii="Times New Roman" w:eastAsia="Calibri" w:hAnsi="Times New Roman" w:cs="Times New Roman"/>
              <w:sz w:val="24"/>
              <w:szCs w:val="24"/>
              <w:lang w:eastAsia="lt-LT"/>
            </w:rPr>
            <w:t xml:space="preserve"> </w:t>
          </w:r>
          <w:r w:rsidRPr="000111DE">
            <w:rPr>
              <w:rFonts w:ascii="Times New Roman" w:hAnsi="Times New Roman" w:cs="Times New Roman"/>
              <w:sz w:val="24"/>
              <w:szCs w:val="24"/>
            </w:rPr>
            <w:t xml:space="preserve">Ugdymo proceso metu, mokytojas renka informaciją apie klasės ar atskirų mokinių mokymąsi, tobulintinas sritis,   dalyką kuruojantis vadovas atsitiktiniu būdu pasirenka </w:t>
          </w:r>
          <w:proofErr w:type="spellStart"/>
          <w:r w:rsidRPr="000111DE">
            <w:rPr>
              <w:rFonts w:ascii="Times New Roman" w:hAnsi="Times New Roman" w:cs="Times New Roman"/>
              <w:sz w:val="24"/>
              <w:szCs w:val="24"/>
            </w:rPr>
            <w:t>klasęs</w:t>
          </w:r>
          <w:proofErr w:type="spellEnd"/>
          <w:r w:rsidRPr="000111DE">
            <w:rPr>
              <w:rFonts w:ascii="Times New Roman" w:hAnsi="Times New Roman" w:cs="Times New Roman"/>
              <w:sz w:val="24"/>
              <w:szCs w:val="24"/>
            </w:rPr>
            <w:t xml:space="preserve">  ir su mokiniais bendrauja klausimyno pagalba, parengto pagal </w:t>
          </w:r>
          <w:proofErr w:type="spellStart"/>
          <w:r w:rsidRPr="000111DE">
            <w:rPr>
              <w:rFonts w:ascii="Times New Roman" w:hAnsi="Times New Roman" w:cs="Times New Roman"/>
              <w:sz w:val="24"/>
              <w:szCs w:val="24"/>
            </w:rPr>
            <w:t>koncentro</w:t>
          </w:r>
          <w:proofErr w:type="spellEnd"/>
          <w:r w:rsidRPr="000111DE">
            <w:rPr>
              <w:rFonts w:ascii="Times New Roman" w:hAnsi="Times New Roman" w:cs="Times New Roman"/>
              <w:sz w:val="24"/>
              <w:szCs w:val="24"/>
            </w:rPr>
            <w:t xml:space="preserve"> temines sritis. Dalyko metodinėje grupėje, kartą per pusmetį aptariama grįžtamoji informacija, a</w:t>
          </w:r>
          <w:r w:rsidRPr="000111DE">
            <w:rPr>
              <w:rFonts w:ascii="Times New Roman" w:eastAsia="Times New Roman" w:hAnsi="Times New Roman" w:cs="Times New Roman"/>
              <w:sz w:val="24"/>
              <w:szCs w:val="24"/>
            </w:rPr>
            <w:t>nalizuojama, kaip ugdymo procese įgyvendinamas ugdymo turinio integravimas, kaip mokiniams sekasi pasiekti dalykų bendrosiose programose numatytų rezultatų, ir dalyko metodinėje grupėje priima sprendimus dėl tolesnio turinio integravimo tikslingumo.</w:t>
          </w:r>
          <w:r w:rsidRPr="000111DE">
            <w:rPr>
              <w:rFonts w:ascii="Times New Roman" w:hAnsi="Times New Roman" w:cs="Times New Roman"/>
              <w:sz w:val="24"/>
              <w:szCs w:val="24"/>
            </w:rPr>
            <w:t xml:space="preserve"> </w:t>
          </w:r>
        </w:p>
        <w:p w:rsidR="000111DE" w:rsidRPr="000111DE" w:rsidRDefault="000111DE" w:rsidP="000111DE">
          <w:pPr>
            <w:autoSpaceDE w:val="0"/>
            <w:autoSpaceDN w:val="0"/>
            <w:adjustRightInd w:val="0"/>
            <w:jc w:val="both"/>
            <w:rPr>
              <w:rFonts w:ascii="Times New Roman" w:eastAsia="Calibri" w:hAnsi="Times New Roman" w:cs="Times New Roman"/>
              <w:color w:val="000000"/>
              <w:sz w:val="24"/>
              <w:szCs w:val="24"/>
            </w:rPr>
          </w:pPr>
          <w:r w:rsidRPr="000111DE">
            <w:rPr>
              <w:rFonts w:ascii="Times New Roman" w:eastAsia="Times New Roman" w:hAnsi="Times New Roman" w:cs="Times New Roman"/>
              <w:color w:val="000000"/>
              <w:sz w:val="24"/>
              <w:szCs w:val="24"/>
            </w:rPr>
            <w:lastRenderedPageBreak/>
            <w:t xml:space="preserve">         </w:t>
          </w:r>
          <w:r w:rsidRPr="000111DE">
            <w:rPr>
              <w:rFonts w:ascii="Times New Roman" w:hAnsi="Times New Roman" w:cs="Times New Roman"/>
              <w:sz w:val="24"/>
              <w:szCs w:val="24"/>
            </w:rPr>
            <w:t xml:space="preserve">  </w:t>
          </w:r>
          <w:r w:rsidRPr="000111DE">
            <w:rPr>
              <w:rFonts w:ascii="Times New Roman" w:hAnsi="Times New Roman" w:cs="Times New Roman"/>
              <w:sz w:val="24"/>
              <w:szCs w:val="24"/>
            </w:rPr>
            <w:tab/>
            <w:t>38</w:t>
          </w:r>
          <w:r w:rsidRPr="000111DE">
            <w:rPr>
              <w:rFonts w:ascii="Times New Roman" w:eastAsia="Times New Roman" w:hAnsi="Times New Roman" w:cs="Times New Roman"/>
              <w:color w:val="000000"/>
              <w:sz w:val="24"/>
              <w:szCs w:val="24"/>
            </w:rPr>
            <w:t>.</w:t>
          </w:r>
          <w:r w:rsidRPr="000111DE">
            <w:rPr>
              <w:rFonts w:ascii="Times New Roman" w:hAnsi="Times New Roman" w:cs="Times New Roman"/>
              <w:color w:val="000000"/>
              <w:sz w:val="24"/>
              <w:szCs w:val="24"/>
            </w:rPr>
            <w:t xml:space="preserve"> </w:t>
          </w:r>
          <w:r w:rsidRPr="000111DE">
            <w:rPr>
              <w:rFonts w:ascii="Times New Roman" w:eastAsia="Times New Roman" w:hAnsi="Times New Roman" w:cs="Times New Roman"/>
              <w:color w:val="000000"/>
              <w:sz w:val="24"/>
              <w:szCs w:val="24"/>
            </w:rPr>
            <w:t xml:space="preserve">2015 m. birželio 22 d. Mokytojų tarybos posėdžio Nr.8. nutarimo </w:t>
          </w:r>
          <w:r w:rsidR="007C4C7B">
            <w:rPr>
              <w:rFonts w:ascii="Times New Roman" w:eastAsia="Times New Roman" w:hAnsi="Times New Roman" w:cs="Times New Roman"/>
              <w:color w:val="000000"/>
              <w:sz w:val="24"/>
              <w:szCs w:val="24"/>
            </w:rPr>
            <w:t>5.3.</w:t>
          </w:r>
          <w:r w:rsidRPr="000111DE">
            <w:rPr>
              <w:rFonts w:ascii="Times New Roman" w:eastAsia="Times New Roman" w:hAnsi="Times New Roman" w:cs="Times New Roman"/>
              <w:color w:val="000000"/>
              <w:sz w:val="24"/>
              <w:szCs w:val="24"/>
            </w:rPr>
            <w:t xml:space="preserve"> punktu </w:t>
          </w:r>
          <w:r w:rsidRPr="000111DE">
            <w:rPr>
              <w:rFonts w:ascii="Times New Roman" w:hAnsi="Times New Roman" w:cs="Times New Roman"/>
              <w:color w:val="000000"/>
              <w:sz w:val="24"/>
              <w:szCs w:val="24"/>
            </w:rPr>
            <w:t xml:space="preserve">pagrindinio ugdymo programoje įgyvendinama švietimo ir mokslo ministro tvirtinama </w:t>
          </w:r>
          <w:r w:rsidRPr="000111DE">
            <w:rPr>
              <w:rFonts w:ascii="Times New Roman" w:hAnsi="Times New Roman" w:cs="Times New Roman"/>
              <w:b/>
              <w:color w:val="000000"/>
              <w:sz w:val="24"/>
              <w:szCs w:val="24"/>
            </w:rPr>
            <w:t>Ugdymui karjerai</w:t>
          </w:r>
          <w:r w:rsidRPr="000111DE">
            <w:rPr>
              <w:rFonts w:ascii="Times New Roman" w:hAnsi="Times New Roman" w:cs="Times New Roman"/>
              <w:color w:val="000000"/>
              <w:sz w:val="24"/>
              <w:szCs w:val="24"/>
            </w:rPr>
            <w:t xml:space="preserve"> skirta programa, po 2 valandas per metus, integruojama į </w:t>
          </w:r>
          <w:r w:rsidRPr="000111DE">
            <w:rPr>
              <w:rFonts w:ascii="Times New Roman" w:eastAsia="Calibri" w:hAnsi="Times New Roman" w:cs="Times New Roman"/>
              <w:b/>
              <w:i/>
              <w:color w:val="000000"/>
              <w:sz w:val="24"/>
              <w:szCs w:val="24"/>
              <w:lang w:eastAsia="lt-LT"/>
            </w:rPr>
            <w:t>dorinio ugdymo (</w:t>
          </w:r>
          <w:r w:rsidRPr="000111DE">
            <w:rPr>
              <w:rFonts w:ascii="Times New Roman" w:eastAsia="Calibri" w:hAnsi="Times New Roman" w:cs="Times New Roman"/>
              <w:color w:val="000000"/>
              <w:sz w:val="24"/>
              <w:szCs w:val="24"/>
              <w:lang w:eastAsia="lt-LT"/>
            </w:rPr>
            <w:t>Savęs pažinimo sritis, Karjeros įgyvendinimo sritis)</w:t>
          </w:r>
          <w:r w:rsidRPr="000111DE">
            <w:rPr>
              <w:rFonts w:ascii="Times New Roman" w:eastAsia="Calibri" w:hAnsi="Times New Roman" w:cs="Times New Roman"/>
              <w:b/>
              <w:i/>
              <w:color w:val="000000"/>
              <w:sz w:val="24"/>
              <w:szCs w:val="24"/>
              <w:lang w:eastAsia="lt-LT"/>
            </w:rPr>
            <w:t>, ekonomikos ir</w:t>
          </w:r>
          <w:r w:rsidRPr="000111DE">
            <w:rPr>
              <w:rFonts w:ascii="Times New Roman" w:eastAsia="Calibri" w:hAnsi="Times New Roman" w:cs="Times New Roman"/>
              <w:b/>
              <w:i/>
              <w:color w:val="000000"/>
              <w:sz w:val="24"/>
              <w:szCs w:val="24"/>
            </w:rPr>
            <w:t xml:space="preserve"> </w:t>
          </w:r>
          <w:r w:rsidRPr="000111DE">
            <w:rPr>
              <w:rFonts w:ascii="Times New Roman" w:eastAsia="Calibri" w:hAnsi="Times New Roman" w:cs="Times New Roman"/>
              <w:b/>
              <w:i/>
              <w:color w:val="000000"/>
              <w:sz w:val="24"/>
              <w:szCs w:val="24"/>
              <w:lang w:eastAsia="lt-LT"/>
            </w:rPr>
            <w:t xml:space="preserve">verslumo ugdymo </w:t>
          </w:r>
          <w:r w:rsidRPr="000111DE">
            <w:rPr>
              <w:rFonts w:ascii="Times New Roman" w:eastAsia="Calibri" w:hAnsi="Times New Roman" w:cs="Times New Roman"/>
              <w:color w:val="000000"/>
              <w:sz w:val="24"/>
              <w:szCs w:val="24"/>
              <w:lang w:eastAsia="lt-LT"/>
            </w:rPr>
            <w:t>(Savęs pažinimo sritis, Karjeros galimybių pažinimo sritis)</w:t>
          </w:r>
          <w:r w:rsidRPr="000111DE">
            <w:rPr>
              <w:rFonts w:ascii="Times New Roman" w:eastAsia="Calibri" w:hAnsi="Times New Roman" w:cs="Times New Roman"/>
              <w:b/>
              <w:i/>
              <w:color w:val="000000"/>
              <w:sz w:val="24"/>
              <w:szCs w:val="24"/>
              <w:lang w:eastAsia="lt-LT"/>
            </w:rPr>
            <w:t xml:space="preserve">,  technologijų </w:t>
          </w:r>
          <w:r w:rsidRPr="000111DE">
            <w:rPr>
              <w:rFonts w:ascii="Times New Roman" w:eastAsia="Calibri" w:hAnsi="Times New Roman" w:cs="Times New Roman"/>
              <w:color w:val="000000"/>
              <w:sz w:val="24"/>
              <w:szCs w:val="24"/>
              <w:lang w:eastAsia="lt-LT"/>
            </w:rPr>
            <w:t>(Karjeros galimybių pažinimo sritis)</w:t>
          </w:r>
          <w:r w:rsidRPr="000111DE">
            <w:rPr>
              <w:rFonts w:ascii="Times New Roman" w:eastAsia="Calibri" w:hAnsi="Times New Roman" w:cs="Times New Roman"/>
              <w:color w:val="000000"/>
              <w:sz w:val="24"/>
              <w:szCs w:val="24"/>
            </w:rPr>
            <w:t>,</w:t>
          </w:r>
          <w:r w:rsidRPr="000111DE">
            <w:rPr>
              <w:rFonts w:ascii="Times New Roman" w:eastAsia="Calibri" w:hAnsi="Times New Roman" w:cs="Times New Roman"/>
              <w:b/>
              <w:i/>
              <w:color w:val="000000"/>
              <w:sz w:val="24"/>
              <w:szCs w:val="24"/>
            </w:rPr>
            <w:t xml:space="preserve">  i</w:t>
          </w:r>
          <w:r w:rsidRPr="000111DE">
            <w:rPr>
              <w:rFonts w:ascii="Times New Roman" w:eastAsia="Calibri" w:hAnsi="Times New Roman" w:cs="Times New Roman"/>
              <w:b/>
              <w:i/>
              <w:color w:val="000000"/>
              <w:sz w:val="24"/>
              <w:szCs w:val="24"/>
              <w:lang w:eastAsia="lt-LT"/>
            </w:rPr>
            <w:t>nformacinių technologijų</w:t>
          </w:r>
          <w:r w:rsidRPr="000111DE">
            <w:rPr>
              <w:rFonts w:ascii="Times New Roman" w:eastAsia="Calibri" w:hAnsi="Times New Roman" w:cs="Times New Roman"/>
              <w:b/>
              <w:i/>
              <w:color w:val="000000"/>
              <w:sz w:val="24"/>
              <w:szCs w:val="24"/>
            </w:rPr>
            <w:t xml:space="preserve"> pamokas </w:t>
          </w:r>
          <w:r w:rsidRPr="000111DE">
            <w:rPr>
              <w:rFonts w:ascii="Times New Roman" w:eastAsia="Calibri" w:hAnsi="Times New Roman" w:cs="Times New Roman"/>
              <w:color w:val="000000"/>
              <w:sz w:val="24"/>
              <w:szCs w:val="24"/>
              <w:lang w:eastAsia="lt-LT"/>
            </w:rPr>
            <w:t>(Savęs pažinimo sritis, Karjeros galimybių pažinimo sritis)</w:t>
          </w:r>
          <w:r w:rsidRPr="000111DE">
            <w:rPr>
              <w:rFonts w:ascii="Times New Roman" w:eastAsia="Calibri" w:hAnsi="Times New Roman" w:cs="Times New Roman"/>
              <w:b/>
              <w:i/>
              <w:color w:val="000000"/>
              <w:sz w:val="24"/>
              <w:szCs w:val="24"/>
              <w:lang w:eastAsia="lt-LT"/>
            </w:rPr>
            <w:t xml:space="preserve"> </w:t>
          </w:r>
          <w:r w:rsidRPr="000111DE">
            <w:rPr>
              <w:rFonts w:ascii="Times New Roman" w:eastAsia="Calibri" w:hAnsi="Times New Roman" w:cs="Times New Roman"/>
              <w:b/>
              <w:i/>
              <w:color w:val="000000"/>
              <w:sz w:val="24"/>
              <w:szCs w:val="24"/>
            </w:rPr>
            <w:t xml:space="preserve"> ir klasių valandėles </w:t>
          </w:r>
          <w:r w:rsidRPr="000111DE">
            <w:rPr>
              <w:rFonts w:ascii="Times New Roman" w:eastAsia="Calibri" w:hAnsi="Times New Roman" w:cs="Times New Roman"/>
              <w:color w:val="000000"/>
              <w:sz w:val="24"/>
              <w:szCs w:val="24"/>
            </w:rPr>
            <w:t xml:space="preserve">(Karjeros planavimo sritis, </w:t>
          </w:r>
          <w:r w:rsidRPr="000111DE">
            <w:rPr>
              <w:rFonts w:ascii="Times New Roman" w:eastAsia="Calibri" w:hAnsi="Times New Roman" w:cs="Times New Roman"/>
              <w:color w:val="000000"/>
              <w:sz w:val="24"/>
              <w:szCs w:val="24"/>
              <w:lang w:eastAsia="lt-LT"/>
            </w:rPr>
            <w:t xml:space="preserve"> Karjeros įgyvendinimo sritis</w:t>
          </w:r>
          <w:r w:rsidRPr="000111DE">
            <w:rPr>
              <w:rFonts w:ascii="Times New Roman" w:eastAsia="Calibri" w:hAnsi="Times New Roman" w:cs="Times New Roman"/>
              <w:color w:val="000000"/>
              <w:sz w:val="24"/>
              <w:szCs w:val="24"/>
            </w:rPr>
            <w:t>).</w:t>
          </w:r>
        </w:p>
        <w:p w:rsidR="000111DE" w:rsidRPr="000111DE" w:rsidRDefault="000111DE" w:rsidP="000111DE">
          <w:pPr>
            <w:autoSpaceDE w:val="0"/>
            <w:autoSpaceDN w:val="0"/>
            <w:adjustRightInd w:val="0"/>
            <w:jc w:val="both"/>
            <w:rPr>
              <w:rFonts w:ascii="Times New Roman" w:eastAsia="Calibri" w:hAnsi="Times New Roman" w:cs="Times New Roman"/>
              <w:color w:val="000000"/>
              <w:sz w:val="24"/>
              <w:szCs w:val="24"/>
            </w:rPr>
          </w:pPr>
          <w:r w:rsidRPr="000111DE">
            <w:rPr>
              <w:rFonts w:ascii="Times New Roman" w:eastAsia="Calibri" w:hAnsi="Times New Roman" w:cs="Times New Roman"/>
              <w:color w:val="000000"/>
              <w:sz w:val="24"/>
              <w:szCs w:val="24"/>
            </w:rPr>
            <w:t xml:space="preserve">                       38.1. Mokytojas įvertina konkrečios mokymosi klasės (grupės) poreikius ir pritaiko karjeros ugdymo programą, atsižvelgdamas į konkrečių mokinių pasiekimų lygį, mokymosi poreikius, interesus ir mokymosi stilius, mokymo ir mokymosi sąlygas.</w:t>
          </w:r>
        </w:p>
        <w:p w:rsidR="000111DE" w:rsidRPr="000111DE" w:rsidRDefault="000111DE" w:rsidP="000111DE">
          <w:pPr>
            <w:autoSpaceDE w:val="0"/>
            <w:autoSpaceDN w:val="0"/>
            <w:adjustRightInd w:val="0"/>
            <w:jc w:val="both"/>
            <w:rPr>
              <w:rFonts w:ascii="Times New Roman" w:eastAsia="Calibri" w:hAnsi="Times New Roman" w:cs="Times New Roman"/>
              <w:color w:val="000000"/>
              <w:sz w:val="24"/>
              <w:szCs w:val="24"/>
            </w:rPr>
          </w:pPr>
          <w:r w:rsidRPr="000111DE">
            <w:rPr>
              <w:rFonts w:ascii="Times New Roman" w:eastAsia="Calibri" w:hAnsi="Times New Roman" w:cs="Times New Roman"/>
              <w:color w:val="000000"/>
              <w:sz w:val="24"/>
              <w:szCs w:val="24"/>
            </w:rPr>
            <w:t xml:space="preserve">                      38.2. Organizuojant mokymo procesą siekiama, kad ugdymas karjerai būtų grindžiamas mokinių patirtimi, sudaromos sąlygos vykti į ekskursijas, darbo vietas.</w:t>
          </w:r>
        </w:p>
        <w:p w:rsidR="000111DE" w:rsidRPr="000111DE" w:rsidRDefault="000111DE" w:rsidP="000111DE">
          <w:pPr>
            <w:autoSpaceDE w:val="0"/>
            <w:autoSpaceDN w:val="0"/>
            <w:adjustRightInd w:val="0"/>
            <w:jc w:val="both"/>
            <w:rPr>
              <w:rFonts w:ascii="Times New Roman" w:eastAsia="Calibri" w:hAnsi="Times New Roman" w:cs="Times New Roman"/>
              <w:color w:val="000000"/>
              <w:sz w:val="24"/>
              <w:szCs w:val="24"/>
            </w:rPr>
          </w:pPr>
          <w:r w:rsidRPr="000111DE">
            <w:rPr>
              <w:rFonts w:ascii="Times New Roman" w:eastAsia="Calibri" w:hAnsi="Times New Roman" w:cs="Times New Roman"/>
              <w:color w:val="000000"/>
              <w:sz w:val="24"/>
              <w:szCs w:val="24"/>
            </w:rPr>
            <w:t xml:space="preserve">                     38.3. Ugdymo karjerai procese mokymosi laikas naudojamas aktyviai mokinių veiklai, dirbant individualiai ir grupėmis.</w:t>
          </w:r>
        </w:p>
        <w:p w:rsidR="000111DE" w:rsidRPr="000111DE" w:rsidRDefault="000111DE" w:rsidP="000111DE">
          <w:pPr>
            <w:autoSpaceDE w:val="0"/>
            <w:autoSpaceDN w:val="0"/>
            <w:adjustRightInd w:val="0"/>
            <w:jc w:val="both"/>
            <w:rPr>
              <w:rFonts w:ascii="Times New Roman" w:eastAsia="Calibri" w:hAnsi="Times New Roman" w:cs="Times New Roman"/>
              <w:color w:val="000000"/>
              <w:sz w:val="24"/>
              <w:szCs w:val="24"/>
            </w:rPr>
          </w:pPr>
          <w:r w:rsidRPr="000111DE">
            <w:rPr>
              <w:rFonts w:ascii="Times New Roman" w:eastAsia="Calibri" w:hAnsi="Times New Roman" w:cs="Times New Roman"/>
              <w:color w:val="000000"/>
              <w:sz w:val="24"/>
              <w:szCs w:val="24"/>
            </w:rPr>
            <w:t xml:space="preserve">                      38.4. Atsižvelgus į skirtingus mokinių mokymosi stilius, numatoma mokymo metodų įvairovė, daug dėmesio skiriama aktyvaus mokymo ir mokymosi metodų panaudojimui, mokinių iniciatyvos skatinimui, individualumo atskleidimui.</w:t>
          </w:r>
        </w:p>
        <w:p w:rsidR="000111DE" w:rsidRPr="000111DE" w:rsidRDefault="000111DE" w:rsidP="000111DE">
          <w:pPr>
            <w:autoSpaceDE w:val="0"/>
            <w:autoSpaceDN w:val="0"/>
            <w:adjustRightInd w:val="0"/>
            <w:jc w:val="both"/>
            <w:rPr>
              <w:rFonts w:ascii="Times New Roman" w:eastAsia="Calibri" w:hAnsi="Times New Roman" w:cs="Times New Roman"/>
              <w:color w:val="000000"/>
              <w:sz w:val="24"/>
              <w:szCs w:val="24"/>
            </w:rPr>
          </w:pPr>
          <w:r w:rsidRPr="000111DE">
            <w:rPr>
              <w:rFonts w:ascii="Times New Roman" w:eastAsia="Calibri" w:hAnsi="Times New Roman" w:cs="Times New Roman"/>
              <w:color w:val="000000"/>
              <w:sz w:val="24"/>
              <w:szCs w:val="24"/>
            </w:rPr>
            <w:t xml:space="preserve">                     38.5. Pamokos užduotys individualizuojamos ir diferencijuojamos, atsižvelgiant į mokinių poreikius bei galimybes.</w:t>
          </w:r>
        </w:p>
        <w:p w:rsidR="000111DE" w:rsidRPr="000111DE" w:rsidRDefault="000111DE" w:rsidP="000111DE">
          <w:pPr>
            <w:autoSpaceDE w:val="0"/>
            <w:autoSpaceDN w:val="0"/>
            <w:adjustRightInd w:val="0"/>
            <w:jc w:val="both"/>
            <w:rPr>
              <w:rFonts w:ascii="Times New Roman" w:eastAsia="Calibri" w:hAnsi="Times New Roman" w:cs="Times New Roman"/>
              <w:color w:val="000000"/>
              <w:sz w:val="24"/>
              <w:szCs w:val="24"/>
            </w:rPr>
          </w:pPr>
          <w:r w:rsidRPr="000111DE">
            <w:rPr>
              <w:rFonts w:ascii="Times New Roman" w:eastAsia="Calibri" w:hAnsi="Times New Roman" w:cs="Times New Roman"/>
              <w:color w:val="000000"/>
              <w:sz w:val="24"/>
              <w:szCs w:val="24"/>
            </w:rPr>
            <w:t xml:space="preserve">                     38.6. </w:t>
          </w:r>
          <w:r w:rsidRPr="000111DE">
            <w:rPr>
              <w:rFonts w:ascii="Times New Roman" w:eastAsia="Calibri" w:hAnsi="Times New Roman" w:cs="Times New Roman"/>
              <w:b/>
              <w:i/>
              <w:color w:val="000000"/>
              <w:sz w:val="24"/>
              <w:szCs w:val="24"/>
            </w:rPr>
            <w:t>Pamokos kokybės rodiklis</w:t>
          </w:r>
          <w:r w:rsidRPr="000111DE">
            <w:rPr>
              <w:rFonts w:ascii="Times New Roman" w:eastAsia="Calibri" w:hAnsi="Times New Roman" w:cs="Times New Roman"/>
              <w:color w:val="000000"/>
              <w:sz w:val="24"/>
              <w:szCs w:val="24"/>
            </w:rPr>
            <w:t>- sudarytos palankios sąlygos mokiniams naudotis prieinamais informacijos šaltiniais susipažinti su karjeros galimybėmis, priimti karjeros sprendimus, sudaryti ir įgyvendinti karjeros planą.</w:t>
          </w:r>
        </w:p>
        <w:p w:rsidR="000111DE" w:rsidRPr="000111DE" w:rsidRDefault="000111DE" w:rsidP="000111DE">
          <w:pPr>
            <w:autoSpaceDE w:val="0"/>
            <w:autoSpaceDN w:val="0"/>
            <w:adjustRightInd w:val="0"/>
            <w:jc w:val="both"/>
            <w:rPr>
              <w:rFonts w:ascii="Times New Roman" w:eastAsia="Calibri" w:hAnsi="Times New Roman" w:cs="Times New Roman"/>
              <w:color w:val="000000"/>
              <w:sz w:val="24"/>
              <w:szCs w:val="24"/>
            </w:rPr>
          </w:pPr>
          <w:r w:rsidRPr="000111DE">
            <w:rPr>
              <w:rFonts w:ascii="Times New Roman" w:eastAsia="Calibri" w:hAnsi="Times New Roman" w:cs="Times New Roman"/>
              <w:color w:val="000000"/>
              <w:sz w:val="24"/>
              <w:szCs w:val="24"/>
            </w:rPr>
            <w:t xml:space="preserve">                     38.7. </w:t>
          </w:r>
          <w:r w:rsidRPr="000111DE">
            <w:rPr>
              <w:rFonts w:ascii="Times New Roman" w:eastAsia="Calibri" w:hAnsi="Times New Roman" w:cs="Times New Roman"/>
              <w:b/>
              <w:i/>
              <w:color w:val="000000"/>
              <w:sz w:val="24"/>
              <w:szCs w:val="24"/>
            </w:rPr>
            <w:t>Mokinio lygmenyje kokybės rodiklis</w:t>
          </w:r>
          <w:r w:rsidRPr="000111DE">
            <w:rPr>
              <w:rFonts w:ascii="Times New Roman" w:eastAsia="Calibri" w:hAnsi="Times New Roman" w:cs="Times New Roman"/>
              <w:color w:val="000000"/>
              <w:sz w:val="24"/>
              <w:szCs w:val="24"/>
            </w:rPr>
            <w:t>- jo gebėjimas įsivertinti asmenines charakteristikas karjeros kontekste ir jomis pasinaudoti, siekiant asmeninių, mokymosi, socialinių ir profesinių tikslų, taip pat karjeros informacijos paieška, atranka ir įvertinimas, atsižvelgiant į interesus, gabumus ir galimybes.</w:t>
          </w:r>
        </w:p>
        <w:p w:rsidR="000111DE" w:rsidRPr="000111DE" w:rsidRDefault="000111DE" w:rsidP="000111DE">
          <w:pPr>
            <w:autoSpaceDE w:val="0"/>
            <w:autoSpaceDN w:val="0"/>
            <w:adjustRightInd w:val="0"/>
            <w:jc w:val="both"/>
            <w:rPr>
              <w:rFonts w:ascii="Times New Roman" w:eastAsia="Calibri" w:hAnsi="Times New Roman" w:cs="Times New Roman"/>
              <w:color w:val="000000"/>
              <w:sz w:val="24"/>
              <w:szCs w:val="24"/>
            </w:rPr>
          </w:pPr>
          <w:r w:rsidRPr="000111DE">
            <w:rPr>
              <w:rFonts w:ascii="Times New Roman" w:eastAsia="Calibri" w:hAnsi="Times New Roman" w:cs="Times New Roman"/>
              <w:color w:val="000000"/>
              <w:sz w:val="24"/>
              <w:szCs w:val="24"/>
            </w:rPr>
            <w:t xml:space="preserve">                    38. 8. </w:t>
          </w:r>
          <w:r w:rsidRPr="000111DE">
            <w:rPr>
              <w:rFonts w:ascii="Times New Roman" w:eastAsia="Calibri" w:hAnsi="Times New Roman" w:cs="Times New Roman"/>
              <w:b/>
              <w:i/>
              <w:color w:val="000000"/>
              <w:sz w:val="24"/>
              <w:szCs w:val="24"/>
            </w:rPr>
            <w:t>Praktinių mokinio pasiekimų vertinimo kokybės rodiklis</w:t>
          </w:r>
          <w:r w:rsidRPr="000111DE">
            <w:rPr>
              <w:rFonts w:ascii="Times New Roman" w:eastAsia="Calibri" w:hAnsi="Times New Roman" w:cs="Times New Roman"/>
              <w:color w:val="000000"/>
              <w:sz w:val="24"/>
              <w:szCs w:val="24"/>
            </w:rPr>
            <w:t>- savęs ir savo veiklos įprasminimas pozityviai prisidedant prie visuomeninio gyvenimo, siekiant gyvenimo ir karjeros tikslų.</w:t>
          </w:r>
        </w:p>
        <w:p w:rsidR="000111DE" w:rsidRPr="000111DE" w:rsidRDefault="000111DE" w:rsidP="000111DE">
          <w:pPr>
            <w:autoSpaceDE w:val="0"/>
            <w:autoSpaceDN w:val="0"/>
            <w:adjustRightInd w:val="0"/>
            <w:jc w:val="both"/>
            <w:rPr>
              <w:rFonts w:ascii="Times New Roman" w:eastAsia="Calibri" w:hAnsi="Times New Roman" w:cs="Times New Roman"/>
              <w:color w:val="000000"/>
              <w:sz w:val="24"/>
              <w:szCs w:val="24"/>
            </w:rPr>
          </w:pPr>
          <w:r w:rsidRPr="000111DE">
            <w:rPr>
              <w:rFonts w:ascii="Times New Roman" w:eastAsia="Calibri" w:hAnsi="Times New Roman" w:cs="Times New Roman"/>
              <w:color w:val="000000"/>
              <w:sz w:val="24"/>
              <w:szCs w:val="24"/>
            </w:rPr>
            <w:t xml:space="preserve">                    38.9. </w:t>
          </w:r>
          <w:r w:rsidRPr="000111DE">
            <w:rPr>
              <w:rFonts w:ascii="Times New Roman" w:eastAsia="Calibri" w:hAnsi="Times New Roman" w:cs="Times New Roman"/>
              <w:color w:val="000000"/>
              <w:sz w:val="24"/>
              <w:szCs w:val="24"/>
              <w:lang w:eastAsia="lt-LT"/>
            </w:rPr>
            <w:t xml:space="preserve">Ilgalaikiame detalizuotame plane  </w:t>
          </w:r>
          <w:r w:rsidRPr="000111DE">
            <w:rPr>
              <w:rFonts w:ascii="Times New Roman" w:eastAsia="Times New Roman" w:hAnsi="Times New Roman" w:cs="Times New Roman"/>
              <w:color w:val="000000"/>
              <w:sz w:val="24"/>
              <w:szCs w:val="24"/>
            </w:rPr>
            <w:t xml:space="preserve">ir elektroniniame dienyne </w:t>
          </w:r>
          <w:r w:rsidRPr="000111DE">
            <w:rPr>
              <w:rFonts w:ascii="Times New Roman" w:eastAsia="Calibri" w:hAnsi="Times New Roman" w:cs="Times New Roman"/>
              <w:color w:val="000000"/>
              <w:sz w:val="24"/>
              <w:szCs w:val="24"/>
              <w:lang w:eastAsia="lt-LT"/>
            </w:rPr>
            <w:t>Ugdymo karjerai bendroji programa žymima- (UK programa),</w:t>
          </w:r>
        </w:p>
        <w:p w:rsidR="000111DE" w:rsidRPr="000111DE" w:rsidRDefault="000111DE" w:rsidP="000111DE">
          <w:pPr>
            <w:autoSpaceDE w:val="0"/>
            <w:autoSpaceDN w:val="0"/>
            <w:adjustRightInd w:val="0"/>
            <w:jc w:val="both"/>
            <w:rPr>
              <w:rFonts w:ascii="Times New Roman" w:eastAsia="Calibri" w:hAnsi="Times New Roman" w:cs="Times New Roman"/>
              <w:color w:val="000000"/>
              <w:sz w:val="24"/>
              <w:szCs w:val="24"/>
              <w:lang w:eastAsia="lt-LT"/>
            </w:rPr>
          </w:pPr>
          <w:r w:rsidRPr="000111DE">
            <w:rPr>
              <w:rFonts w:ascii="Times New Roman" w:eastAsia="Calibri" w:hAnsi="Times New Roman" w:cs="Times New Roman"/>
              <w:color w:val="000000"/>
              <w:sz w:val="24"/>
              <w:szCs w:val="24"/>
              <w:lang w:eastAsia="lt-LT"/>
            </w:rPr>
            <w:tab/>
            <w:t xml:space="preserve">39. </w:t>
          </w:r>
          <w:r w:rsidR="00DE02E5" w:rsidRPr="000111DE">
            <w:rPr>
              <w:rFonts w:ascii="Times New Roman" w:eastAsia="Times New Roman" w:hAnsi="Times New Roman" w:cs="Times New Roman"/>
              <w:color w:val="000000"/>
              <w:sz w:val="24"/>
              <w:szCs w:val="24"/>
            </w:rPr>
            <w:t xml:space="preserve">2015 m. birželio 22 d. Mokytojų tarybos posėdžio Nr.8. nutarimo </w:t>
          </w:r>
          <w:r w:rsidR="00DE02E5">
            <w:rPr>
              <w:rFonts w:ascii="Times New Roman" w:eastAsia="Times New Roman" w:hAnsi="Times New Roman" w:cs="Times New Roman"/>
              <w:color w:val="000000"/>
              <w:sz w:val="24"/>
              <w:szCs w:val="24"/>
            </w:rPr>
            <w:t>5.</w:t>
          </w:r>
          <w:r w:rsidR="00DE02E5">
            <w:rPr>
              <w:rFonts w:ascii="Times New Roman" w:eastAsia="Times New Roman" w:hAnsi="Times New Roman" w:cs="Times New Roman"/>
              <w:color w:val="000000"/>
              <w:sz w:val="24"/>
              <w:szCs w:val="24"/>
            </w:rPr>
            <w:t>4</w:t>
          </w:r>
          <w:r w:rsidR="00DE02E5">
            <w:rPr>
              <w:rFonts w:ascii="Times New Roman" w:eastAsia="Times New Roman" w:hAnsi="Times New Roman" w:cs="Times New Roman"/>
              <w:color w:val="000000"/>
              <w:sz w:val="24"/>
              <w:szCs w:val="24"/>
            </w:rPr>
            <w:t>.</w:t>
          </w:r>
          <w:r w:rsidR="00DE02E5" w:rsidRPr="000111DE">
            <w:rPr>
              <w:rFonts w:ascii="Times New Roman" w:eastAsia="Times New Roman" w:hAnsi="Times New Roman" w:cs="Times New Roman"/>
              <w:color w:val="000000"/>
              <w:sz w:val="24"/>
              <w:szCs w:val="24"/>
            </w:rPr>
            <w:t xml:space="preserve"> punktu </w:t>
          </w:r>
          <w:r w:rsidRPr="000111DE">
            <w:rPr>
              <w:rFonts w:ascii="Times New Roman" w:eastAsia="Times New Roman" w:hAnsi="Times New Roman" w:cs="Times New Roman"/>
              <w:b/>
              <w:color w:val="000000"/>
              <w:sz w:val="24"/>
              <w:szCs w:val="24"/>
            </w:rPr>
            <w:t>Sveikatos ugdymo programa</w:t>
          </w:r>
          <w:r w:rsidRPr="000111DE">
            <w:rPr>
              <w:rFonts w:ascii="Times New Roman" w:eastAsia="Times New Roman" w:hAnsi="Times New Roman" w:cs="Times New Roman"/>
              <w:color w:val="000000"/>
              <w:sz w:val="24"/>
              <w:szCs w:val="24"/>
            </w:rPr>
            <w:t xml:space="preserve"> integruojama į </w:t>
          </w:r>
          <w:r w:rsidRPr="000111DE">
            <w:rPr>
              <w:rFonts w:ascii="Times New Roman" w:eastAsia="Times New Roman" w:hAnsi="Times New Roman" w:cs="Times New Roman"/>
              <w:b/>
              <w:color w:val="000000"/>
              <w:sz w:val="24"/>
              <w:szCs w:val="24"/>
            </w:rPr>
            <w:t>etikos</w:t>
          </w:r>
          <w:r w:rsidRPr="000111DE">
            <w:rPr>
              <w:rFonts w:ascii="Times New Roman" w:eastAsia="Times New Roman" w:hAnsi="Times New Roman" w:cs="Times New Roman"/>
              <w:color w:val="000000"/>
              <w:sz w:val="24"/>
              <w:szCs w:val="24"/>
            </w:rPr>
            <w:t xml:space="preserve">( Psichikos sveikata), </w:t>
          </w:r>
          <w:r w:rsidRPr="000111DE">
            <w:rPr>
              <w:rFonts w:ascii="Times New Roman" w:eastAsia="Times New Roman" w:hAnsi="Times New Roman" w:cs="Times New Roman"/>
              <w:b/>
              <w:color w:val="000000"/>
              <w:sz w:val="24"/>
              <w:szCs w:val="24"/>
            </w:rPr>
            <w:t xml:space="preserve">biologijos </w:t>
          </w:r>
          <w:r w:rsidRPr="000111DE">
            <w:rPr>
              <w:rFonts w:ascii="Times New Roman" w:eastAsia="Times New Roman" w:hAnsi="Times New Roman" w:cs="Times New Roman"/>
              <w:color w:val="000000"/>
              <w:sz w:val="24"/>
              <w:szCs w:val="24"/>
            </w:rPr>
            <w:t xml:space="preserve">(Psichikos sveikata),  </w:t>
          </w:r>
          <w:r w:rsidRPr="000111DE">
            <w:rPr>
              <w:rFonts w:ascii="Times New Roman" w:eastAsia="Times New Roman" w:hAnsi="Times New Roman" w:cs="Times New Roman"/>
              <w:b/>
              <w:color w:val="000000"/>
              <w:sz w:val="24"/>
              <w:szCs w:val="24"/>
            </w:rPr>
            <w:t>kūno kultūros</w:t>
          </w:r>
          <w:r w:rsidRPr="000111DE">
            <w:rPr>
              <w:rFonts w:ascii="Times New Roman" w:eastAsia="Times New Roman" w:hAnsi="Times New Roman" w:cs="Times New Roman"/>
              <w:color w:val="000000"/>
              <w:sz w:val="24"/>
              <w:szCs w:val="24"/>
            </w:rPr>
            <w:t xml:space="preserve"> (Fizinė sveikata) ir </w:t>
          </w:r>
          <w:r w:rsidRPr="000111DE">
            <w:rPr>
              <w:rFonts w:ascii="Times New Roman" w:eastAsia="Times New Roman" w:hAnsi="Times New Roman" w:cs="Times New Roman"/>
              <w:b/>
              <w:color w:val="000000"/>
              <w:sz w:val="24"/>
              <w:szCs w:val="24"/>
            </w:rPr>
            <w:t>technologijų</w:t>
          </w:r>
          <w:r w:rsidRPr="000111DE">
            <w:rPr>
              <w:rFonts w:ascii="Times New Roman" w:eastAsia="Times New Roman" w:hAnsi="Times New Roman" w:cs="Times New Roman"/>
              <w:color w:val="000000"/>
              <w:sz w:val="24"/>
              <w:szCs w:val="24"/>
            </w:rPr>
            <w:t xml:space="preserve"> (Sveikatos ir sveikos gyvensenos samprata, Fizinė sveikata) mokomuosius dalykus, </w:t>
          </w:r>
          <w:r w:rsidRPr="000111DE">
            <w:rPr>
              <w:rFonts w:ascii="Times New Roman" w:eastAsia="Times New Roman" w:hAnsi="Times New Roman" w:cs="Times New Roman"/>
              <w:b/>
              <w:color w:val="000000"/>
              <w:sz w:val="24"/>
              <w:szCs w:val="24"/>
            </w:rPr>
            <w:t>neformalųjį švietimą</w:t>
          </w:r>
          <w:r w:rsidRPr="000111DE">
            <w:rPr>
              <w:rFonts w:ascii="Times New Roman" w:eastAsia="Times New Roman" w:hAnsi="Times New Roman" w:cs="Times New Roman"/>
              <w:color w:val="000000"/>
              <w:sz w:val="24"/>
              <w:szCs w:val="24"/>
            </w:rPr>
            <w:t xml:space="preserve"> (sporto būrelius) (Fizinė sveikata) ir </w:t>
          </w:r>
          <w:r w:rsidRPr="000111DE">
            <w:rPr>
              <w:rFonts w:ascii="Times New Roman" w:eastAsia="Times New Roman" w:hAnsi="Times New Roman" w:cs="Times New Roman"/>
              <w:b/>
              <w:color w:val="000000"/>
              <w:sz w:val="24"/>
              <w:szCs w:val="24"/>
            </w:rPr>
            <w:t>klasės valandėles</w:t>
          </w:r>
          <w:r w:rsidRPr="000111DE">
            <w:rPr>
              <w:rFonts w:ascii="Times New Roman" w:eastAsia="Times New Roman" w:hAnsi="Times New Roman" w:cs="Times New Roman"/>
              <w:color w:val="000000"/>
              <w:sz w:val="24"/>
              <w:szCs w:val="24"/>
            </w:rPr>
            <w:t xml:space="preserve"> (Sveikatos ir sveikos gyvensenos samprata, Fizinė sveikata, Psichikos sveikata, Socialinė sveikata). Viena iš pažintinių dienų, skiriama specialiesiems </w:t>
          </w:r>
          <w:proofErr w:type="spellStart"/>
          <w:r w:rsidRPr="000111DE">
            <w:rPr>
              <w:rFonts w:ascii="Times New Roman" w:eastAsia="Times New Roman" w:hAnsi="Times New Roman" w:cs="Times New Roman"/>
              <w:color w:val="000000"/>
              <w:sz w:val="24"/>
              <w:szCs w:val="24"/>
            </w:rPr>
            <w:t>užsiėmimams</w:t>
          </w:r>
          <w:proofErr w:type="spellEnd"/>
          <w:r w:rsidRPr="000111DE">
            <w:rPr>
              <w:rFonts w:ascii="Times New Roman" w:eastAsia="Times New Roman" w:hAnsi="Times New Roman" w:cs="Times New Roman"/>
              <w:color w:val="000000"/>
              <w:sz w:val="24"/>
              <w:szCs w:val="24"/>
            </w:rPr>
            <w:t>,  organizuojamos klasės mokinių pasirinktu laiku.</w:t>
          </w:r>
        </w:p>
        <w:p w:rsidR="000111DE" w:rsidRPr="000111DE" w:rsidRDefault="000111DE" w:rsidP="000111DE">
          <w:pPr>
            <w:autoSpaceDE w:val="0"/>
            <w:autoSpaceDN w:val="0"/>
            <w:adjustRightInd w:val="0"/>
            <w:jc w:val="both"/>
            <w:rPr>
              <w:rFonts w:ascii="Times New Roman" w:eastAsia="Calibri" w:hAnsi="Times New Roman" w:cs="Times New Roman"/>
              <w:color w:val="000000"/>
              <w:sz w:val="24"/>
              <w:szCs w:val="24"/>
              <w:lang w:eastAsia="lt-LT"/>
            </w:rPr>
          </w:pPr>
          <w:r w:rsidRPr="000111DE">
            <w:rPr>
              <w:rFonts w:ascii="Times New Roman" w:eastAsia="Calibri" w:hAnsi="Times New Roman" w:cs="Times New Roman"/>
              <w:color w:val="000000"/>
              <w:sz w:val="24"/>
              <w:szCs w:val="24"/>
              <w:lang w:eastAsia="lt-LT"/>
            </w:rPr>
            <w:tab/>
            <w:t xml:space="preserve">39.1. Ilgalaikiame detalizuotame plane  </w:t>
          </w:r>
          <w:r w:rsidRPr="000111DE">
            <w:rPr>
              <w:rFonts w:ascii="Times New Roman" w:eastAsia="Times New Roman" w:hAnsi="Times New Roman" w:cs="Times New Roman"/>
              <w:color w:val="000000"/>
              <w:sz w:val="24"/>
              <w:szCs w:val="24"/>
            </w:rPr>
            <w:t>ir elektroniniame dienyne</w:t>
          </w:r>
          <w:r w:rsidRPr="000111DE">
            <w:rPr>
              <w:rFonts w:ascii="Times New Roman" w:eastAsia="Calibri" w:hAnsi="Times New Roman" w:cs="Times New Roman"/>
              <w:color w:val="000000"/>
              <w:sz w:val="24"/>
              <w:szCs w:val="24"/>
              <w:lang w:eastAsia="lt-LT"/>
            </w:rPr>
            <w:t xml:space="preserve"> Sveikatos ugdymo programa (SU programa).</w:t>
          </w:r>
        </w:p>
        <w:p w:rsidR="000111DE" w:rsidRPr="000111DE" w:rsidRDefault="000111DE" w:rsidP="000111DE">
          <w:pPr>
            <w:autoSpaceDE w:val="0"/>
            <w:autoSpaceDN w:val="0"/>
            <w:adjustRightInd w:val="0"/>
            <w:jc w:val="both"/>
            <w:rPr>
              <w:rFonts w:ascii="Times New Roman" w:eastAsia="Calibri" w:hAnsi="Times New Roman" w:cs="Times New Roman"/>
              <w:color w:val="000000"/>
              <w:sz w:val="24"/>
              <w:szCs w:val="24"/>
              <w:lang w:eastAsia="lt-LT"/>
            </w:rPr>
          </w:pPr>
          <w:r w:rsidRPr="000111DE">
            <w:rPr>
              <w:rFonts w:ascii="Times New Roman" w:eastAsia="Calibri" w:hAnsi="Times New Roman" w:cs="Times New Roman"/>
              <w:color w:val="000000"/>
              <w:sz w:val="24"/>
              <w:szCs w:val="24"/>
              <w:lang w:eastAsia="lt-LT"/>
            </w:rPr>
            <w:lastRenderedPageBreak/>
            <w:t xml:space="preserve">                      39.2. Ugdant sveikatos gebėjimus, nuostatas ir žinias taikomas:</w:t>
          </w:r>
        </w:p>
        <w:p w:rsidR="000111DE" w:rsidRPr="000111DE" w:rsidRDefault="000111DE" w:rsidP="000111DE">
          <w:pPr>
            <w:autoSpaceDE w:val="0"/>
            <w:autoSpaceDN w:val="0"/>
            <w:adjustRightInd w:val="0"/>
            <w:jc w:val="both"/>
            <w:rPr>
              <w:rFonts w:ascii="Times New Roman" w:eastAsia="Calibri" w:hAnsi="Times New Roman" w:cs="Times New Roman"/>
              <w:color w:val="000000"/>
              <w:sz w:val="24"/>
              <w:szCs w:val="24"/>
              <w:lang w:eastAsia="lt-LT"/>
            </w:rPr>
          </w:pPr>
          <w:r w:rsidRPr="000111DE">
            <w:rPr>
              <w:rFonts w:ascii="Times New Roman" w:eastAsia="Calibri" w:hAnsi="Times New Roman" w:cs="Times New Roman"/>
              <w:color w:val="000000"/>
              <w:sz w:val="24"/>
              <w:szCs w:val="24"/>
              <w:lang w:eastAsia="lt-LT"/>
            </w:rPr>
            <w:t xml:space="preserve">                                39.2.1. formuojamasis vertinimas, kuris yra pagrindinis vertinimo būdas.</w:t>
          </w:r>
        </w:p>
        <w:p w:rsidR="000111DE" w:rsidRPr="000111DE" w:rsidRDefault="000111DE" w:rsidP="000111DE">
          <w:pPr>
            <w:autoSpaceDE w:val="0"/>
            <w:autoSpaceDN w:val="0"/>
            <w:adjustRightInd w:val="0"/>
            <w:jc w:val="both"/>
            <w:rPr>
              <w:rFonts w:ascii="Times New Roman" w:eastAsia="Calibri" w:hAnsi="Times New Roman" w:cs="Times New Roman"/>
              <w:color w:val="000000"/>
              <w:sz w:val="24"/>
              <w:szCs w:val="24"/>
              <w:lang w:eastAsia="lt-LT"/>
            </w:rPr>
          </w:pPr>
          <w:r w:rsidRPr="000111DE">
            <w:rPr>
              <w:rFonts w:ascii="Times New Roman" w:eastAsia="Calibri" w:hAnsi="Times New Roman" w:cs="Times New Roman"/>
              <w:color w:val="000000"/>
              <w:sz w:val="24"/>
              <w:szCs w:val="24"/>
              <w:lang w:eastAsia="lt-LT"/>
            </w:rPr>
            <w:t xml:space="preserve">                               39.2.2. diagnostinis vertinimas, kuris siekia išsiaiškinti, ar pasiekti išsikelti sveikatos palaikymo ir stiprinimo tikslai. </w:t>
          </w:r>
        </w:p>
        <w:p w:rsidR="000111DE" w:rsidRPr="000111DE" w:rsidRDefault="000111DE" w:rsidP="000111DE">
          <w:pPr>
            <w:autoSpaceDE w:val="0"/>
            <w:autoSpaceDN w:val="0"/>
            <w:adjustRightInd w:val="0"/>
            <w:jc w:val="both"/>
            <w:rPr>
              <w:rFonts w:ascii="Times New Roman" w:eastAsia="Calibri" w:hAnsi="Times New Roman" w:cs="Times New Roman"/>
              <w:color w:val="000000"/>
              <w:sz w:val="24"/>
              <w:szCs w:val="24"/>
              <w:lang w:eastAsia="lt-LT"/>
            </w:rPr>
          </w:pPr>
          <w:r w:rsidRPr="000111DE">
            <w:rPr>
              <w:rFonts w:ascii="Times New Roman" w:eastAsia="Calibri" w:hAnsi="Times New Roman" w:cs="Times New Roman"/>
              <w:color w:val="000000"/>
              <w:sz w:val="24"/>
              <w:szCs w:val="24"/>
              <w:lang w:eastAsia="lt-LT"/>
            </w:rPr>
            <w:t xml:space="preserve">                                 39.2.3. apibendrinamasis vertinimas, kuris atliekamas pusmečio pabaigoje. Su pažymiu jis nesiejamas. Sveikatos gebėjimai, nuostatos ir žinios įsivertinamos ir įvertinamos naudojantis mokinio pasiekimų aplankais.</w:t>
          </w:r>
        </w:p>
        <w:p w:rsidR="000111DE" w:rsidRPr="000111DE" w:rsidRDefault="000111DE" w:rsidP="000111DE">
          <w:pPr>
            <w:ind w:firstLineChars="236" w:firstLine="566"/>
            <w:jc w:val="both"/>
            <w:rPr>
              <w:rFonts w:ascii="Times New Roman" w:eastAsia="Calibri" w:hAnsi="Times New Roman" w:cs="Times New Roman"/>
              <w:color w:val="000000"/>
              <w:sz w:val="24"/>
              <w:szCs w:val="24"/>
              <w:lang w:eastAsia="lt-LT"/>
            </w:rPr>
          </w:pPr>
          <w:r w:rsidRPr="000111DE">
            <w:rPr>
              <w:rFonts w:ascii="Times New Roman" w:eastAsia="Calibri" w:hAnsi="Times New Roman" w:cs="Times New Roman"/>
              <w:color w:val="000000"/>
              <w:sz w:val="24"/>
              <w:szCs w:val="24"/>
              <w:lang w:eastAsia="lt-LT"/>
            </w:rPr>
            <w:t xml:space="preserve">                         39.3. Įgyvendinant programą taikomi  aktyvaus mokymo(</w:t>
          </w:r>
          <w:proofErr w:type="spellStart"/>
          <w:r w:rsidRPr="000111DE">
            <w:rPr>
              <w:rFonts w:ascii="Times New Roman" w:eastAsia="Calibri" w:hAnsi="Times New Roman" w:cs="Times New Roman"/>
              <w:color w:val="000000"/>
              <w:sz w:val="24"/>
              <w:szCs w:val="24"/>
              <w:lang w:eastAsia="lt-LT"/>
            </w:rPr>
            <w:t>si</w:t>
          </w:r>
          <w:proofErr w:type="spellEnd"/>
          <w:r w:rsidRPr="000111DE">
            <w:rPr>
              <w:rFonts w:ascii="Times New Roman" w:eastAsia="Calibri" w:hAnsi="Times New Roman" w:cs="Times New Roman"/>
              <w:color w:val="000000"/>
              <w:sz w:val="24"/>
              <w:szCs w:val="24"/>
              <w:lang w:eastAsia="lt-LT"/>
            </w:rPr>
            <w:t>) metodai: diskusijos, debatai, minčių žemėlapiai, pratimų atlikimas, vaidinimai ar situacijų modeliavimas, sveikatos sėkmės istorijų analizė, didaktiniai žaidimai, piešimas ir pan.</w:t>
          </w:r>
        </w:p>
        <w:p w:rsidR="000111DE" w:rsidRDefault="004F50EC" w:rsidP="000111DE">
          <w:pPr>
            <w:ind w:firstLineChars="236" w:firstLine="519"/>
            <w:jc w:val="both"/>
            <w:rPr>
              <w:sz w:val="2"/>
              <w:szCs w:val="2"/>
            </w:rPr>
          </w:pPr>
        </w:p>
      </w:sdtContent>
    </w:sdt>
    <w:p w:rsidR="00A078E2" w:rsidRDefault="00A078E2" w:rsidP="00A078E2">
      <w:pPr>
        <w:keepNext/>
        <w:jc w:val="center"/>
        <w:outlineLvl w:val="1"/>
        <w:rPr>
          <w:rFonts w:ascii="Times New Roman" w:eastAsia="Times New Roman" w:hAnsi="Times New Roman" w:cs="Times New Roman"/>
          <w:b/>
          <w:bCs/>
          <w:iCs/>
          <w:sz w:val="24"/>
          <w:szCs w:val="24"/>
        </w:rPr>
      </w:pPr>
      <w:bookmarkStart w:id="13" w:name="_Toc368043823"/>
      <w:r>
        <w:rPr>
          <w:rFonts w:ascii="Times New Roman" w:eastAsia="Times New Roman" w:hAnsi="Times New Roman" w:cs="Times New Roman"/>
          <w:b/>
          <w:bCs/>
          <w:iCs/>
          <w:sz w:val="24"/>
          <w:szCs w:val="24"/>
        </w:rPr>
        <w:t>AŠTUNTASIS SKIRSNIS</w:t>
      </w:r>
    </w:p>
    <w:p w:rsidR="00A078E2" w:rsidRPr="00A078E2" w:rsidRDefault="00A078E2" w:rsidP="00A078E2">
      <w:pPr>
        <w:keepNext/>
        <w:jc w:val="center"/>
        <w:outlineLvl w:val="1"/>
        <w:rPr>
          <w:rFonts w:ascii="Times New Roman" w:eastAsia="Times New Roman" w:hAnsi="Times New Roman" w:cs="Times New Roman"/>
          <w:b/>
          <w:bCs/>
          <w:iCs/>
          <w:sz w:val="24"/>
          <w:szCs w:val="24"/>
        </w:rPr>
      </w:pPr>
      <w:r w:rsidRPr="00A078E2">
        <w:rPr>
          <w:rFonts w:ascii="Times New Roman" w:eastAsia="Times New Roman" w:hAnsi="Times New Roman" w:cs="Times New Roman"/>
          <w:b/>
          <w:bCs/>
          <w:iCs/>
          <w:sz w:val="24"/>
          <w:szCs w:val="24"/>
        </w:rPr>
        <w:t>MOKINIŲ PAŽANGOS IR PASIEKIMŲ VERTINIMAS</w:t>
      </w:r>
      <w:bookmarkEnd w:id="13"/>
    </w:p>
    <w:p w:rsidR="00A078E2" w:rsidRPr="00A078E2" w:rsidRDefault="00A078E2" w:rsidP="00A078E2">
      <w:pPr>
        <w:ind w:firstLine="1260"/>
        <w:jc w:val="both"/>
        <w:outlineLvl w:val="0"/>
        <w:rPr>
          <w:rFonts w:ascii="Times New Roman" w:hAnsi="Times New Roman" w:cs="Times New Roman"/>
          <w:sz w:val="24"/>
          <w:szCs w:val="24"/>
          <w:lang w:eastAsia="ja-JP"/>
        </w:rPr>
      </w:pPr>
      <w:bookmarkStart w:id="14" w:name="_Toc368039142"/>
      <w:bookmarkStart w:id="15" w:name="_Toc368043824"/>
      <w:r w:rsidRPr="00A078E2">
        <w:rPr>
          <w:rFonts w:ascii="Times New Roman" w:hAnsi="Times New Roman" w:cs="Times New Roman"/>
          <w:sz w:val="24"/>
          <w:szCs w:val="24"/>
        </w:rPr>
        <w:t>4</w:t>
      </w:r>
      <w:r w:rsidR="00AF3A10">
        <w:rPr>
          <w:rFonts w:ascii="Times New Roman" w:hAnsi="Times New Roman" w:cs="Times New Roman"/>
          <w:sz w:val="24"/>
          <w:szCs w:val="24"/>
        </w:rPr>
        <w:t>0</w:t>
      </w:r>
      <w:r w:rsidRPr="00A078E2">
        <w:rPr>
          <w:rFonts w:ascii="Times New Roman" w:hAnsi="Times New Roman" w:cs="Times New Roman"/>
          <w:sz w:val="24"/>
          <w:szCs w:val="24"/>
        </w:rPr>
        <w:t xml:space="preserve">. Mokinių pažangos ir pasiekimų vertinimas yra gimnazijos ugdymo turinio dalis ir  dera su keliamais ugdymo tikslais ir ugdymo proceso organizavimu. Vertinant mokinių pažangą ir pasiekimus ugdymo procese vadovaujamasi bendrosiomis programomis, Mokinių pažangos ir pasiekimų vertinimo samprata, patvirtinta Lietuvos Respublikos švietimo ir mokslo ministro 2004 m. vasario 25 d. įsakymu Nr. ISAK-256 (Žin., 2004, Nr. 35-1150). </w:t>
      </w:r>
      <w:r w:rsidRPr="00A078E2">
        <w:rPr>
          <w:rFonts w:ascii="Times New Roman" w:hAnsi="Times New Roman" w:cs="Times New Roman"/>
          <w:sz w:val="24"/>
          <w:szCs w:val="24"/>
          <w:lang w:eastAsia="ja-JP"/>
        </w:rPr>
        <w:t>Planuojant mokinių, pradedančių mokytis pagal Pagrindinio ugdymo programą, pažangos ir pasiekimų vertinimą atsižvelgiama į pradinio ugdymo programos baigimo pasiekimų ir pažangos vertinimo apraše pateiktą informaciją.</w:t>
      </w:r>
      <w:bookmarkEnd w:id="14"/>
      <w:bookmarkEnd w:id="15"/>
      <w:r w:rsidRPr="00A078E2">
        <w:rPr>
          <w:rFonts w:ascii="Times New Roman" w:hAnsi="Times New Roman" w:cs="Times New Roman"/>
          <w:sz w:val="24"/>
          <w:szCs w:val="24"/>
          <w:lang w:eastAsia="ja-JP"/>
        </w:rPr>
        <w:t xml:space="preserve"> </w:t>
      </w:r>
    </w:p>
    <w:p w:rsidR="00A078E2" w:rsidRPr="00A078E2" w:rsidRDefault="00A078E2" w:rsidP="00A078E2">
      <w:pPr>
        <w:ind w:left="360"/>
        <w:contextualSpacing/>
        <w:jc w:val="both"/>
        <w:textAlignment w:val="baseline"/>
        <w:rPr>
          <w:rFonts w:ascii="Times New Roman" w:eastAsia="Times New Roman" w:hAnsi="Times New Roman" w:cs="Times New Roman"/>
          <w:color w:val="996600"/>
          <w:sz w:val="24"/>
          <w:szCs w:val="24"/>
          <w:lang w:eastAsia="lt-LT"/>
        </w:rPr>
      </w:pPr>
      <w:r w:rsidRPr="00A078E2">
        <w:rPr>
          <w:rFonts w:ascii="Times New Roman" w:eastAsia="Times New Roman" w:hAnsi="Times New Roman" w:cs="Times New Roman"/>
          <w:sz w:val="24"/>
          <w:szCs w:val="24"/>
          <w:lang w:eastAsia="lt-LT"/>
        </w:rPr>
        <w:tab/>
        <w:t>4</w:t>
      </w:r>
      <w:r w:rsidR="00AF3A10">
        <w:rPr>
          <w:rFonts w:ascii="Times New Roman" w:eastAsia="Times New Roman" w:hAnsi="Times New Roman" w:cs="Times New Roman"/>
          <w:sz w:val="24"/>
          <w:szCs w:val="24"/>
          <w:lang w:eastAsia="lt-LT"/>
        </w:rPr>
        <w:t>1</w:t>
      </w:r>
      <w:r w:rsidRPr="00A078E2">
        <w:rPr>
          <w:rFonts w:ascii="Times New Roman" w:eastAsia="Times New Roman" w:hAnsi="Times New Roman" w:cs="Times New Roman"/>
          <w:sz w:val="24"/>
          <w:szCs w:val="24"/>
          <w:lang w:eastAsia="lt-LT"/>
        </w:rPr>
        <w:t>. Ugdymo procese vyrauja mokytis padedantis vertinimas – formuojamasis vertinimas, kuris rodo, ką konkrečiai mokiniai geba, yra pasiekę ir ką dar turi pasiekti ar tobulinti, mokiniai mokomi vertinti kitus ir patys įsivertinti.</w:t>
      </w:r>
      <w:r w:rsidRPr="00A078E2">
        <w:rPr>
          <w:rFonts w:ascii="Times New Roman" w:eastAsia="+mn-ea" w:hAnsi="Times New Roman" w:cs="Times New Roman"/>
          <w:b/>
          <w:bCs/>
          <w:color w:val="000000"/>
          <w:sz w:val="24"/>
          <w:szCs w:val="24"/>
          <w:lang w:eastAsia="lt-LT"/>
        </w:rPr>
        <w:t xml:space="preserve"> </w:t>
      </w:r>
      <w:r w:rsidRPr="00A078E2">
        <w:rPr>
          <w:rFonts w:ascii="Times New Roman" w:eastAsia="+mn-ea" w:hAnsi="Times New Roman" w:cs="Times New Roman"/>
          <w:bCs/>
          <w:color w:val="000000"/>
          <w:sz w:val="24"/>
          <w:szCs w:val="24"/>
          <w:lang w:eastAsia="lt-LT"/>
        </w:rPr>
        <w:t>Vertinant pamokoje taikome:</w:t>
      </w:r>
      <w:r w:rsidRPr="00A078E2">
        <w:rPr>
          <w:rFonts w:ascii="Times New Roman" w:eastAsia="+mn-ea" w:hAnsi="Times New Roman" w:cs="Times New Roman"/>
          <w:color w:val="000000"/>
          <w:sz w:val="24"/>
          <w:szCs w:val="24"/>
          <w:lang w:eastAsia="lt-LT"/>
        </w:rPr>
        <w:t xml:space="preserve"> </w:t>
      </w:r>
    </w:p>
    <w:p w:rsidR="00A078E2" w:rsidRPr="00A078E2" w:rsidRDefault="00A078E2" w:rsidP="00A078E2">
      <w:pPr>
        <w:numPr>
          <w:ilvl w:val="1"/>
          <w:numId w:val="4"/>
        </w:numPr>
        <w:spacing w:after="0" w:line="240" w:lineRule="auto"/>
        <w:ind w:left="720"/>
        <w:contextualSpacing/>
        <w:jc w:val="both"/>
        <w:textAlignment w:val="baseline"/>
        <w:rPr>
          <w:rFonts w:ascii="Times New Roman" w:eastAsia="Times New Roman" w:hAnsi="Times New Roman" w:cs="Times New Roman"/>
          <w:sz w:val="24"/>
          <w:szCs w:val="24"/>
          <w:lang w:eastAsia="lt-LT"/>
        </w:rPr>
      </w:pPr>
      <w:r w:rsidRPr="00A078E2">
        <w:rPr>
          <w:rFonts w:ascii="Times New Roman" w:eastAsia="Times New Roman" w:hAnsi="Times New Roman" w:cs="Times New Roman"/>
          <w:color w:val="000000"/>
          <w:sz w:val="24"/>
          <w:szCs w:val="24"/>
          <w:u w:val="single"/>
          <w:lang w:eastAsia="lt-LT"/>
        </w:rPr>
        <w:t>neformalųjį vertinimą</w:t>
      </w:r>
      <w:r w:rsidRPr="00A078E2">
        <w:rPr>
          <w:rFonts w:ascii="Times New Roman" w:eastAsia="Times New Roman" w:hAnsi="Times New Roman" w:cs="Times New Roman"/>
          <w:color w:val="000000"/>
          <w:sz w:val="24"/>
          <w:szCs w:val="24"/>
          <w:lang w:eastAsia="lt-LT"/>
        </w:rPr>
        <w:t xml:space="preserve"> (keliame motyvaciją, </w:t>
      </w:r>
      <w:r w:rsidRPr="00A078E2">
        <w:rPr>
          <w:rFonts w:ascii="Times New Roman" w:eastAsia="Times New Roman" w:hAnsi="Times New Roman" w:cs="Times New Roman"/>
          <w:color w:val="000000"/>
          <w:sz w:val="24"/>
          <w:szCs w:val="24"/>
          <w:u w:val="single"/>
          <w:lang w:eastAsia="lt-LT"/>
        </w:rPr>
        <w:t>skatiname</w:t>
      </w:r>
      <w:r w:rsidRPr="00A078E2">
        <w:rPr>
          <w:rFonts w:ascii="Times New Roman" w:eastAsia="Times New Roman" w:hAnsi="Times New Roman" w:cs="Times New Roman"/>
          <w:color w:val="000000"/>
          <w:sz w:val="24"/>
          <w:szCs w:val="24"/>
          <w:lang w:eastAsia="lt-LT"/>
        </w:rPr>
        <w:t>),</w:t>
      </w:r>
    </w:p>
    <w:p w:rsidR="00A078E2" w:rsidRPr="00A078E2" w:rsidRDefault="00A078E2" w:rsidP="00A078E2">
      <w:pPr>
        <w:numPr>
          <w:ilvl w:val="1"/>
          <w:numId w:val="4"/>
        </w:numPr>
        <w:spacing w:after="0" w:line="240" w:lineRule="auto"/>
        <w:ind w:left="720"/>
        <w:contextualSpacing/>
        <w:jc w:val="both"/>
        <w:textAlignment w:val="baseline"/>
        <w:rPr>
          <w:rFonts w:ascii="Times New Roman" w:eastAsia="Times New Roman" w:hAnsi="Times New Roman" w:cs="Times New Roman"/>
          <w:sz w:val="24"/>
          <w:szCs w:val="24"/>
          <w:lang w:eastAsia="lt-LT"/>
        </w:rPr>
      </w:pPr>
      <w:r w:rsidRPr="00A078E2">
        <w:rPr>
          <w:rFonts w:ascii="Times New Roman" w:eastAsia="Times New Roman" w:hAnsi="Times New Roman" w:cs="Times New Roman"/>
          <w:color w:val="000000"/>
          <w:sz w:val="24"/>
          <w:szCs w:val="24"/>
          <w:u w:val="single"/>
          <w:lang w:eastAsia="lt-LT"/>
        </w:rPr>
        <w:t>formalųjį vertinimą</w:t>
      </w:r>
      <w:r w:rsidRPr="00A078E2">
        <w:rPr>
          <w:rFonts w:ascii="Times New Roman" w:eastAsia="Times New Roman" w:hAnsi="Times New Roman" w:cs="Times New Roman"/>
          <w:color w:val="000000"/>
          <w:sz w:val="24"/>
          <w:szCs w:val="24"/>
          <w:lang w:eastAsia="lt-LT"/>
        </w:rPr>
        <w:t xml:space="preserve"> (sakome pastabas, recenzuojame,  nukreipiame tinkamai veiklai pateikdami klausimus, konsultuojame, informuojame apie daromą pažangą),</w:t>
      </w:r>
    </w:p>
    <w:p w:rsidR="00A078E2" w:rsidRPr="00A078E2" w:rsidRDefault="00A078E2" w:rsidP="00A078E2">
      <w:pPr>
        <w:numPr>
          <w:ilvl w:val="1"/>
          <w:numId w:val="4"/>
        </w:numPr>
        <w:spacing w:after="0" w:line="240" w:lineRule="auto"/>
        <w:ind w:left="720"/>
        <w:contextualSpacing/>
        <w:jc w:val="both"/>
        <w:textAlignment w:val="baseline"/>
        <w:rPr>
          <w:rFonts w:ascii="Times New Roman" w:eastAsia="Times New Roman" w:hAnsi="Times New Roman" w:cs="Times New Roman"/>
          <w:sz w:val="24"/>
          <w:szCs w:val="24"/>
          <w:lang w:eastAsia="lt-LT"/>
        </w:rPr>
      </w:pPr>
      <w:r w:rsidRPr="00A078E2">
        <w:rPr>
          <w:rFonts w:ascii="Times New Roman" w:eastAsia="Times New Roman" w:hAnsi="Times New Roman" w:cs="Times New Roman"/>
          <w:color w:val="000000"/>
          <w:sz w:val="24"/>
          <w:szCs w:val="24"/>
          <w:u w:val="single"/>
          <w:lang w:eastAsia="lt-LT"/>
        </w:rPr>
        <w:t>diagnostinį vertinimą</w:t>
      </w:r>
      <w:r w:rsidRPr="00A078E2">
        <w:rPr>
          <w:rFonts w:ascii="Times New Roman" w:eastAsia="Times New Roman" w:hAnsi="Times New Roman" w:cs="Times New Roman"/>
          <w:color w:val="000000"/>
          <w:sz w:val="24"/>
          <w:szCs w:val="24"/>
          <w:lang w:eastAsia="lt-LT"/>
        </w:rPr>
        <w:t xml:space="preserve"> (vertiname mokinių pasiekimus, pažangą bei atitiktį standartams).</w:t>
      </w:r>
    </w:p>
    <w:p w:rsidR="00A078E2" w:rsidRPr="00A078E2" w:rsidRDefault="00A078E2" w:rsidP="00A078E2">
      <w:pPr>
        <w:ind w:firstLine="1260"/>
        <w:jc w:val="both"/>
        <w:outlineLvl w:val="0"/>
        <w:rPr>
          <w:rFonts w:ascii="Times New Roman" w:hAnsi="Times New Roman" w:cs="Times New Roman"/>
          <w:sz w:val="24"/>
          <w:szCs w:val="24"/>
        </w:rPr>
      </w:pPr>
      <w:bookmarkStart w:id="16" w:name="_Toc368039143"/>
      <w:bookmarkStart w:id="17" w:name="_Toc368043825"/>
      <w:r w:rsidRPr="00A078E2">
        <w:rPr>
          <w:rFonts w:ascii="Times New Roman" w:hAnsi="Times New Roman" w:cs="Times New Roman"/>
          <w:sz w:val="24"/>
          <w:szCs w:val="24"/>
        </w:rPr>
        <w:t>4</w:t>
      </w:r>
      <w:r w:rsidR="00AF3A10">
        <w:rPr>
          <w:rFonts w:ascii="Times New Roman" w:hAnsi="Times New Roman" w:cs="Times New Roman"/>
          <w:sz w:val="24"/>
          <w:szCs w:val="24"/>
        </w:rPr>
        <w:t>2</w:t>
      </w:r>
      <w:r w:rsidRPr="00A078E2">
        <w:rPr>
          <w:rFonts w:ascii="Times New Roman" w:hAnsi="Times New Roman" w:cs="Times New Roman"/>
          <w:sz w:val="24"/>
          <w:szCs w:val="24"/>
        </w:rPr>
        <w:t>. Mokinių pasiekimų patikrinimas diagnostikos tikslais gimnazijoje vykdomas reguliariai: mokiniai atlieka kontrolinius darbus ar kitas apibendrinamąsias užduotis, kurios rodo tam tikro laikotarpio pasiekimus, yra įvertinamos sutartine forma (pažymiais ar kaupiamaisiais balais ir kt.). Atliekant diagnostinį vertinimą atsižvelgiama į formuojamojo vertinimo metu surinktą informaciją. Diagnostinio vertinimo informaciją būtina panaudoti analizuojant mokinių pažangą ir poreikius, keliant tolesnius mokymo ir mokymosi tikslus.</w:t>
      </w:r>
      <w:bookmarkEnd w:id="16"/>
      <w:bookmarkEnd w:id="17"/>
    </w:p>
    <w:p w:rsidR="00A078E2" w:rsidRPr="00A078E2" w:rsidRDefault="00A078E2" w:rsidP="00A078E2">
      <w:pPr>
        <w:ind w:firstLine="1260"/>
        <w:jc w:val="both"/>
        <w:outlineLvl w:val="0"/>
        <w:rPr>
          <w:rFonts w:ascii="Times New Roman" w:hAnsi="Times New Roman" w:cs="Times New Roman"/>
          <w:sz w:val="24"/>
          <w:szCs w:val="24"/>
        </w:rPr>
      </w:pPr>
      <w:bookmarkStart w:id="18" w:name="_Toc368039144"/>
      <w:bookmarkStart w:id="19" w:name="_Toc368043826"/>
      <w:r w:rsidRPr="00A078E2">
        <w:rPr>
          <w:rFonts w:ascii="Times New Roman" w:hAnsi="Times New Roman" w:cs="Times New Roman"/>
          <w:sz w:val="24"/>
          <w:szCs w:val="24"/>
        </w:rPr>
        <w:t>4</w:t>
      </w:r>
      <w:r w:rsidR="00AF3A10">
        <w:rPr>
          <w:rFonts w:ascii="Times New Roman" w:hAnsi="Times New Roman" w:cs="Times New Roman"/>
          <w:sz w:val="24"/>
          <w:szCs w:val="24"/>
        </w:rPr>
        <w:t>3</w:t>
      </w:r>
      <w:r w:rsidRPr="00A078E2">
        <w:rPr>
          <w:rFonts w:ascii="Times New Roman" w:hAnsi="Times New Roman" w:cs="Times New Roman"/>
          <w:sz w:val="24"/>
          <w:szCs w:val="24"/>
        </w:rPr>
        <w:t>. Mokykla, siekdama padėti kiekvienam mokiniui pagal išgales pasiekti aukštesnių ugdymo(</w:t>
      </w:r>
      <w:proofErr w:type="spellStart"/>
      <w:r w:rsidRPr="00A078E2">
        <w:rPr>
          <w:rFonts w:ascii="Times New Roman" w:hAnsi="Times New Roman" w:cs="Times New Roman"/>
          <w:sz w:val="24"/>
          <w:szCs w:val="24"/>
        </w:rPr>
        <w:t>si</w:t>
      </w:r>
      <w:proofErr w:type="spellEnd"/>
      <w:r w:rsidRPr="00A078E2">
        <w:rPr>
          <w:rFonts w:ascii="Times New Roman" w:hAnsi="Times New Roman" w:cs="Times New Roman"/>
          <w:sz w:val="24"/>
          <w:szCs w:val="24"/>
        </w:rPr>
        <w:t>) rezultatų:</w:t>
      </w:r>
      <w:bookmarkEnd w:id="18"/>
      <w:bookmarkEnd w:id="19"/>
    </w:p>
    <w:p w:rsidR="00A078E2" w:rsidRPr="00A078E2" w:rsidRDefault="00A078E2" w:rsidP="00A078E2">
      <w:pPr>
        <w:ind w:firstLine="1260"/>
        <w:jc w:val="both"/>
        <w:outlineLvl w:val="0"/>
        <w:rPr>
          <w:rFonts w:ascii="Times New Roman" w:hAnsi="Times New Roman" w:cs="Times New Roman"/>
          <w:sz w:val="24"/>
          <w:szCs w:val="24"/>
        </w:rPr>
      </w:pPr>
      <w:bookmarkStart w:id="20" w:name="_Toc368039145"/>
      <w:bookmarkStart w:id="21" w:name="_Toc368043827"/>
      <w:r w:rsidRPr="00A078E2">
        <w:rPr>
          <w:rFonts w:ascii="Times New Roman" w:hAnsi="Times New Roman" w:cs="Times New Roman"/>
          <w:sz w:val="24"/>
          <w:szCs w:val="24"/>
        </w:rPr>
        <w:t>4</w:t>
      </w:r>
      <w:r w:rsidR="00AF3A10">
        <w:rPr>
          <w:rFonts w:ascii="Times New Roman" w:hAnsi="Times New Roman" w:cs="Times New Roman"/>
          <w:sz w:val="24"/>
          <w:szCs w:val="24"/>
        </w:rPr>
        <w:t>3</w:t>
      </w:r>
      <w:r w:rsidRPr="00A078E2">
        <w:rPr>
          <w:rFonts w:ascii="Times New Roman" w:hAnsi="Times New Roman" w:cs="Times New Roman"/>
          <w:sz w:val="24"/>
          <w:szCs w:val="24"/>
        </w:rPr>
        <w:t>.1. užtikrina mokinių pažangos ir pasiekimų vertinimo būdų ir formų dermę mokykloje (ypač mokytojams, dirbantiems toje pačioje klasėje), vertinimo metu sukauptos informacijos sklaidą;</w:t>
      </w:r>
      <w:bookmarkEnd w:id="20"/>
      <w:bookmarkEnd w:id="21"/>
    </w:p>
    <w:p w:rsidR="00A078E2" w:rsidRPr="00A078E2" w:rsidRDefault="00A078E2" w:rsidP="00A078E2">
      <w:pPr>
        <w:ind w:firstLine="1260"/>
        <w:jc w:val="both"/>
        <w:outlineLvl w:val="0"/>
        <w:rPr>
          <w:rFonts w:ascii="Times New Roman" w:hAnsi="Times New Roman" w:cs="Times New Roman"/>
          <w:sz w:val="24"/>
          <w:szCs w:val="24"/>
        </w:rPr>
      </w:pPr>
      <w:bookmarkStart w:id="22" w:name="_Toc368039146"/>
      <w:bookmarkStart w:id="23" w:name="_Toc368043828"/>
      <w:r w:rsidRPr="00A078E2">
        <w:rPr>
          <w:rFonts w:ascii="Times New Roman" w:hAnsi="Times New Roman" w:cs="Times New Roman"/>
          <w:sz w:val="24"/>
          <w:szCs w:val="24"/>
        </w:rPr>
        <w:t>4</w:t>
      </w:r>
      <w:r w:rsidR="00AF3A10">
        <w:rPr>
          <w:rFonts w:ascii="Times New Roman" w:hAnsi="Times New Roman" w:cs="Times New Roman"/>
          <w:sz w:val="24"/>
          <w:szCs w:val="24"/>
        </w:rPr>
        <w:t>3</w:t>
      </w:r>
      <w:r w:rsidRPr="00A078E2">
        <w:rPr>
          <w:rFonts w:ascii="Times New Roman" w:hAnsi="Times New Roman" w:cs="Times New Roman"/>
          <w:sz w:val="24"/>
          <w:szCs w:val="24"/>
        </w:rPr>
        <w:t>.2. kartu su mokinių tėvais (globėjais, rūpintojais) aptaria mokinių daromą pažangą, mokymosi pasiekimus ir numato būdus gerinti mokinio ugdymo(</w:t>
      </w:r>
      <w:proofErr w:type="spellStart"/>
      <w:r w:rsidRPr="00A078E2">
        <w:rPr>
          <w:rFonts w:ascii="Times New Roman" w:hAnsi="Times New Roman" w:cs="Times New Roman"/>
          <w:sz w:val="24"/>
          <w:szCs w:val="24"/>
        </w:rPr>
        <w:t>si</w:t>
      </w:r>
      <w:proofErr w:type="spellEnd"/>
      <w:r w:rsidRPr="00A078E2">
        <w:rPr>
          <w:rFonts w:ascii="Times New Roman" w:hAnsi="Times New Roman" w:cs="Times New Roman"/>
          <w:sz w:val="24"/>
          <w:szCs w:val="24"/>
        </w:rPr>
        <w:t>) pasiekimus, prireikus koreguoja mokinio individualų ugdymo planą;</w:t>
      </w:r>
      <w:bookmarkEnd w:id="22"/>
      <w:bookmarkEnd w:id="23"/>
      <w:r w:rsidRPr="00A078E2">
        <w:rPr>
          <w:rFonts w:ascii="Times New Roman" w:hAnsi="Times New Roman" w:cs="Times New Roman"/>
          <w:sz w:val="24"/>
          <w:szCs w:val="24"/>
        </w:rPr>
        <w:t xml:space="preserve"> </w:t>
      </w:r>
    </w:p>
    <w:p w:rsidR="00A078E2" w:rsidRPr="00A078E2" w:rsidRDefault="00A078E2" w:rsidP="00A078E2">
      <w:pPr>
        <w:ind w:firstLine="1260"/>
        <w:jc w:val="both"/>
        <w:outlineLvl w:val="0"/>
        <w:rPr>
          <w:rFonts w:ascii="Times New Roman" w:hAnsi="Times New Roman" w:cs="Times New Roman"/>
          <w:sz w:val="24"/>
          <w:szCs w:val="24"/>
        </w:rPr>
      </w:pPr>
      <w:bookmarkStart w:id="24" w:name="_Toc368039147"/>
      <w:bookmarkStart w:id="25" w:name="_Toc368043829"/>
      <w:r w:rsidRPr="00A078E2">
        <w:rPr>
          <w:rFonts w:ascii="Times New Roman" w:hAnsi="Times New Roman" w:cs="Times New Roman"/>
          <w:sz w:val="24"/>
          <w:szCs w:val="24"/>
        </w:rPr>
        <w:lastRenderedPageBreak/>
        <w:t>4</w:t>
      </w:r>
      <w:r w:rsidR="00AF3A10">
        <w:rPr>
          <w:rFonts w:ascii="Times New Roman" w:hAnsi="Times New Roman" w:cs="Times New Roman"/>
          <w:sz w:val="24"/>
          <w:szCs w:val="24"/>
        </w:rPr>
        <w:t>3</w:t>
      </w:r>
      <w:r w:rsidRPr="00A078E2">
        <w:rPr>
          <w:rFonts w:ascii="Times New Roman" w:hAnsi="Times New Roman" w:cs="Times New Roman"/>
          <w:sz w:val="24"/>
          <w:szCs w:val="24"/>
        </w:rPr>
        <w:t>.3. informuoja mokinių tėvus (globėjus, rūpintojus) apie mokinių mokymosi pažangą ir pasiekimus vadovaudamasi Lietuvos Respublikos asmens duomenų teisinės apsaugos įstatymu (Žin., 1996, Nr. 63-1479; 2008, Nr. 22-804) ir mokyklos nustatyta tvarka.</w:t>
      </w:r>
      <w:bookmarkEnd w:id="24"/>
      <w:bookmarkEnd w:id="25"/>
    </w:p>
    <w:p w:rsidR="00A078E2" w:rsidRPr="00A078E2" w:rsidRDefault="00A078E2" w:rsidP="00A078E2">
      <w:pPr>
        <w:contextualSpacing/>
        <w:jc w:val="both"/>
        <w:textAlignment w:val="baseline"/>
        <w:rPr>
          <w:rFonts w:ascii="Times New Roman" w:eastAsia="Times New Roman" w:hAnsi="Times New Roman" w:cs="Times New Roman"/>
          <w:sz w:val="24"/>
          <w:szCs w:val="24"/>
          <w:lang w:eastAsia="lt-LT"/>
        </w:rPr>
      </w:pPr>
      <w:r w:rsidRPr="00A078E2">
        <w:rPr>
          <w:rFonts w:ascii="Times New Roman" w:eastAsia="Times New Roman" w:hAnsi="Times New Roman" w:cs="Times New Roman"/>
          <w:sz w:val="24"/>
          <w:szCs w:val="24"/>
          <w:lang w:eastAsia="lt-LT"/>
        </w:rPr>
        <w:tab/>
      </w:r>
      <w:r w:rsidR="00AF3A10">
        <w:rPr>
          <w:rFonts w:ascii="Times New Roman" w:eastAsia="Times New Roman" w:hAnsi="Times New Roman" w:cs="Times New Roman"/>
          <w:sz w:val="24"/>
          <w:szCs w:val="24"/>
          <w:lang w:eastAsia="lt-LT"/>
        </w:rPr>
        <w:t>44</w:t>
      </w:r>
      <w:r w:rsidRPr="00A078E2">
        <w:rPr>
          <w:rFonts w:ascii="Times New Roman" w:eastAsia="Times New Roman" w:hAnsi="Times New Roman" w:cs="Times New Roman"/>
          <w:sz w:val="24"/>
          <w:szCs w:val="24"/>
          <w:lang w:eastAsia="lt-LT"/>
        </w:rPr>
        <w:t xml:space="preserve">. Pamokoje vertinimo informacija kaupiama </w:t>
      </w:r>
      <w:r w:rsidRPr="00A078E2">
        <w:rPr>
          <w:rFonts w:ascii="Times New Roman" w:eastAsia="+mn-ea" w:hAnsi="Times New Roman" w:cs="Times New Roman"/>
          <w:color w:val="000000"/>
          <w:sz w:val="24"/>
          <w:szCs w:val="24"/>
          <w:lang w:eastAsia="lt-LT"/>
        </w:rPr>
        <w:t>stebint (ar visi dirba, ar užduotis atlieka teisingai, ar reikalinga pagalba, daugiau  mokymo priemonių,  ar yra atlikusių užduotis ir t. t.)</w:t>
      </w:r>
    </w:p>
    <w:p w:rsidR="00A078E2" w:rsidRPr="00A078E2" w:rsidRDefault="00A078E2" w:rsidP="00A078E2">
      <w:pPr>
        <w:contextualSpacing/>
        <w:jc w:val="both"/>
        <w:textAlignment w:val="baseline"/>
        <w:rPr>
          <w:rFonts w:ascii="Times New Roman" w:eastAsia="Times New Roman" w:hAnsi="Times New Roman" w:cs="Times New Roman"/>
          <w:color w:val="996600"/>
          <w:sz w:val="24"/>
          <w:szCs w:val="24"/>
          <w:lang w:eastAsia="lt-LT"/>
        </w:rPr>
      </w:pPr>
      <w:r w:rsidRPr="00A078E2">
        <w:rPr>
          <w:rFonts w:ascii="Times New Roman" w:eastAsia="Times New Roman" w:hAnsi="Times New Roman" w:cs="Times New Roman"/>
          <w:sz w:val="24"/>
          <w:szCs w:val="24"/>
          <w:lang w:eastAsia="lt-LT"/>
        </w:rPr>
        <w:tab/>
      </w:r>
      <w:r w:rsidR="00AF3A10">
        <w:rPr>
          <w:rFonts w:ascii="Times New Roman" w:eastAsia="Times New Roman" w:hAnsi="Times New Roman" w:cs="Times New Roman"/>
          <w:sz w:val="24"/>
          <w:szCs w:val="24"/>
          <w:lang w:eastAsia="lt-LT"/>
        </w:rPr>
        <w:t>45</w:t>
      </w:r>
      <w:r w:rsidRPr="00A078E2">
        <w:rPr>
          <w:rFonts w:ascii="Times New Roman" w:eastAsia="Times New Roman" w:hAnsi="Times New Roman" w:cs="Times New Roman"/>
          <w:sz w:val="24"/>
          <w:szCs w:val="24"/>
          <w:lang w:eastAsia="lt-LT"/>
        </w:rPr>
        <w:t xml:space="preserve">. </w:t>
      </w:r>
      <w:r w:rsidRPr="00A078E2">
        <w:rPr>
          <w:rFonts w:ascii="Times New Roman" w:eastAsia="+mn-ea" w:hAnsi="Times New Roman" w:cs="Times New Roman"/>
          <w:color w:val="000000"/>
          <w:sz w:val="24"/>
          <w:szCs w:val="24"/>
          <w:lang w:eastAsia="lt-LT"/>
        </w:rPr>
        <w:t>Vertinimo informacija naudojama, informuojama apie daromą pažangą pasakant, parašant mokiniui (mokiniams) apie jų sėkmes (nesėkmes); jei klysta, aiškinamasi kodėl ir teikiame pagalbą (aiškiname papildomai, konsultuojame ar skiriame konsultantus, pateikiame papildomų priemonių ir t.t.). Jei mokinių pasiekimo lygis skirtingas, diferencijuojama ar individualizuojama veikla.</w:t>
      </w:r>
    </w:p>
    <w:p w:rsidR="00A078E2" w:rsidRPr="00AF3A10" w:rsidRDefault="00A078E2" w:rsidP="00A078E2">
      <w:pPr>
        <w:jc w:val="both"/>
        <w:textAlignment w:val="baseline"/>
        <w:rPr>
          <w:rFonts w:ascii="Times New Roman" w:eastAsia="Times New Roman" w:hAnsi="Times New Roman" w:cs="Times New Roman"/>
          <w:color w:val="000000" w:themeColor="text1"/>
          <w:sz w:val="24"/>
          <w:szCs w:val="24"/>
          <w:lang w:eastAsia="lt-LT"/>
        </w:rPr>
      </w:pPr>
      <w:r w:rsidRPr="00A078E2">
        <w:rPr>
          <w:rFonts w:ascii="Times New Roman" w:eastAsia="Times New Roman" w:hAnsi="Times New Roman" w:cs="Times New Roman"/>
          <w:color w:val="996600"/>
          <w:sz w:val="24"/>
          <w:szCs w:val="24"/>
          <w:lang w:eastAsia="lt-LT"/>
        </w:rPr>
        <w:tab/>
      </w:r>
      <w:r w:rsidR="00AF3A10" w:rsidRPr="00AF3A10">
        <w:rPr>
          <w:rFonts w:ascii="Times New Roman" w:eastAsia="Times New Roman" w:hAnsi="Times New Roman" w:cs="Times New Roman"/>
          <w:color w:val="000000" w:themeColor="text1"/>
          <w:sz w:val="24"/>
          <w:szCs w:val="24"/>
          <w:lang w:eastAsia="lt-LT"/>
        </w:rPr>
        <w:t>46</w:t>
      </w:r>
      <w:r w:rsidRPr="00AF3A10">
        <w:rPr>
          <w:rFonts w:ascii="Times New Roman" w:eastAsia="Times New Roman" w:hAnsi="Times New Roman" w:cs="Times New Roman"/>
          <w:color w:val="000000" w:themeColor="text1"/>
          <w:sz w:val="24"/>
          <w:szCs w:val="24"/>
          <w:lang w:eastAsia="lt-LT"/>
        </w:rPr>
        <w:t xml:space="preserve">.Vertinimo </w:t>
      </w:r>
      <w:r w:rsidRPr="00A078E2">
        <w:rPr>
          <w:rFonts w:ascii="Times New Roman" w:eastAsia="Times New Roman" w:hAnsi="Times New Roman" w:cs="Times New Roman"/>
          <w:color w:val="000000"/>
          <w:sz w:val="24"/>
          <w:szCs w:val="24"/>
          <w:lang w:eastAsia="lt-LT"/>
        </w:rPr>
        <w:t>informacija fiksuojama ir įforminama mokytojui pasirinkus v</w:t>
      </w:r>
      <w:r w:rsidRPr="00A078E2">
        <w:rPr>
          <w:rFonts w:ascii="Times New Roman" w:eastAsia="+mn-ea" w:hAnsi="Times New Roman" w:cs="Times New Roman"/>
          <w:color w:val="000000"/>
          <w:sz w:val="24"/>
          <w:szCs w:val="24"/>
          <w:lang w:eastAsia="lt-LT"/>
        </w:rPr>
        <w:t xml:space="preserve">ertinimą +/-, kreditais, mažais pažymiais, taškais ir pan.; skatiname savęs vertinimą pateikę užduočių atlikimo ,,raktus”, aiškius vertinimo kriterijus ( mokiniai patys gali įvertinti savo veiklą pažymiu ar kitu būdu), mokinys pats vertina savo darbą; skatiname savęs vertinimą, kai mokiniai vertina vieni kitų darbus, duoda patarimų (raštu ), kaip reiktų tobulinti mokymąsi, likviduoti spragas, planuoti tolimesnius mokymosi </w:t>
      </w:r>
      <w:r w:rsidRPr="00AF3A10">
        <w:rPr>
          <w:rFonts w:ascii="Times New Roman" w:eastAsia="+mn-ea" w:hAnsi="Times New Roman" w:cs="Times New Roman"/>
          <w:color w:val="000000" w:themeColor="text1"/>
          <w:sz w:val="24"/>
          <w:szCs w:val="24"/>
          <w:lang w:eastAsia="lt-LT"/>
        </w:rPr>
        <w:t>žingsnius.</w:t>
      </w:r>
    </w:p>
    <w:p w:rsidR="00A078E2" w:rsidRPr="00A078E2" w:rsidRDefault="00A078E2" w:rsidP="00A078E2">
      <w:pPr>
        <w:autoSpaceDE w:val="0"/>
        <w:autoSpaceDN w:val="0"/>
        <w:adjustRightInd w:val="0"/>
        <w:jc w:val="both"/>
        <w:rPr>
          <w:rFonts w:ascii="Times New Roman" w:eastAsia="Calibri" w:hAnsi="Times New Roman" w:cs="Times New Roman"/>
          <w:color w:val="00FFFF"/>
          <w:sz w:val="24"/>
          <w:szCs w:val="24"/>
          <w:lang w:eastAsia="lt-LT"/>
        </w:rPr>
      </w:pPr>
      <w:r w:rsidRPr="00AF3A10">
        <w:rPr>
          <w:rFonts w:ascii="Times New Roman" w:hAnsi="Times New Roman" w:cs="Times New Roman"/>
          <w:color w:val="000000" w:themeColor="text1"/>
          <w:sz w:val="24"/>
          <w:szCs w:val="24"/>
        </w:rPr>
        <w:tab/>
      </w:r>
      <w:r w:rsidR="00AF3A10" w:rsidRPr="00AF3A10">
        <w:rPr>
          <w:rFonts w:ascii="Times New Roman" w:hAnsi="Times New Roman" w:cs="Times New Roman"/>
          <w:color w:val="000000" w:themeColor="text1"/>
          <w:sz w:val="24"/>
          <w:szCs w:val="24"/>
        </w:rPr>
        <w:t>47</w:t>
      </w:r>
      <w:r w:rsidRPr="00AF3A10">
        <w:rPr>
          <w:rFonts w:ascii="Times New Roman" w:hAnsi="Times New Roman" w:cs="Times New Roman"/>
          <w:color w:val="000000" w:themeColor="text1"/>
          <w:sz w:val="24"/>
          <w:szCs w:val="24"/>
        </w:rPr>
        <w:t xml:space="preserve">. </w:t>
      </w:r>
      <w:r w:rsidRPr="00A078E2">
        <w:rPr>
          <w:rFonts w:ascii="Times New Roman" w:eastAsia="+mj-ea" w:hAnsi="Times New Roman" w:cs="Times New Roman"/>
          <w:sz w:val="24"/>
          <w:szCs w:val="24"/>
        </w:rPr>
        <w:t>Pamoka, kurioje vyrauja mokytis padedantis vertinimas laikoma, kai</w:t>
      </w:r>
      <w:r w:rsidRPr="00A078E2">
        <w:rPr>
          <w:rFonts w:ascii="Times New Roman" w:hAnsi="Times New Roman" w:cs="Times New Roman"/>
          <w:b/>
          <w:bCs/>
          <w:sz w:val="24"/>
          <w:szCs w:val="24"/>
        </w:rPr>
        <w:t xml:space="preserve"> aiškūs tikslai/uždaviniai</w:t>
      </w:r>
      <w:r w:rsidRPr="00A078E2">
        <w:rPr>
          <w:rFonts w:ascii="Times New Roman" w:hAnsi="Times New Roman" w:cs="Times New Roman"/>
          <w:sz w:val="24"/>
          <w:szCs w:val="24"/>
        </w:rPr>
        <w:t xml:space="preserve">: mokytojas juos aptaria su mokiniais ir įsitikina ar jie visi suprato užduotį, ar jiems aiškūs kriterijai – ką reiškia ją gerai atlikti. Yra </w:t>
      </w:r>
      <w:r w:rsidRPr="00A078E2">
        <w:rPr>
          <w:rFonts w:ascii="Times New Roman" w:hAnsi="Times New Roman" w:cs="Times New Roman"/>
          <w:b/>
          <w:sz w:val="24"/>
          <w:szCs w:val="24"/>
        </w:rPr>
        <w:t>pagiriamasis grįžtamasis ryšys</w:t>
      </w:r>
      <w:r w:rsidRPr="00A078E2">
        <w:rPr>
          <w:rFonts w:ascii="Times New Roman" w:hAnsi="Times New Roman" w:cs="Times New Roman"/>
          <w:sz w:val="24"/>
          <w:szCs w:val="24"/>
        </w:rPr>
        <w:t>: informacija apie tai, ką mokiniai atliko gerai ir kodėl tai gerai. Gali būti susijęs su rezultatu ir su procesu. Numatyti t</w:t>
      </w:r>
      <w:r w:rsidRPr="00A078E2">
        <w:rPr>
          <w:rFonts w:ascii="Times New Roman" w:hAnsi="Times New Roman" w:cs="Times New Roman"/>
          <w:b/>
          <w:bCs/>
          <w:sz w:val="24"/>
          <w:szCs w:val="24"/>
        </w:rPr>
        <w:t>olesni uždaviniai</w:t>
      </w:r>
      <w:r w:rsidRPr="00A078E2">
        <w:rPr>
          <w:rFonts w:ascii="Times New Roman" w:hAnsi="Times New Roman" w:cs="Times New Roman"/>
          <w:sz w:val="24"/>
          <w:szCs w:val="24"/>
        </w:rPr>
        <w:t xml:space="preserve"> (kritiškas grįžtamasis ryšys): informacija apie tai, kur reikia patobulėti ir kaip tai padaryti, </w:t>
      </w:r>
      <w:proofErr w:type="spellStart"/>
      <w:r w:rsidRPr="00A078E2">
        <w:rPr>
          <w:rFonts w:ascii="Times New Roman" w:hAnsi="Times New Roman" w:cs="Times New Roman"/>
          <w:sz w:val="24"/>
          <w:szCs w:val="24"/>
        </w:rPr>
        <w:t>t.y</w:t>
      </w:r>
      <w:proofErr w:type="spellEnd"/>
      <w:r w:rsidRPr="00A078E2">
        <w:rPr>
          <w:rFonts w:ascii="Times New Roman" w:hAnsi="Times New Roman" w:cs="Times New Roman"/>
          <w:sz w:val="24"/>
          <w:szCs w:val="24"/>
        </w:rPr>
        <w:t>. rodyti ne tik kas blogai, bet ir kaip tai ištaisyti.</w:t>
      </w:r>
      <w:r w:rsidRPr="00A078E2">
        <w:rPr>
          <w:rFonts w:ascii="Times New Roman" w:eastAsia="Calibri" w:hAnsi="Times New Roman" w:cs="Times New Roman"/>
          <w:color w:val="00FFFF"/>
          <w:sz w:val="24"/>
          <w:szCs w:val="24"/>
          <w:lang w:eastAsia="lt-LT"/>
        </w:rPr>
        <w:t xml:space="preserve"> </w:t>
      </w:r>
    </w:p>
    <w:p w:rsidR="00A078E2" w:rsidRPr="00A078E2" w:rsidRDefault="00A078E2" w:rsidP="00A078E2">
      <w:pPr>
        <w:autoSpaceDE w:val="0"/>
        <w:autoSpaceDN w:val="0"/>
        <w:adjustRightInd w:val="0"/>
        <w:jc w:val="both"/>
        <w:rPr>
          <w:rFonts w:ascii="Times New Roman" w:eastAsia="Calibri" w:hAnsi="Times New Roman" w:cs="Times New Roman"/>
          <w:color w:val="000000"/>
          <w:sz w:val="24"/>
          <w:szCs w:val="24"/>
          <w:lang w:eastAsia="lt-LT"/>
        </w:rPr>
      </w:pPr>
      <w:r w:rsidRPr="00A078E2">
        <w:rPr>
          <w:rFonts w:ascii="Times New Roman" w:eastAsia="Calibri" w:hAnsi="Times New Roman" w:cs="Times New Roman"/>
          <w:color w:val="00FFFF"/>
          <w:sz w:val="24"/>
          <w:szCs w:val="24"/>
          <w:lang w:eastAsia="lt-LT"/>
        </w:rPr>
        <w:tab/>
      </w:r>
      <w:r w:rsidR="00AF3A10" w:rsidRPr="00AF3A10">
        <w:rPr>
          <w:rFonts w:ascii="Times New Roman" w:eastAsia="Calibri" w:hAnsi="Times New Roman" w:cs="Times New Roman"/>
          <w:color w:val="000000" w:themeColor="text1"/>
          <w:sz w:val="24"/>
          <w:szCs w:val="24"/>
          <w:lang w:eastAsia="lt-LT"/>
        </w:rPr>
        <w:t>48</w:t>
      </w:r>
      <w:r w:rsidRPr="00AF3A10">
        <w:rPr>
          <w:rFonts w:ascii="Times New Roman" w:eastAsia="Calibri" w:hAnsi="Times New Roman" w:cs="Times New Roman"/>
          <w:color w:val="000000" w:themeColor="text1"/>
          <w:sz w:val="24"/>
          <w:szCs w:val="24"/>
          <w:lang w:eastAsia="lt-LT"/>
        </w:rPr>
        <w:t xml:space="preserve">. </w:t>
      </w:r>
      <w:r w:rsidRPr="00A078E2">
        <w:rPr>
          <w:rFonts w:ascii="Times New Roman" w:eastAsia="Calibri" w:hAnsi="Times New Roman" w:cs="Times New Roman"/>
          <w:color w:val="000000"/>
          <w:sz w:val="24"/>
          <w:szCs w:val="24"/>
          <w:lang w:eastAsia="lt-LT"/>
        </w:rPr>
        <w:t>Vertindamas ugdytinio elgesį ir pasiekimus, mokytojas stiprina jų savigarbą ir pasitikėjimą savo jėgomis, nurodydamas tobulėjimo galimybes kelti mokymosi motyvaciją.</w:t>
      </w:r>
    </w:p>
    <w:p w:rsidR="00A078E2" w:rsidRPr="00A078E2" w:rsidRDefault="00A078E2" w:rsidP="00A078E2">
      <w:pPr>
        <w:autoSpaceDE w:val="0"/>
        <w:autoSpaceDN w:val="0"/>
        <w:adjustRightInd w:val="0"/>
        <w:jc w:val="both"/>
        <w:rPr>
          <w:rFonts w:ascii="Times New Roman" w:eastAsia="Calibri" w:hAnsi="Times New Roman" w:cs="Times New Roman"/>
          <w:color w:val="000000"/>
          <w:sz w:val="24"/>
          <w:szCs w:val="24"/>
          <w:lang w:eastAsia="lt-LT"/>
        </w:rPr>
      </w:pPr>
      <w:r w:rsidRPr="00A078E2">
        <w:rPr>
          <w:rFonts w:ascii="Times New Roman" w:eastAsia="Calibri" w:hAnsi="Times New Roman" w:cs="Times New Roman"/>
          <w:color w:val="000000"/>
          <w:sz w:val="24"/>
          <w:szCs w:val="24"/>
          <w:lang w:eastAsia="lt-LT"/>
        </w:rPr>
        <w:tab/>
      </w:r>
      <w:r w:rsidR="00AF3A10">
        <w:rPr>
          <w:rFonts w:ascii="Times New Roman" w:eastAsia="Calibri" w:hAnsi="Times New Roman" w:cs="Times New Roman"/>
          <w:color w:val="000000"/>
          <w:sz w:val="24"/>
          <w:szCs w:val="24"/>
          <w:lang w:eastAsia="lt-LT"/>
        </w:rPr>
        <w:t>49</w:t>
      </w:r>
      <w:r w:rsidRPr="00A078E2">
        <w:rPr>
          <w:rFonts w:ascii="Times New Roman" w:eastAsia="Calibri" w:hAnsi="Times New Roman" w:cs="Times New Roman"/>
          <w:color w:val="000000"/>
          <w:sz w:val="24"/>
          <w:szCs w:val="24"/>
          <w:lang w:eastAsia="lt-LT"/>
        </w:rPr>
        <w:t>. Mokytojas yra nešališkas, vienodai geranoriškas ir prielankus visiems mokiniams. Paskelbę nepagristai menkinančius mokinių vertinamuosius sprendimus, mokytojas nedelsdamas ištaiso savo klaidą.</w:t>
      </w:r>
    </w:p>
    <w:p w:rsidR="00A078E2" w:rsidRPr="00A078E2" w:rsidRDefault="00A078E2" w:rsidP="00A078E2">
      <w:pPr>
        <w:autoSpaceDE w:val="0"/>
        <w:autoSpaceDN w:val="0"/>
        <w:adjustRightInd w:val="0"/>
        <w:jc w:val="both"/>
        <w:rPr>
          <w:rFonts w:ascii="Times New Roman" w:eastAsia="Calibri" w:hAnsi="Times New Roman" w:cs="Times New Roman"/>
          <w:color w:val="000000"/>
          <w:sz w:val="24"/>
          <w:szCs w:val="24"/>
          <w:lang w:eastAsia="lt-LT"/>
        </w:rPr>
      </w:pPr>
      <w:r w:rsidRPr="00A078E2">
        <w:rPr>
          <w:rFonts w:ascii="Times New Roman" w:eastAsia="Calibri" w:hAnsi="Times New Roman" w:cs="Times New Roman"/>
          <w:color w:val="000000"/>
          <w:sz w:val="24"/>
          <w:szCs w:val="24"/>
          <w:lang w:eastAsia="lt-LT"/>
        </w:rPr>
        <w:tab/>
        <w:t>5</w:t>
      </w:r>
      <w:r w:rsidR="00AF3A10">
        <w:rPr>
          <w:rFonts w:ascii="Times New Roman" w:eastAsia="Calibri" w:hAnsi="Times New Roman" w:cs="Times New Roman"/>
          <w:color w:val="000000"/>
          <w:sz w:val="24"/>
          <w:szCs w:val="24"/>
          <w:lang w:eastAsia="lt-LT"/>
        </w:rPr>
        <w:t>0</w:t>
      </w:r>
      <w:r w:rsidRPr="00A078E2">
        <w:rPr>
          <w:rFonts w:ascii="Times New Roman" w:eastAsia="Calibri" w:hAnsi="Times New Roman" w:cs="Times New Roman"/>
          <w:color w:val="000000"/>
          <w:sz w:val="24"/>
          <w:szCs w:val="24"/>
          <w:lang w:eastAsia="lt-LT"/>
        </w:rPr>
        <w:t>.  Vertindamas mokinio pasiekimus balais, mokytojas yra objektyvus ir teisingas. Neleistina tendencingai mažinti ar didinti vertinimo balus arba, dirbtinai palaikant pažangumo regimybę egzaminų raštu ir kontrolinio patikrinimo metu ištaisyti mokinio klaidas.</w:t>
      </w:r>
    </w:p>
    <w:p w:rsidR="00A078E2" w:rsidRPr="00A078E2" w:rsidRDefault="00A078E2" w:rsidP="00A078E2">
      <w:pPr>
        <w:autoSpaceDE w:val="0"/>
        <w:autoSpaceDN w:val="0"/>
        <w:adjustRightInd w:val="0"/>
        <w:jc w:val="both"/>
        <w:rPr>
          <w:rFonts w:ascii="Times New Roman" w:hAnsi="Times New Roman" w:cs="Times New Roman"/>
          <w:color w:val="000000"/>
          <w:sz w:val="24"/>
          <w:szCs w:val="24"/>
        </w:rPr>
      </w:pPr>
      <w:r w:rsidRPr="00A078E2">
        <w:rPr>
          <w:rFonts w:ascii="Times New Roman" w:eastAsia="Times New Roman" w:hAnsi="Times New Roman" w:cs="Times New Roman"/>
          <w:color w:val="FF0000"/>
          <w:sz w:val="24"/>
          <w:szCs w:val="24"/>
        </w:rPr>
        <w:tab/>
      </w:r>
      <w:r w:rsidRPr="00A078E2">
        <w:rPr>
          <w:rFonts w:ascii="Times New Roman" w:eastAsia="Times New Roman" w:hAnsi="Times New Roman" w:cs="Times New Roman"/>
          <w:color w:val="000000"/>
          <w:sz w:val="24"/>
          <w:szCs w:val="24"/>
        </w:rPr>
        <w:t>5</w:t>
      </w:r>
      <w:r w:rsidR="00AF3A10">
        <w:rPr>
          <w:rFonts w:ascii="Times New Roman" w:eastAsia="Times New Roman" w:hAnsi="Times New Roman" w:cs="Times New Roman"/>
          <w:color w:val="000000"/>
          <w:sz w:val="24"/>
          <w:szCs w:val="24"/>
        </w:rPr>
        <w:t>1</w:t>
      </w:r>
      <w:r w:rsidRPr="00A078E2">
        <w:rPr>
          <w:rFonts w:ascii="Times New Roman" w:eastAsia="Times New Roman" w:hAnsi="Times New Roman" w:cs="Times New Roman"/>
          <w:color w:val="000000"/>
          <w:sz w:val="24"/>
          <w:szCs w:val="24"/>
        </w:rPr>
        <w:t>.</w:t>
      </w:r>
      <w:r w:rsidRPr="00A078E2">
        <w:rPr>
          <w:rFonts w:ascii="Times New Roman" w:eastAsia="Times New Roman" w:hAnsi="Times New Roman" w:cs="Times New Roman"/>
          <w:color w:val="FF0000"/>
          <w:sz w:val="24"/>
          <w:szCs w:val="24"/>
        </w:rPr>
        <w:t xml:space="preserve"> </w:t>
      </w:r>
      <w:r w:rsidRPr="00A078E2">
        <w:rPr>
          <w:rFonts w:ascii="Times New Roman" w:eastAsia="Times New Roman" w:hAnsi="Times New Roman" w:cs="Times New Roman"/>
          <w:color w:val="000000"/>
          <w:sz w:val="24"/>
          <w:szCs w:val="24"/>
        </w:rPr>
        <w:t>201</w:t>
      </w:r>
      <w:r w:rsidR="00AF3A10">
        <w:rPr>
          <w:rFonts w:ascii="Times New Roman" w:eastAsia="Times New Roman" w:hAnsi="Times New Roman" w:cs="Times New Roman"/>
          <w:color w:val="000000"/>
          <w:sz w:val="24"/>
          <w:szCs w:val="24"/>
        </w:rPr>
        <w:t>5</w:t>
      </w:r>
      <w:r w:rsidRPr="00A078E2">
        <w:rPr>
          <w:rFonts w:ascii="Times New Roman" w:eastAsia="Times New Roman" w:hAnsi="Times New Roman" w:cs="Times New Roman"/>
          <w:color w:val="000000"/>
          <w:sz w:val="24"/>
          <w:szCs w:val="24"/>
        </w:rPr>
        <w:t xml:space="preserve"> m. birželio </w:t>
      </w:r>
      <w:r w:rsidR="00295CEA">
        <w:rPr>
          <w:rFonts w:ascii="Times New Roman" w:eastAsia="Times New Roman" w:hAnsi="Times New Roman" w:cs="Times New Roman"/>
          <w:color w:val="000000"/>
          <w:sz w:val="24"/>
          <w:szCs w:val="24"/>
        </w:rPr>
        <w:t>1</w:t>
      </w:r>
      <w:r w:rsidR="00AF3A10">
        <w:rPr>
          <w:rFonts w:ascii="Times New Roman" w:eastAsia="Times New Roman" w:hAnsi="Times New Roman" w:cs="Times New Roman"/>
          <w:color w:val="000000"/>
          <w:sz w:val="24"/>
          <w:szCs w:val="24"/>
        </w:rPr>
        <w:t>2</w:t>
      </w:r>
      <w:r w:rsidRPr="00A078E2">
        <w:rPr>
          <w:rFonts w:ascii="Times New Roman" w:eastAsia="Times New Roman" w:hAnsi="Times New Roman" w:cs="Times New Roman"/>
          <w:color w:val="000000"/>
          <w:sz w:val="24"/>
          <w:szCs w:val="24"/>
        </w:rPr>
        <w:t xml:space="preserve"> d. Mokytojų tarybos posėdžio Nr.</w:t>
      </w:r>
      <w:r w:rsidR="00295CEA">
        <w:rPr>
          <w:rFonts w:ascii="Times New Roman" w:eastAsia="Times New Roman" w:hAnsi="Times New Roman" w:cs="Times New Roman"/>
          <w:color w:val="000000"/>
          <w:sz w:val="24"/>
          <w:szCs w:val="24"/>
        </w:rPr>
        <w:t>7</w:t>
      </w:r>
      <w:r w:rsidRPr="00A078E2">
        <w:rPr>
          <w:rFonts w:ascii="Times New Roman" w:eastAsia="Times New Roman" w:hAnsi="Times New Roman" w:cs="Times New Roman"/>
          <w:color w:val="000000"/>
          <w:sz w:val="24"/>
          <w:szCs w:val="24"/>
        </w:rPr>
        <w:t xml:space="preserve">. nutarimo punktu </w:t>
      </w:r>
      <w:r w:rsidR="00295CEA">
        <w:rPr>
          <w:rFonts w:ascii="Times New Roman" w:eastAsia="Times New Roman" w:hAnsi="Times New Roman" w:cs="Times New Roman"/>
          <w:color w:val="000000"/>
          <w:sz w:val="24"/>
          <w:szCs w:val="24"/>
        </w:rPr>
        <w:t>3.4</w:t>
      </w:r>
      <w:r w:rsidRPr="00A078E2">
        <w:rPr>
          <w:rFonts w:ascii="Times New Roman" w:eastAsia="Times New Roman" w:hAnsi="Times New Roman" w:cs="Times New Roman"/>
          <w:color w:val="000000"/>
          <w:sz w:val="24"/>
          <w:szCs w:val="24"/>
        </w:rPr>
        <w:t>. n</w:t>
      </w:r>
      <w:r w:rsidRPr="00A078E2">
        <w:rPr>
          <w:rFonts w:ascii="Times New Roman" w:eastAsia="+mn-ea" w:hAnsi="Times New Roman" w:cs="Times New Roman"/>
          <w:color w:val="000000"/>
          <w:sz w:val="24"/>
          <w:szCs w:val="24"/>
        </w:rPr>
        <w:t xml:space="preserve">ustatytas kiekvieno dalyko  </w:t>
      </w:r>
      <w:r w:rsidR="00AF3A10">
        <w:rPr>
          <w:rFonts w:ascii="Times New Roman" w:eastAsia="+mn-ea" w:hAnsi="Times New Roman" w:cs="Times New Roman"/>
          <w:color w:val="000000"/>
          <w:sz w:val="24"/>
          <w:szCs w:val="24"/>
        </w:rPr>
        <w:t>ne mažesnis kaip 3</w:t>
      </w:r>
      <w:r w:rsidRPr="00A078E2">
        <w:rPr>
          <w:rFonts w:ascii="Times New Roman" w:eastAsia="+mn-ea" w:hAnsi="Times New Roman" w:cs="Times New Roman"/>
          <w:color w:val="000000"/>
          <w:sz w:val="24"/>
          <w:szCs w:val="24"/>
        </w:rPr>
        <w:t xml:space="preserve"> pažymių skaičius per  pusmetį.</w:t>
      </w:r>
    </w:p>
    <w:p w:rsidR="00A078E2" w:rsidRPr="00A078E2" w:rsidRDefault="00A078E2" w:rsidP="00A078E2">
      <w:pPr>
        <w:ind w:left="360"/>
        <w:contextualSpacing/>
        <w:jc w:val="both"/>
        <w:textAlignment w:val="baseline"/>
        <w:rPr>
          <w:rFonts w:ascii="Times New Roman" w:eastAsia="Times New Roman" w:hAnsi="Times New Roman" w:cs="Times New Roman"/>
          <w:sz w:val="24"/>
          <w:szCs w:val="24"/>
          <w:lang w:eastAsia="lt-LT"/>
        </w:rPr>
      </w:pPr>
      <w:r w:rsidRPr="00A078E2">
        <w:rPr>
          <w:rFonts w:ascii="Times New Roman" w:eastAsia="+mj-ea" w:hAnsi="Times New Roman" w:cs="Times New Roman"/>
          <w:color w:val="000000"/>
          <w:sz w:val="24"/>
          <w:szCs w:val="24"/>
          <w:lang w:eastAsia="lt-LT"/>
        </w:rPr>
        <w:tab/>
        <w:t>5</w:t>
      </w:r>
      <w:r w:rsidR="004A2F2A">
        <w:rPr>
          <w:rFonts w:ascii="Times New Roman" w:eastAsia="+mj-ea" w:hAnsi="Times New Roman" w:cs="Times New Roman"/>
          <w:color w:val="000000"/>
          <w:sz w:val="24"/>
          <w:szCs w:val="24"/>
          <w:lang w:eastAsia="lt-LT"/>
        </w:rPr>
        <w:t>2</w:t>
      </w:r>
      <w:r w:rsidRPr="00A078E2">
        <w:rPr>
          <w:rFonts w:ascii="Times New Roman" w:eastAsia="+mj-ea" w:hAnsi="Times New Roman" w:cs="Times New Roman"/>
          <w:color w:val="000000"/>
          <w:sz w:val="24"/>
          <w:szCs w:val="24"/>
          <w:lang w:eastAsia="lt-LT"/>
        </w:rPr>
        <w:t>. Mokinių pasiekimų ir pažangos matavimo ir fiksavimo principai:</w:t>
      </w:r>
      <w:r w:rsidRPr="00A078E2">
        <w:rPr>
          <w:rFonts w:ascii="Times New Roman" w:eastAsia="+mn-ea" w:hAnsi="Times New Roman" w:cs="Times New Roman"/>
          <w:color w:val="000000"/>
          <w:sz w:val="24"/>
          <w:szCs w:val="24"/>
          <w:lang w:eastAsia="lt-LT"/>
        </w:rPr>
        <w:t xml:space="preserve"> mokinių pasiekimai ir pažanga matuojami lyginant dabartinį įvertinimą su ankstesniu. Pažanga padaryta, jei, pasikeitus ugdymo turiniui ir/ar standartams, įvertinimas: </w:t>
      </w:r>
      <w:r w:rsidRPr="00A078E2">
        <w:rPr>
          <w:rFonts w:ascii="Times New Roman" w:eastAsia="Times New Roman" w:hAnsi="Times New Roman" w:cs="Times New Roman"/>
          <w:color w:val="000000"/>
          <w:sz w:val="24"/>
          <w:szCs w:val="24"/>
          <w:lang w:eastAsia="lt-LT"/>
        </w:rPr>
        <w:t>lieka tas pats; yra aukštesnis.</w:t>
      </w:r>
    </w:p>
    <w:p w:rsidR="00A078E2" w:rsidRPr="00A078E2" w:rsidRDefault="00A078E2" w:rsidP="00A078E2">
      <w:pPr>
        <w:spacing w:line="216" w:lineRule="auto"/>
        <w:ind w:left="284"/>
        <w:contextualSpacing/>
        <w:jc w:val="both"/>
        <w:textAlignment w:val="baseline"/>
        <w:rPr>
          <w:rFonts w:ascii="Times New Roman" w:eastAsia="Times New Roman" w:hAnsi="Times New Roman" w:cs="Times New Roman"/>
          <w:sz w:val="24"/>
          <w:szCs w:val="24"/>
          <w:lang w:eastAsia="lt-LT"/>
        </w:rPr>
      </w:pPr>
      <w:r w:rsidRPr="00A078E2">
        <w:rPr>
          <w:rFonts w:ascii="Times New Roman" w:eastAsia="Times New Roman" w:hAnsi="Times New Roman" w:cs="Times New Roman"/>
          <w:color w:val="000000"/>
          <w:sz w:val="24"/>
          <w:szCs w:val="24"/>
          <w:lang w:eastAsia="lt-LT"/>
        </w:rPr>
        <w:tab/>
        <w:t>5</w:t>
      </w:r>
      <w:r w:rsidR="004A2F2A">
        <w:rPr>
          <w:rFonts w:ascii="Times New Roman" w:eastAsia="Times New Roman" w:hAnsi="Times New Roman" w:cs="Times New Roman"/>
          <w:color w:val="000000"/>
          <w:sz w:val="24"/>
          <w:szCs w:val="24"/>
          <w:lang w:eastAsia="lt-LT"/>
        </w:rPr>
        <w:t>3</w:t>
      </w:r>
      <w:r w:rsidRPr="00A078E2">
        <w:rPr>
          <w:rFonts w:ascii="Times New Roman" w:eastAsia="Times New Roman" w:hAnsi="Times New Roman" w:cs="Times New Roman"/>
          <w:color w:val="000000"/>
          <w:sz w:val="24"/>
          <w:szCs w:val="24"/>
          <w:lang w:eastAsia="lt-LT"/>
        </w:rPr>
        <w:t xml:space="preserve">. </w:t>
      </w:r>
      <w:r w:rsidRPr="00A078E2">
        <w:rPr>
          <w:rFonts w:ascii="Times New Roman" w:eastAsia="+mn-ea" w:hAnsi="Times New Roman" w:cs="Times New Roman"/>
          <w:color w:val="000000"/>
          <w:sz w:val="24"/>
          <w:szCs w:val="24"/>
          <w:lang w:eastAsia="lt-LT"/>
        </w:rPr>
        <w:t xml:space="preserve">Pamokoje mokinio pažanga matuojama vertinant  pamokos uždavinio rezultato atitikimą kriterijams. </w:t>
      </w:r>
      <w:r w:rsidRPr="00A078E2">
        <w:rPr>
          <w:rFonts w:ascii="Times New Roman" w:eastAsia="Times New Roman" w:hAnsi="Times New Roman" w:cs="Times New Roman"/>
          <w:color w:val="000000"/>
          <w:sz w:val="24"/>
          <w:szCs w:val="24"/>
          <w:lang w:eastAsia="lt-LT"/>
        </w:rPr>
        <w:t>Mokinys pažangą padarė, jei įvykdė pamokos uždavinį. Klasės (srauto) mokiniai pažangą padarė (mokymas/sis veiksmingas), jei pamokos uždavinį (vertinamą pagal kriterijus) įvykdė beveik visi (90 proc. ir daugiau) mokiniai.</w:t>
      </w:r>
    </w:p>
    <w:p w:rsidR="00A078E2" w:rsidRPr="00A078E2" w:rsidRDefault="004A2F2A" w:rsidP="00A078E2">
      <w:pPr>
        <w:ind w:left="1260"/>
        <w:jc w:val="both"/>
        <w:outlineLvl w:val="0"/>
        <w:rPr>
          <w:rFonts w:ascii="Times New Roman" w:eastAsia="+mj-ea" w:hAnsi="Times New Roman" w:cs="Times New Roman"/>
          <w:color w:val="000000"/>
          <w:sz w:val="24"/>
          <w:szCs w:val="24"/>
        </w:rPr>
      </w:pPr>
      <w:bookmarkStart w:id="26" w:name="_Toc368039148"/>
      <w:bookmarkStart w:id="27" w:name="_Toc368043830"/>
      <w:r>
        <w:rPr>
          <w:rFonts w:ascii="Times New Roman" w:hAnsi="Times New Roman" w:cs="Times New Roman"/>
          <w:color w:val="000000"/>
          <w:sz w:val="24"/>
          <w:szCs w:val="24"/>
        </w:rPr>
        <w:t>54</w:t>
      </w:r>
      <w:r w:rsidR="00A078E2" w:rsidRPr="00A078E2">
        <w:rPr>
          <w:rFonts w:ascii="Times New Roman" w:hAnsi="Times New Roman" w:cs="Times New Roman"/>
          <w:color w:val="000000"/>
          <w:sz w:val="24"/>
          <w:szCs w:val="24"/>
        </w:rPr>
        <w:t xml:space="preserve">. </w:t>
      </w:r>
      <w:r w:rsidR="00A078E2" w:rsidRPr="00A078E2">
        <w:rPr>
          <w:rFonts w:ascii="Times New Roman" w:eastAsia="+mj-ea" w:hAnsi="Times New Roman" w:cs="Times New Roman"/>
          <w:color w:val="000000"/>
          <w:sz w:val="24"/>
          <w:szCs w:val="24"/>
        </w:rPr>
        <w:t>Mokinių pasiekimai ir pažanga fiksuojama:</w:t>
      </w:r>
      <w:bookmarkEnd w:id="26"/>
      <w:bookmarkEnd w:id="27"/>
    </w:p>
    <w:p w:rsidR="00A078E2" w:rsidRPr="00A078E2" w:rsidRDefault="00A078E2" w:rsidP="00A078E2">
      <w:pPr>
        <w:ind w:left="284"/>
        <w:jc w:val="both"/>
        <w:outlineLvl w:val="0"/>
        <w:rPr>
          <w:rFonts w:ascii="Times New Roman" w:eastAsia="+mn-ea" w:hAnsi="Times New Roman" w:cs="Times New Roman"/>
          <w:color w:val="000000"/>
          <w:sz w:val="24"/>
          <w:szCs w:val="24"/>
        </w:rPr>
      </w:pPr>
      <w:r w:rsidRPr="00A078E2">
        <w:rPr>
          <w:rFonts w:ascii="Times New Roman" w:hAnsi="Times New Roman" w:cs="Times New Roman"/>
          <w:color w:val="000000"/>
          <w:sz w:val="24"/>
          <w:szCs w:val="24"/>
        </w:rPr>
        <w:tab/>
      </w:r>
      <w:bookmarkStart w:id="28" w:name="_Toc368039149"/>
      <w:bookmarkStart w:id="29" w:name="_Toc368043831"/>
      <w:r w:rsidR="004A2F2A">
        <w:rPr>
          <w:rFonts w:ascii="Times New Roman" w:hAnsi="Times New Roman" w:cs="Times New Roman"/>
          <w:color w:val="000000"/>
          <w:sz w:val="24"/>
          <w:szCs w:val="24"/>
        </w:rPr>
        <w:t>54</w:t>
      </w:r>
      <w:r w:rsidRPr="00A078E2">
        <w:rPr>
          <w:rFonts w:ascii="Times New Roman" w:hAnsi="Times New Roman" w:cs="Times New Roman"/>
          <w:color w:val="000000"/>
          <w:sz w:val="24"/>
          <w:szCs w:val="24"/>
        </w:rPr>
        <w:t>.</w:t>
      </w:r>
      <w:r w:rsidRPr="00A078E2">
        <w:rPr>
          <w:rFonts w:ascii="Times New Roman" w:eastAsia="+mj-ea" w:hAnsi="Times New Roman" w:cs="Times New Roman"/>
          <w:color w:val="000000"/>
          <w:sz w:val="24"/>
          <w:szCs w:val="24"/>
        </w:rPr>
        <w:t>1. p</w:t>
      </w:r>
      <w:r w:rsidRPr="00A078E2">
        <w:rPr>
          <w:rFonts w:ascii="Times New Roman" w:eastAsia="+mn-ea" w:hAnsi="Times New Roman" w:cs="Times New Roman"/>
          <w:color w:val="000000"/>
          <w:sz w:val="24"/>
          <w:szCs w:val="24"/>
        </w:rPr>
        <w:t>amokos pabaigoje  mokinių padaryta pažanga mokytojų fiksuojama pasirengimo pamokai lape (pamokos plane);</w:t>
      </w:r>
      <w:bookmarkEnd w:id="28"/>
      <w:bookmarkEnd w:id="29"/>
    </w:p>
    <w:p w:rsidR="00A078E2" w:rsidRPr="00A078E2" w:rsidRDefault="00A078E2" w:rsidP="00A078E2">
      <w:pPr>
        <w:ind w:left="284"/>
        <w:jc w:val="both"/>
        <w:outlineLvl w:val="0"/>
        <w:rPr>
          <w:rFonts w:ascii="Times New Roman" w:eastAsia="+mn-ea" w:hAnsi="Times New Roman" w:cs="Times New Roman"/>
          <w:color w:val="000000"/>
          <w:sz w:val="24"/>
          <w:szCs w:val="24"/>
        </w:rPr>
      </w:pPr>
      <w:r w:rsidRPr="00A078E2">
        <w:rPr>
          <w:rFonts w:ascii="Times New Roman" w:eastAsia="+mn-ea" w:hAnsi="Times New Roman" w:cs="Times New Roman"/>
          <w:color w:val="000000"/>
          <w:sz w:val="24"/>
          <w:szCs w:val="24"/>
        </w:rPr>
        <w:lastRenderedPageBreak/>
        <w:tab/>
      </w:r>
      <w:bookmarkStart w:id="30" w:name="_Toc368039150"/>
      <w:bookmarkStart w:id="31" w:name="_Toc368043832"/>
      <w:r w:rsidR="004A2F2A">
        <w:rPr>
          <w:rFonts w:ascii="Times New Roman" w:eastAsia="+mn-ea" w:hAnsi="Times New Roman" w:cs="Times New Roman"/>
          <w:color w:val="000000"/>
          <w:sz w:val="24"/>
          <w:szCs w:val="24"/>
        </w:rPr>
        <w:t>54</w:t>
      </w:r>
      <w:r w:rsidRPr="00A078E2">
        <w:rPr>
          <w:rFonts w:ascii="Times New Roman" w:eastAsia="+mn-ea" w:hAnsi="Times New Roman" w:cs="Times New Roman"/>
          <w:color w:val="000000"/>
          <w:sz w:val="24"/>
          <w:szCs w:val="24"/>
        </w:rPr>
        <w:t>.2. Klasės mokinių per kontrolinį darbą padaryta pažanga mokytojų fiksuojama detaliajame plane.</w:t>
      </w:r>
      <w:bookmarkEnd w:id="30"/>
      <w:bookmarkEnd w:id="31"/>
    </w:p>
    <w:p w:rsidR="00A078E2" w:rsidRPr="00A078E2" w:rsidRDefault="00A078E2" w:rsidP="00A078E2">
      <w:pPr>
        <w:ind w:left="284"/>
        <w:jc w:val="both"/>
        <w:outlineLvl w:val="0"/>
        <w:rPr>
          <w:rFonts w:ascii="Times New Roman" w:hAnsi="Times New Roman" w:cs="Times New Roman"/>
          <w:color w:val="996600"/>
          <w:sz w:val="24"/>
          <w:szCs w:val="24"/>
        </w:rPr>
      </w:pPr>
      <w:r w:rsidRPr="00A078E2">
        <w:rPr>
          <w:rFonts w:ascii="Times New Roman" w:eastAsia="+mn-ea" w:hAnsi="Times New Roman" w:cs="Times New Roman"/>
          <w:color w:val="000000"/>
          <w:sz w:val="24"/>
          <w:szCs w:val="24"/>
        </w:rPr>
        <w:tab/>
      </w:r>
      <w:bookmarkStart w:id="32" w:name="_Toc368039151"/>
      <w:bookmarkStart w:id="33" w:name="_Toc368043833"/>
      <w:r w:rsidR="004A2F2A">
        <w:rPr>
          <w:rFonts w:ascii="Times New Roman" w:eastAsia="+mn-ea" w:hAnsi="Times New Roman" w:cs="Times New Roman"/>
          <w:color w:val="000000"/>
          <w:sz w:val="24"/>
          <w:szCs w:val="24"/>
        </w:rPr>
        <w:t>54</w:t>
      </w:r>
      <w:r w:rsidRPr="00A078E2">
        <w:rPr>
          <w:rFonts w:ascii="Times New Roman" w:eastAsia="+mn-ea" w:hAnsi="Times New Roman" w:cs="Times New Roman"/>
          <w:color w:val="000000"/>
          <w:sz w:val="24"/>
          <w:szCs w:val="24"/>
        </w:rPr>
        <w:t>.3. Mokiniai fiksuoja savo pasiekimus ir matuoja pažangą sužinoję signalinius rezultatus bei  pasibaigus pusmečiams, metams. Per tam skirtas klasės valandėles jie  lygina savo rezultatus su ankstesniais, daro išvadas apie pažangą, planuoja galimybes siekti pažangos. Tai fiksuoja pasiekimų lapuose.</w:t>
      </w:r>
      <w:bookmarkEnd w:id="32"/>
      <w:bookmarkEnd w:id="33"/>
    </w:p>
    <w:p w:rsidR="00A078E2" w:rsidRPr="00A078E2" w:rsidRDefault="00A078E2" w:rsidP="00A078E2">
      <w:pPr>
        <w:spacing w:line="216" w:lineRule="auto"/>
        <w:ind w:left="360"/>
        <w:contextualSpacing/>
        <w:jc w:val="both"/>
        <w:textAlignment w:val="baseline"/>
        <w:rPr>
          <w:rFonts w:ascii="Times New Roman" w:eastAsia="+mj-ea" w:hAnsi="Times New Roman" w:cs="Times New Roman"/>
          <w:color w:val="000000"/>
          <w:sz w:val="24"/>
          <w:szCs w:val="24"/>
          <w:lang w:eastAsia="lt-LT"/>
        </w:rPr>
      </w:pPr>
      <w:r w:rsidRPr="00A078E2">
        <w:rPr>
          <w:rFonts w:ascii="Times New Roman" w:eastAsia="Times New Roman" w:hAnsi="Times New Roman" w:cs="Times New Roman"/>
          <w:sz w:val="24"/>
          <w:szCs w:val="24"/>
          <w:lang w:eastAsia="lt-LT"/>
        </w:rPr>
        <w:tab/>
      </w:r>
      <w:r w:rsidR="004A2F2A">
        <w:rPr>
          <w:rFonts w:ascii="Times New Roman" w:eastAsia="Times New Roman" w:hAnsi="Times New Roman" w:cs="Times New Roman"/>
          <w:sz w:val="24"/>
          <w:szCs w:val="24"/>
          <w:lang w:eastAsia="lt-LT"/>
        </w:rPr>
        <w:t>55</w:t>
      </w:r>
      <w:r w:rsidRPr="00A078E2">
        <w:rPr>
          <w:rFonts w:ascii="Times New Roman" w:eastAsia="Times New Roman" w:hAnsi="Times New Roman" w:cs="Times New Roman"/>
          <w:sz w:val="24"/>
          <w:szCs w:val="24"/>
          <w:lang w:eastAsia="lt-LT"/>
        </w:rPr>
        <w:t xml:space="preserve">. </w:t>
      </w:r>
      <w:r w:rsidRPr="00A078E2">
        <w:rPr>
          <w:rFonts w:ascii="Times New Roman" w:eastAsia="+mj-ea" w:hAnsi="Times New Roman" w:cs="Times New Roman"/>
          <w:color w:val="000000"/>
          <w:sz w:val="24"/>
          <w:szCs w:val="24"/>
          <w:lang w:eastAsia="lt-LT"/>
        </w:rPr>
        <w:t>Mokiniai fiksuoja savo pasiekimus ir matuoja pažangą sužinoję signalinius rezultatus bei  pasibaigus pusmečiams, metams:</w:t>
      </w:r>
    </w:p>
    <w:p w:rsidR="00A078E2" w:rsidRPr="00A078E2" w:rsidRDefault="00A078E2" w:rsidP="00A078E2">
      <w:pPr>
        <w:spacing w:line="216" w:lineRule="auto"/>
        <w:ind w:left="360"/>
        <w:contextualSpacing/>
        <w:textAlignment w:val="baseline"/>
        <w:rPr>
          <w:rFonts w:ascii="Times New Roman" w:eastAsia="Times New Roman" w:hAnsi="Times New Roman" w:cs="Times New Roman"/>
          <w:color w:val="996600"/>
          <w:sz w:val="24"/>
          <w:szCs w:val="24"/>
          <w:lang w:eastAsia="lt-LT"/>
        </w:rPr>
      </w:pPr>
      <w:r w:rsidRPr="00A078E2">
        <w:rPr>
          <w:rFonts w:ascii="Times New Roman" w:eastAsia="+mn-ea" w:hAnsi="Times New Roman" w:cs="Times New Roman"/>
          <w:color w:val="000000"/>
          <w:sz w:val="24"/>
          <w:szCs w:val="24"/>
          <w:lang w:eastAsia="lt-LT"/>
        </w:rPr>
        <w:tab/>
      </w:r>
      <w:r w:rsidR="004A2F2A">
        <w:rPr>
          <w:rFonts w:ascii="Times New Roman" w:eastAsia="+mn-ea" w:hAnsi="Times New Roman" w:cs="Times New Roman"/>
          <w:color w:val="000000"/>
          <w:sz w:val="24"/>
          <w:szCs w:val="24"/>
          <w:lang w:eastAsia="lt-LT"/>
        </w:rPr>
        <w:t>55</w:t>
      </w:r>
      <w:r w:rsidRPr="00A078E2">
        <w:rPr>
          <w:rFonts w:ascii="Times New Roman" w:eastAsia="+mn-ea" w:hAnsi="Times New Roman" w:cs="Times New Roman"/>
          <w:color w:val="000000"/>
          <w:sz w:val="24"/>
          <w:szCs w:val="24"/>
          <w:lang w:eastAsia="lt-LT"/>
        </w:rPr>
        <w:t>.1.  Per tam skirtas klasės valandėles jie lygina savo rezultatus su ankstesniais, daro išvadas apie pažangą, planuoja galimybes siekti pažangos. Tai fiksuoja pasiekimų lapuose.</w:t>
      </w:r>
    </w:p>
    <w:p w:rsidR="00A078E2" w:rsidRPr="00A078E2" w:rsidRDefault="00A078E2" w:rsidP="00A078E2">
      <w:pPr>
        <w:spacing w:line="216" w:lineRule="auto"/>
        <w:ind w:left="360"/>
        <w:contextualSpacing/>
        <w:jc w:val="both"/>
        <w:textAlignment w:val="baseline"/>
        <w:rPr>
          <w:rFonts w:ascii="Times New Roman" w:eastAsia="+mn-ea" w:hAnsi="Times New Roman" w:cs="Times New Roman"/>
          <w:color w:val="000000"/>
          <w:sz w:val="24"/>
          <w:szCs w:val="24"/>
          <w:lang w:eastAsia="lt-LT"/>
        </w:rPr>
      </w:pPr>
      <w:r w:rsidRPr="00A078E2">
        <w:rPr>
          <w:rFonts w:ascii="Times New Roman" w:eastAsia="+mn-ea" w:hAnsi="Times New Roman" w:cs="Times New Roman"/>
          <w:color w:val="000000"/>
          <w:sz w:val="24"/>
          <w:szCs w:val="24"/>
          <w:lang w:eastAsia="lt-LT"/>
        </w:rPr>
        <w:tab/>
      </w:r>
      <w:r w:rsidR="004A2F2A">
        <w:rPr>
          <w:rFonts w:ascii="Times New Roman" w:eastAsia="+mn-ea" w:hAnsi="Times New Roman" w:cs="Times New Roman"/>
          <w:color w:val="000000"/>
          <w:sz w:val="24"/>
          <w:szCs w:val="24"/>
          <w:lang w:eastAsia="lt-LT"/>
        </w:rPr>
        <w:t>55</w:t>
      </w:r>
      <w:r w:rsidRPr="00A078E2">
        <w:rPr>
          <w:rFonts w:ascii="Times New Roman" w:eastAsia="+mn-ea" w:hAnsi="Times New Roman" w:cs="Times New Roman"/>
          <w:color w:val="000000"/>
          <w:sz w:val="24"/>
          <w:szCs w:val="24"/>
          <w:lang w:eastAsia="lt-LT"/>
        </w:rPr>
        <w:t>.2. Klasės mokinių apibendrinto vertinimo pasiekimų pažanga fiksuojama pusmečių, metų rezultatų suvestinėse (skaičiuojamas dalykų pažymio vidurkis lyginamas su ankstesnių metų, pusmečio rezultatais).</w:t>
      </w:r>
    </w:p>
    <w:p w:rsidR="00A078E2" w:rsidRPr="00A078E2" w:rsidRDefault="00A078E2" w:rsidP="00A078E2">
      <w:pPr>
        <w:spacing w:line="216" w:lineRule="auto"/>
        <w:ind w:left="360"/>
        <w:contextualSpacing/>
        <w:jc w:val="both"/>
        <w:textAlignment w:val="baseline"/>
        <w:rPr>
          <w:rFonts w:ascii="Times New Roman" w:eastAsia="Times New Roman" w:hAnsi="Times New Roman" w:cs="Times New Roman"/>
          <w:color w:val="000000"/>
          <w:sz w:val="24"/>
          <w:szCs w:val="24"/>
        </w:rPr>
      </w:pPr>
      <w:r w:rsidRPr="00A078E2">
        <w:rPr>
          <w:rFonts w:ascii="Times New Roman" w:eastAsia="+mn-ea" w:hAnsi="Times New Roman" w:cs="Times New Roman"/>
          <w:color w:val="000000"/>
          <w:sz w:val="24"/>
          <w:szCs w:val="24"/>
          <w:lang w:eastAsia="lt-LT"/>
        </w:rPr>
        <w:tab/>
      </w:r>
      <w:r w:rsidR="004A2F2A">
        <w:rPr>
          <w:rFonts w:ascii="Times New Roman" w:eastAsia="+mn-ea" w:hAnsi="Times New Roman" w:cs="Times New Roman"/>
          <w:color w:val="000000"/>
          <w:sz w:val="24"/>
          <w:szCs w:val="24"/>
          <w:lang w:eastAsia="lt-LT"/>
        </w:rPr>
        <w:t>56</w:t>
      </w:r>
      <w:r w:rsidRPr="00A078E2">
        <w:rPr>
          <w:rFonts w:ascii="Times New Roman" w:eastAsia="+mn-ea" w:hAnsi="Times New Roman" w:cs="Times New Roman"/>
          <w:color w:val="000000"/>
          <w:sz w:val="24"/>
          <w:szCs w:val="24"/>
          <w:lang w:eastAsia="lt-LT"/>
        </w:rPr>
        <w:t>. S</w:t>
      </w:r>
      <w:r w:rsidRPr="00A078E2">
        <w:rPr>
          <w:rFonts w:ascii="Times New Roman" w:eastAsia="Times New Roman" w:hAnsi="Times New Roman" w:cs="Times New Roman"/>
          <w:color w:val="000000"/>
          <w:sz w:val="24"/>
          <w:szCs w:val="24"/>
        </w:rPr>
        <w:t>tandartizuoti testai iš skaitymo, rašymo, matematikos ir istorijos 8 klasėje atliekami kasmet mokslo metų pabaigoje;</w:t>
      </w:r>
    </w:p>
    <w:p w:rsidR="00A078E2" w:rsidRPr="00A078E2" w:rsidRDefault="00A078E2" w:rsidP="00A078E2">
      <w:pPr>
        <w:ind w:left="360"/>
        <w:jc w:val="both"/>
        <w:rPr>
          <w:rFonts w:ascii="Times New Roman" w:eastAsia="Times New Roman" w:hAnsi="Times New Roman" w:cs="Times New Roman"/>
          <w:color w:val="000000"/>
          <w:sz w:val="24"/>
          <w:szCs w:val="24"/>
        </w:rPr>
      </w:pPr>
      <w:r w:rsidRPr="00A078E2">
        <w:rPr>
          <w:rFonts w:ascii="Times New Roman" w:eastAsia="Times New Roman" w:hAnsi="Times New Roman" w:cs="Times New Roman"/>
          <w:color w:val="000000"/>
          <w:sz w:val="24"/>
          <w:szCs w:val="24"/>
        </w:rPr>
        <w:tab/>
      </w:r>
      <w:r w:rsidR="004A2F2A">
        <w:rPr>
          <w:rFonts w:ascii="Times New Roman" w:eastAsia="Times New Roman" w:hAnsi="Times New Roman" w:cs="Times New Roman"/>
          <w:color w:val="000000"/>
          <w:sz w:val="24"/>
          <w:szCs w:val="24"/>
        </w:rPr>
        <w:t>56</w:t>
      </w:r>
      <w:r w:rsidRPr="00A078E2">
        <w:rPr>
          <w:rFonts w:ascii="Times New Roman" w:eastAsia="Times New Roman" w:hAnsi="Times New Roman" w:cs="Times New Roman"/>
          <w:color w:val="000000"/>
          <w:sz w:val="24"/>
          <w:szCs w:val="24"/>
        </w:rPr>
        <w:t>.1. gimnazijos direktoriaus įsakymu sudaryta komisija įvertina mokinių pasiekimus ir parengia siūlymus ugdymo kokybei ir vadybai gerinti;</w:t>
      </w:r>
    </w:p>
    <w:p w:rsidR="00A078E2" w:rsidRPr="00A078E2" w:rsidRDefault="00A078E2" w:rsidP="00A078E2">
      <w:pPr>
        <w:ind w:left="360"/>
        <w:jc w:val="both"/>
        <w:rPr>
          <w:rFonts w:ascii="Times New Roman" w:eastAsia="Times New Roman" w:hAnsi="Times New Roman" w:cs="Times New Roman"/>
          <w:color w:val="000000"/>
          <w:sz w:val="24"/>
          <w:szCs w:val="24"/>
        </w:rPr>
      </w:pPr>
      <w:r w:rsidRPr="00A078E2">
        <w:rPr>
          <w:rFonts w:ascii="Times New Roman" w:eastAsia="Times New Roman" w:hAnsi="Times New Roman" w:cs="Times New Roman"/>
          <w:color w:val="000000"/>
          <w:sz w:val="24"/>
          <w:szCs w:val="24"/>
        </w:rPr>
        <w:tab/>
      </w:r>
      <w:r w:rsidR="004A2F2A">
        <w:rPr>
          <w:rFonts w:ascii="Times New Roman" w:eastAsia="Times New Roman" w:hAnsi="Times New Roman" w:cs="Times New Roman"/>
          <w:color w:val="000000"/>
          <w:sz w:val="24"/>
          <w:szCs w:val="24"/>
        </w:rPr>
        <w:t>56</w:t>
      </w:r>
      <w:r w:rsidRPr="00A078E2">
        <w:rPr>
          <w:rFonts w:ascii="Times New Roman" w:eastAsia="Times New Roman" w:hAnsi="Times New Roman" w:cs="Times New Roman"/>
          <w:color w:val="000000"/>
          <w:sz w:val="24"/>
          <w:szCs w:val="24"/>
        </w:rPr>
        <w:t xml:space="preserve">.2. su mokinių standartizuotų testų pasiekimais supažindinami mokinių tėvai ir pedagoginė gimnazijos bendruomenė.; </w:t>
      </w:r>
      <w:r w:rsidRPr="00A078E2">
        <w:rPr>
          <w:rFonts w:ascii="Times New Roman" w:eastAsia="Times New Roman" w:hAnsi="Times New Roman" w:cs="Times New Roman"/>
          <w:color w:val="000000"/>
          <w:sz w:val="24"/>
          <w:szCs w:val="24"/>
        </w:rPr>
        <w:tab/>
      </w:r>
    </w:p>
    <w:p w:rsidR="00A078E2" w:rsidRPr="00A078E2" w:rsidRDefault="00A078E2" w:rsidP="00A078E2">
      <w:pPr>
        <w:tabs>
          <w:tab w:val="left" w:pos="540"/>
        </w:tabs>
        <w:autoSpaceDE w:val="0"/>
        <w:autoSpaceDN w:val="0"/>
        <w:adjustRightInd w:val="0"/>
        <w:ind w:left="360"/>
        <w:jc w:val="both"/>
        <w:rPr>
          <w:rFonts w:ascii="Times New Roman" w:eastAsia="Times New Roman" w:hAnsi="Times New Roman" w:cs="Times New Roman"/>
          <w:color w:val="000000"/>
          <w:sz w:val="24"/>
          <w:szCs w:val="24"/>
          <w:lang w:eastAsia="lt-LT"/>
        </w:rPr>
      </w:pPr>
      <w:r w:rsidRPr="00A078E2">
        <w:rPr>
          <w:rFonts w:ascii="Times New Roman" w:eastAsia="Times New Roman" w:hAnsi="Times New Roman" w:cs="Times New Roman"/>
          <w:color w:val="000000"/>
          <w:sz w:val="24"/>
          <w:szCs w:val="24"/>
          <w:lang w:eastAsia="lt-LT"/>
        </w:rPr>
        <w:tab/>
      </w:r>
      <w:r w:rsidRPr="00A078E2">
        <w:rPr>
          <w:rFonts w:ascii="Times New Roman" w:eastAsia="Times New Roman" w:hAnsi="Times New Roman" w:cs="Times New Roman"/>
          <w:color w:val="000000"/>
          <w:sz w:val="24"/>
          <w:szCs w:val="24"/>
          <w:lang w:eastAsia="lt-LT"/>
        </w:rPr>
        <w:tab/>
      </w:r>
      <w:r w:rsidR="004A2F2A">
        <w:rPr>
          <w:rFonts w:ascii="Times New Roman" w:eastAsia="Times New Roman" w:hAnsi="Times New Roman" w:cs="Times New Roman"/>
          <w:color w:val="000000"/>
          <w:sz w:val="24"/>
          <w:szCs w:val="24"/>
          <w:lang w:eastAsia="lt-LT"/>
        </w:rPr>
        <w:t>57</w:t>
      </w:r>
      <w:r w:rsidRPr="00A078E2">
        <w:rPr>
          <w:rFonts w:ascii="Times New Roman" w:eastAsia="Times New Roman" w:hAnsi="Times New Roman" w:cs="Times New Roman"/>
          <w:color w:val="000000"/>
          <w:sz w:val="24"/>
          <w:szCs w:val="24"/>
          <w:lang w:eastAsia="lt-LT"/>
        </w:rPr>
        <w:t xml:space="preserve">. Klasės auklėtojas gimnazijos </w:t>
      </w:r>
      <w:r w:rsidRPr="00A078E2">
        <w:rPr>
          <w:rFonts w:ascii="Times New Roman" w:eastAsia="Times New Roman" w:hAnsi="Times New Roman" w:cs="Times New Roman"/>
          <w:b/>
          <w:color w:val="000000"/>
          <w:sz w:val="24"/>
          <w:szCs w:val="24"/>
          <w:lang w:eastAsia="lt-LT"/>
        </w:rPr>
        <w:t>a</w:t>
      </w:r>
      <w:r w:rsidRPr="00A078E2">
        <w:rPr>
          <w:rFonts w:ascii="Times New Roman" w:eastAsia="Times New Roman" w:hAnsi="Times New Roman" w:cs="Times New Roman"/>
          <w:b/>
          <w:bCs/>
          <w:color w:val="000000"/>
          <w:sz w:val="24"/>
          <w:szCs w:val="24"/>
          <w:lang w:eastAsia="lt-LT"/>
        </w:rPr>
        <w:t xml:space="preserve">dministracijai </w:t>
      </w:r>
      <w:r w:rsidRPr="00A078E2">
        <w:rPr>
          <w:rFonts w:ascii="Times New Roman" w:eastAsia="Times New Roman" w:hAnsi="Times New Roman" w:cs="Times New Roman"/>
          <w:color w:val="000000"/>
          <w:sz w:val="24"/>
          <w:szCs w:val="24"/>
          <w:lang w:eastAsia="lt-LT"/>
        </w:rPr>
        <w:t xml:space="preserve">pateikia pagal mokymosi lygių požymius apibendrintą informaciją, kuri fiksuojama Dienynuose, statistinėse suvestinėse, ataskaitose ir pan. Prireikus, apie mokinį gali būti pateikiama išsamesnė informacija. </w:t>
      </w:r>
    </w:p>
    <w:p w:rsidR="00A078E2" w:rsidRPr="00A078E2" w:rsidRDefault="00A078E2" w:rsidP="00A078E2">
      <w:pPr>
        <w:tabs>
          <w:tab w:val="left" w:pos="540"/>
        </w:tabs>
        <w:autoSpaceDE w:val="0"/>
        <w:autoSpaceDN w:val="0"/>
        <w:adjustRightInd w:val="0"/>
        <w:ind w:left="360"/>
        <w:jc w:val="both"/>
        <w:rPr>
          <w:rFonts w:ascii="Times New Roman" w:eastAsia="Times New Roman" w:hAnsi="Times New Roman" w:cs="Times New Roman"/>
          <w:color w:val="000000"/>
          <w:sz w:val="24"/>
          <w:szCs w:val="24"/>
          <w:lang w:eastAsia="lt-LT"/>
        </w:rPr>
      </w:pPr>
      <w:r w:rsidRPr="00A078E2">
        <w:rPr>
          <w:rFonts w:ascii="Times New Roman" w:eastAsia="Times New Roman" w:hAnsi="Times New Roman" w:cs="Times New Roman"/>
          <w:color w:val="000000"/>
          <w:sz w:val="24"/>
          <w:szCs w:val="24"/>
          <w:lang w:eastAsia="lt-LT"/>
        </w:rPr>
        <w:tab/>
      </w:r>
      <w:r w:rsidRPr="00A078E2">
        <w:rPr>
          <w:rFonts w:ascii="Times New Roman" w:eastAsia="Times New Roman" w:hAnsi="Times New Roman" w:cs="Times New Roman"/>
          <w:color w:val="000000"/>
          <w:sz w:val="24"/>
          <w:szCs w:val="24"/>
          <w:lang w:eastAsia="lt-LT"/>
        </w:rPr>
        <w:tab/>
      </w:r>
      <w:r w:rsidR="004A2F2A">
        <w:rPr>
          <w:rFonts w:ascii="Times New Roman" w:eastAsia="Times New Roman" w:hAnsi="Times New Roman" w:cs="Times New Roman"/>
          <w:color w:val="000000"/>
          <w:sz w:val="24"/>
          <w:szCs w:val="24"/>
          <w:lang w:eastAsia="lt-LT"/>
        </w:rPr>
        <w:t>58</w:t>
      </w:r>
      <w:r w:rsidRPr="00A078E2">
        <w:rPr>
          <w:rFonts w:ascii="Times New Roman" w:eastAsia="Times New Roman" w:hAnsi="Times New Roman" w:cs="Times New Roman"/>
          <w:color w:val="000000"/>
          <w:sz w:val="24"/>
          <w:szCs w:val="24"/>
          <w:lang w:eastAsia="lt-LT"/>
        </w:rPr>
        <w:t>. Mokinių tėvams (globėjams), neturintiems galimybės pasinaudoti internetu, klasės auklėtojas, kartą per mėnesį  atspausdina mokinio pažangumo ir lankomumo ataskaitas;</w:t>
      </w:r>
    </w:p>
    <w:p w:rsidR="00A078E2" w:rsidRPr="00A078E2" w:rsidRDefault="00A078E2" w:rsidP="00A078E2">
      <w:pPr>
        <w:tabs>
          <w:tab w:val="left" w:pos="540"/>
        </w:tabs>
        <w:autoSpaceDE w:val="0"/>
        <w:autoSpaceDN w:val="0"/>
        <w:adjustRightInd w:val="0"/>
        <w:ind w:left="360"/>
        <w:jc w:val="both"/>
        <w:rPr>
          <w:rFonts w:ascii="Times New Roman" w:eastAsia="Times New Roman" w:hAnsi="Times New Roman" w:cs="Times New Roman"/>
          <w:color w:val="000000"/>
          <w:sz w:val="24"/>
          <w:szCs w:val="24"/>
          <w:lang w:eastAsia="lt-LT"/>
        </w:rPr>
      </w:pPr>
      <w:r w:rsidRPr="00A078E2">
        <w:rPr>
          <w:rFonts w:ascii="Times New Roman" w:eastAsia="Times New Roman" w:hAnsi="Times New Roman" w:cs="Times New Roman"/>
          <w:color w:val="000000"/>
          <w:sz w:val="24"/>
          <w:szCs w:val="24"/>
          <w:lang w:eastAsia="lt-LT"/>
        </w:rPr>
        <w:tab/>
      </w:r>
      <w:r w:rsidRPr="00A078E2">
        <w:rPr>
          <w:rFonts w:ascii="Times New Roman" w:eastAsia="Times New Roman" w:hAnsi="Times New Roman" w:cs="Times New Roman"/>
          <w:color w:val="000000"/>
          <w:sz w:val="24"/>
          <w:szCs w:val="24"/>
          <w:lang w:eastAsia="lt-LT"/>
        </w:rPr>
        <w:tab/>
      </w:r>
      <w:r w:rsidR="004A2F2A">
        <w:rPr>
          <w:rFonts w:ascii="Times New Roman" w:eastAsia="Times New Roman" w:hAnsi="Times New Roman" w:cs="Times New Roman"/>
          <w:color w:val="000000"/>
          <w:sz w:val="24"/>
          <w:szCs w:val="24"/>
          <w:lang w:eastAsia="lt-LT"/>
        </w:rPr>
        <w:t>58</w:t>
      </w:r>
      <w:r w:rsidRPr="00A078E2">
        <w:rPr>
          <w:rFonts w:ascii="Times New Roman" w:eastAsia="Times New Roman" w:hAnsi="Times New Roman" w:cs="Times New Roman"/>
          <w:color w:val="000000"/>
          <w:sz w:val="24"/>
          <w:szCs w:val="24"/>
          <w:lang w:eastAsia="lt-LT"/>
        </w:rPr>
        <w:t>.1. prieš savaitę į elektroninį dienyną įveda informaciją apie planuojamus tėvų susirinkimus;</w:t>
      </w:r>
    </w:p>
    <w:p w:rsidR="00A078E2" w:rsidRPr="00A078E2" w:rsidRDefault="00A078E2" w:rsidP="00A078E2">
      <w:pPr>
        <w:tabs>
          <w:tab w:val="left" w:pos="540"/>
        </w:tabs>
        <w:autoSpaceDE w:val="0"/>
        <w:autoSpaceDN w:val="0"/>
        <w:adjustRightInd w:val="0"/>
        <w:ind w:left="360"/>
        <w:jc w:val="both"/>
        <w:rPr>
          <w:rFonts w:ascii="Times New Roman" w:eastAsia="Times New Roman" w:hAnsi="Times New Roman" w:cs="Times New Roman"/>
          <w:color w:val="000000"/>
          <w:sz w:val="24"/>
          <w:szCs w:val="24"/>
          <w:lang w:eastAsia="lt-LT"/>
        </w:rPr>
      </w:pPr>
      <w:r w:rsidRPr="00A078E2">
        <w:rPr>
          <w:rFonts w:ascii="Times New Roman" w:eastAsia="Times New Roman" w:hAnsi="Times New Roman" w:cs="Times New Roman"/>
          <w:color w:val="000000"/>
          <w:sz w:val="24"/>
          <w:szCs w:val="24"/>
          <w:lang w:eastAsia="lt-LT"/>
        </w:rPr>
        <w:tab/>
      </w:r>
      <w:r w:rsidRPr="00A078E2">
        <w:rPr>
          <w:rFonts w:ascii="Times New Roman" w:eastAsia="Times New Roman" w:hAnsi="Times New Roman" w:cs="Times New Roman"/>
          <w:color w:val="000000"/>
          <w:sz w:val="24"/>
          <w:szCs w:val="24"/>
          <w:lang w:eastAsia="lt-LT"/>
        </w:rPr>
        <w:tab/>
      </w:r>
      <w:r w:rsidR="004A2F2A">
        <w:rPr>
          <w:rFonts w:ascii="Times New Roman" w:eastAsia="Times New Roman" w:hAnsi="Times New Roman" w:cs="Times New Roman"/>
          <w:color w:val="000000"/>
          <w:sz w:val="24"/>
          <w:szCs w:val="24"/>
          <w:lang w:eastAsia="lt-LT"/>
        </w:rPr>
        <w:t>58</w:t>
      </w:r>
      <w:r w:rsidRPr="00A078E2">
        <w:rPr>
          <w:rFonts w:ascii="Times New Roman" w:eastAsia="Times New Roman" w:hAnsi="Times New Roman" w:cs="Times New Roman"/>
          <w:color w:val="000000"/>
          <w:sz w:val="24"/>
          <w:szCs w:val="24"/>
          <w:lang w:eastAsia="lt-LT"/>
        </w:rPr>
        <w:t>.2. pranešimais bendrauja su klasės mokinių tėvais, mokiniais, mokytojais.</w:t>
      </w:r>
    </w:p>
    <w:p w:rsidR="00A078E2" w:rsidRPr="00A078E2" w:rsidRDefault="00A078E2" w:rsidP="00A078E2">
      <w:pPr>
        <w:spacing w:line="216" w:lineRule="auto"/>
        <w:ind w:left="360"/>
        <w:contextualSpacing/>
        <w:jc w:val="both"/>
        <w:textAlignment w:val="baseline"/>
        <w:rPr>
          <w:rFonts w:ascii="Times New Roman" w:eastAsia="Times New Roman" w:hAnsi="Times New Roman" w:cs="Times New Roman"/>
          <w:sz w:val="24"/>
          <w:szCs w:val="24"/>
          <w:lang w:eastAsia="ja-JP"/>
        </w:rPr>
      </w:pPr>
      <w:r w:rsidRPr="00A078E2">
        <w:rPr>
          <w:rFonts w:ascii="Times New Roman" w:eastAsia="+mn-ea" w:hAnsi="Times New Roman" w:cs="Times New Roman"/>
          <w:color w:val="000000"/>
          <w:sz w:val="24"/>
          <w:szCs w:val="24"/>
          <w:lang w:eastAsia="lt-LT"/>
        </w:rPr>
        <w:tab/>
      </w:r>
      <w:r w:rsidR="004A2F2A">
        <w:rPr>
          <w:rFonts w:ascii="Times New Roman" w:eastAsia="+mn-ea" w:hAnsi="Times New Roman" w:cs="Times New Roman"/>
          <w:color w:val="000000"/>
          <w:sz w:val="24"/>
          <w:szCs w:val="24"/>
          <w:lang w:eastAsia="lt-LT"/>
        </w:rPr>
        <w:t>59</w:t>
      </w:r>
      <w:r w:rsidRPr="00A078E2">
        <w:rPr>
          <w:rFonts w:ascii="Times New Roman" w:eastAsia="+mn-ea" w:hAnsi="Times New Roman" w:cs="Times New Roman"/>
          <w:color w:val="000000"/>
          <w:sz w:val="24"/>
          <w:szCs w:val="24"/>
          <w:lang w:eastAsia="lt-LT"/>
        </w:rPr>
        <w:t>.</w:t>
      </w:r>
      <w:r w:rsidRPr="00A078E2">
        <w:rPr>
          <w:rFonts w:ascii="Times New Roman" w:eastAsia="Times New Roman" w:hAnsi="Times New Roman" w:cs="Times New Roman"/>
          <w:sz w:val="24"/>
          <w:szCs w:val="24"/>
          <w:lang w:eastAsia="lt-LT"/>
        </w:rPr>
        <w:t xml:space="preserve"> </w:t>
      </w:r>
      <w:r w:rsidRPr="00A078E2">
        <w:rPr>
          <w:rFonts w:ascii="Times New Roman" w:eastAsia="Times New Roman" w:hAnsi="Times New Roman" w:cs="Times New Roman"/>
          <w:sz w:val="24"/>
          <w:szCs w:val="24"/>
          <w:lang w:eastAsia="ja-JP"/>
        </w:rPr>
        <w:t xml:space="preserve"> Mokinių, besimokančių pagal pagrindinio ugdymo programą, pažanga ir pasiekimai vertinami pagal bendrosiose programose aprašytus pasiekimus taikant 10 balų vertinimo sistemą. </w:t>
      </w:r>
    </w:p>
    <w:p w:rsidR="00A078E2" w:rsidRPr="00A078E2" w:rsidRDefault="00A078E2" w:rsidP="00A078E2">
      <w:pPr>
        <w:ind w:firstLine="1260"/>
        <w:jc w:val="both"/>
        <w:outlineLvl w:val="0"/>
        <w:rPr>
          <w:rFonts w:ascii="Times New Roman" w:hAnsi="Times New Roman" w:cs="Times New Roman"/>
          <w:sz w:val="24"/>
          <w:szCs w:val="24"/>
        </w:rPr>
      </w:pPr>
      <w:bookmarkStart w:id="34" w:name="_Toc368039152"/>
      <w:bookmarkStart w:id="35" w:name="_Toc368043834"/>
      <w:r w:rsidRPr="00A078E2">
        <w:rPr>
          <w:rFonts w:ascii="Times New Roman" w:hAnsi="Times New Roman" w:cs="Times New Roman"/>
          <w:sz w:val="24"/>
          <w:szCs w:val="24"/>
        </w:rPr>
        <w:t>6</w:t>
      </w:r>
      <w:r w:rsidR="004A2F2A">
        <w:rPr>
          <w:rFonts w:ascii="Times New Roman" w:hAnsi="Times New Roman" w:cs="Times New Roman"/>
          <w:sz w:val="24"/>
          <w:szCs w:val="24"/>
        </w:rPr>
        <w:t>0</w:t>
      </w:r>
      <w:r w:rsidRPr="00A078E2">
        <w:rPr>
          <w:rFonts w:ascii="Times New Roman" w:hAnsi="Times New Roman" w:cs="Times New Roman"/>
          <w:sz w:val="24"/>
          <w:szCs w:val="24"/>
        </w:rPr>
        <w:t>. Dalykų mokymosi pasiekimai pusmečio pabaigoje įvertinami pažymiu ar įrašu „įskaityta“ arba „neįskaityta“. Įrašas „atleista“ įrašomas, jeigu mokinys yra atleistas pagal gydytojo rekomendaciją ir mokyklos vadovo įsakymą, įrašas „neatestuota“, – jeigu mokinio pasiekimai nėra įvertinti.</w:t>
      </w:r>
      <w:bookmarkEnd w:id="34"/>
      <w:bookmarkEnd w:id="35"/>
    </w:p>
    <w:p w:rsidR="00A078E2" w:rsidRPr="00A078E2" w:rsidRDefault="00A078E2" w:rsidP="00A078E2">
      <w:pPr>
        <w:spacing w:line="216" w:lineRule="auto"/>
        <w:ind w:left="360"/>
        <w:contextualSpacing/>
        <w:textAlignment w:val="baseline"/>
        <w:rPr>
          <w:rFonts w:ascii="Times New Roman" w:eastAsia="Times New Roman" w:hAnsi="Times New Roman" w:cs="Times New Roman"/>
          <w:color w:val="FF0000"/>
          <w:sz w:val="24"/>
          <w:szCs w:val="24"/>
          <w:lang w:eastAsia="lt-LT"/>
        </w:rPr>
      </w:pPr>
      <w:r w:rsidRPr="00A078E2">
        <w:rPr>
          <w:rFonts w:ascii="Times New Roman" w:eastAsia="Times New Roman" w:hAnsi="Times New Roman" w:cs="Times New Roman"/>
          <w:sz w:val="24"/>
          <w:szCs w:val="24"/>
          <w:lang w:eastAsia="lt-LT"/>
        </w:rPr>
        <w:tab/>
        <w:t>6</w:t>
      </w:r>
      <w:r w:rsidR="004A2F2A">
        <w:rPr>
          <w:rFonts w:ascii="Times New Roman" w:eastAsia="Times New Roman" w:hAnsi="Times New Roman" w:cs="Times New Roman"/>
          <w:sz w:val="24"/>
          <w:szCs w:val="24"/>
          <w:lang w:eastAsia="lt-LT"/>
        </w:rPr>
        <w:t>1</w:t>
      </w:r>
      <w:r w:rsidRPr="00A078E2">
        <w:rPr>
          <w:rFonts w:ascii="Times New Roman" w:eastAsia="Times New Roman" w:hAnsi="Times New Roman" w:cs="Times New Roman"/>
          <w:sz w:val="24"/>
          <w:szCs w:val="24"/>
          <w:lang w:eastAsia="lt-LT"/>
        </w:rPr>
        <w:t xml:space="preserve">. Specialiosios medicininės fizinio pajėgumo grupės mokinių pasiekimai kūno kultūros pratybose vertinami įrašu „įskaityta“ arba „neįskaityta“. </w:t>
      </w:r>
    </w:p>
    <w:p w:rsidR="00A078E2" w:rsidRPr="00A078E2" w:rsidRDefault="00A078E2" w:rsidP="00A078E2">
      <w:pPr>
        <w:ind w:firstLine="1260"/>
        <w:jc w:val="both"/>
        <w:rPr>
          <w:rFonts w:ascii="Times New Roman" w:hAnsi="Times New Roman" w:cs="Times New Roman"/>
          <w:sz w:val="24"/>
          <w:szCs w:val="24"/>
        </w:rPr>
      </w:pPr>
    </w:p>
    <w:p w:rsidR="00A24133" w:rsidRPr="00A24133" w:rsidRDefault="00A24133" w:rsidP="004148F3">
      <w:pPr>
        <w:keepNext/>
        <w:jc w:val="center"/>
        <w:outlineLvl w:val="1"/>
        <w:rPr>
          <w:rFonts w:ascii="Times New Roman" w:eastAsia="Times New Roman" w:hAnsi="Times New Roman" w:cs="Times New Roman"/>
          <w:b/>
          <w:bCs/>
          <w:iCs/>
          <w:sz w:val="24"/>
          <w:szCs w:val="24"/>
        </w:rPr>
      </w:pPr>
      <w:bookmarkStart w:id="36" w:name="_Toc368043835"/>
      <w:bookmarkEnd w:id="12"/>
      <w:r w:rsidRPr="00A24133">
        <w:rPr>
          <w:rFonts w:ascii="Times New Roman" w:eastAsia="Times New Roman" w:hAnsi="Times New Roman" w:cs="Times New Roman"/>
          <w:b/>
          <w:bCs/>
          <w:iCs/>
          <w:sz w:val="24"/>
          <w:szCs w:val="24"/>
        </w:rPr>
        <w:t>DEVINTASIS SKIRSNIS</w:t>
      </w:r>
    </w:p>
    <w:p w:rsidR="004148F3" w:rsidRPr="00A24133" w:rsidRDefault="004148F3" w:rsidP="004148F3">
      <w:pPr>
        <w:keepNext/>
        <w:jc w:val="center"/>
        <w:outlineLvl w:val="1"/>
        <w:rPr>
          <w:rFonts w:ascii="Times New Roman" w:eastAsia="Times New Roman" w:hAnsi="Times New Roman" w:cs="Times New Roman"/>
          <w:b/>
          <w:bCs/>
          <w:iCs/>
          <w:sz w:val="24"/>
          <w:szCs w:val="24"/>
        </w:rPr>
      </w:pPr>
      <w:r w:rsidRPr="00A24133">
        <w:rPr>
          <w:rFonts w:ascii="Times New Roman" w:eastAsia="Times New Roman" w:hAnsi="Times New Roman" w:cs="Times New Roman"/>
          <w:b/>
          <w:bCs/>
          <w:iCs/>
          <w:sz w:val="24"/>
          <w:szCs w:val="24"/>
        </w:rPr>
        <w:t xml:space="preserve"> MOKINIŲ MOKYMOSI KRŪVIO REGULIAVIMAS</w:t>
      </w:r>
      <w:bookmarkEnd w:id="36"/>
    </w:p>
    <w:p w:rsidR="004148F3" w:rsidRPr="00A24133" w:rsidRDefault="004148F3" w:rsidP="004148F3">
      <w:pPr>
        <w:ind w:firstLine="1260"/>
        <w:jc w:val="both"/>
        <w:outlineLvl w:val="0"/>
        <w:rPr>
          <w:rFonts w:ascii="Times New Roman" w:hAnsi="Times New Roman" w:cs="Times New Roman"/>
          <w:sz w:val="24"/>
          <w:szCs w:val="24"/>
        </w:rPr>
      </w:pPr>
      <w:bookmarkStart w:id="37" w:name="_Toc368039153"/>
      <w:bookmarkStart w:id="38" w:name="_Toc368043836"/>
      <w:r w:rsidRPr="00A24133">
        <w:rPr>
          <w:rFonts w:ascii="Times New Roman" w:hAnsi="Times New Roman" w:cs="Times New Roman"/>
          <w:sz w:val="24"/>
          <w:szCs w:val="24"/>
        </w:rPr>
        <w:t>6</w:t>
      </w:r>
      <w:r w:rsidR="00A24133" w:rsidRPr="00A24133">
        <w:rPr>
          <w:rFonts w:ascii="Times New Roman" w:hAnsi="Times New Roman" w:cs="Times New Roman"/>
          <w:sz w:val="24"/>
          <w:szCs w:val="24"/>
        </w:rPr>
        <w:t>2</w:t>
      </w:r>
      <w:r w:rsidRPr="00A24133">
        <w:rPr>
          <w:rFonts w:ascii="Times New Roman" w:hAnsi="Times New Roman" w:cs="Times New Roman"/>
          <w:sz w:val="24"/>
          <w:szCs w:val="24"/>
        </w:rPr>
        <w:t>. Direktoriaus pavaduotojas ugdymui :</w:t>
      </w:r>
      <w:bookmarkEnd w:id="37"/>
      <w:bookmarkEnd w:id="38"/>
    </w:p>
    <w:p w:rsidR="004148F3" w:rsidRPr="00A24133" w:rsidRDefault="004148F3" w:rsidP="004148F3">
      <w:pPr>
        <w:ind w:firstLine="1260"/>
        <w:jc w:val="both"/>
        <w:outlineLvl w:val="0"/>
        <w:rPr>
          <w:rFonts w:ascii="Times New Roman" w:hAnsi="Times New Roman" w:cs="Times New Roman"/>
          <w:sz w:val="24"/>
          <w:szCs w:val="24"/>
        </w:rPr>
      </w:pPr>
      <w:bookmarkStart w:id="39" w:name="_Toc368039154"/>
      <w:bookmarkStart w:id="40" w:name="_Toc368043837"/>
      <w:r w:rsidRPr="00A24133">
        <w:rPr>
          <w:rFonts w:ascii="Times New Roman" w:hAnsi="Times New Roman" w:cs="Times New Roman"/>
          <w:sz w:val="24"/>
          <w:szCs w:val="24"/>
        </w:rPr>
        <w:t>6</w:t>
      </w:r>
      <w:r w:rsidR="00A24133">
        <w:rPr>
          <w:rFonts w:ascii="Times New Roman" w:hAnsi="Times New Roman" w:cs="Times New Roman"/>
          <w:sz w:val="24"/>
          <w:szCs w:val="24"/>
        </w:rPr>
        <w:t>2</w:t>
      </w:r>
      <w:r w:rsidRPr="00A24133">
        <w:rPr>
          <w:rFonts w:ascii="Times New Roman" w:hAnsi="Times New Roman" w:cs="Times New Roman"/>
          <w:sz w:val="24"/>
          <w:szCs w:val="24"/>
        </w:rPr>
        <w:t>.1. organizuoja ir vykdo mokinių mokymosi krūvio bei mokiniams skiriamų namų darbų stebėseną ir kontrolę;</w:t>
      </w:r>
      <w:bookmarkEnd w:id="39"/>
      <w:bookmarkEnd w:id="40"/>
      <w:r w:rsidRPr="00A24133">
        <w:rPr>
          <w:rFonts w:ascii="Times New Roman" w:hAnsi="Times New Roman" w:cs="Times New Roman"/>
          <w:sz w:val="24"/>
          <w:szCs w:val="24"/>
        </w:rPr>
        <w:t xml:space="preserve"> </w:t>
      </w:r>
    </w:p>
    <w:p w:rsidR="004148F3" w:rsidRPr="00A24133" w:rsidRDefault="004148F3" w:rsidP="004148F3">
      <w:pPr>
        <w:ind w:firstLine="1260"/>
        <w:jc w:val="both"/>
        <w:outlineLvl w:val="0"/>
        <w:rPr>
          <w:rFonts w:ascii="Times New Roman" w:hAnsi="Times New Roman" w:cs="Times New Roman"/>
          <w:sz w:val="24"/>
          <w:szCs w:val="24"/>
        </w:rPr>
      </w:pPr>
      <w:bookmarkStart w:id="41" w:name="_Toc368039155"/>
      <w:bookmarkStart w:id="42" w:name="_Toc368043838"/>
      <w:r w:rsidRPr="00A24133">
        <w:rPr>
          <w:rFonts w:ascii="Times New Roman" w:hAnsi="Times New Roman" w:cs="Times New Roman"/>
          <w:sz w:val="24"/>
          <w:szCs w:val="24"/>
        </w:rPr>
        <w:lastRenderedPageBreak/>
        <w:t>6</w:t>
      </w:r>
      <w:r w:rsidR="00A24133">
        <w:rPr>
          <w:rFonts w:ascii="Times New Roman" w:hAnsi="Times New Roman" w:cs="Times New Roman"/>
          <w:sz w:val="24"/>
          <w:szCs w:val="24"/>
        </w:rPr>
        <w:t>2</w:t>
      </w:r>
      <w:r w:rsidRPr="00A24133">
        <w:rPr>
          <w:rFonts w:ascii="Times New Roman" w:hAnsi="Times New Roman" w:cs="Times New Roman"/>
          <w:sz w:val="24"/>
          <w:szCs w:val="24"/>
        </w:rPr>
        <w:t>.2. organizuoja mokytojų bendradarbiavimą sprendžiant mokinių mokymosi krūvio optimizavimo klausimus;</w:t>
      </w:r>
      <w:bookmarkEnd w:id="41"/>
      <w:bookmarkEnd w:id="42"/>
    </w:p>
    <w:p w:rsidR="004148F3" w:rsidRPr="00A24133" w:rsidRDefault="004148F3" w:rsidP="004148F3">
      <w:pPr>
        <w:ind w:firstLine="1260"/>
        <w:jc w:val="both"/>
        <w:outlineLvl w:val="0"/>
        <w:rPr>
          <w:rFonts w:ascii="Times New Roman" w:hAnsi="Times New Roman" w:cs="Times New Roman"/>
          <w:sz w:val="24"/>
          <w:szCs w:val="24"/>
        </w:rPr>
      </w:pPr>
      <w:bookmarkStart w:id="43" w:name="_Toc368039156"/>
      <w:bookmarkStart w:id="44" w:name="_Toc368043839"/>
      <w:r w:rsidRPr="00A24133">
        <w:rPr>
          <w:rFonts w:ascii="Times New Roman" w:hAnsi="Times New Roman" w:cs="Times New Roman"/>
          <w:sz w:val="24"/>
          <w:szCs w:val="24"/>
        </w:rPr>
        <w:t>6</w:t>
      </w:r>
      <w:r w:rsidR="00A24133">
        <w:rPr>
          <w:rFonts w:ascii="Times New Roman" w:hAnsi="Times New Roman" w:cs="Times New Roman"/>
          <w:sz w:val="24"/>
          <w:szCs w:val="24"/>
        </w:rPr>
        <w:t>2</w:t>
      </w:r>
      <w:r w:rsidRPr="00A24133">
        <w:rPr>
          <w:rFonts w:ascii="Times New Roman" w:hAnsi="Times New Roman" w:cs="Times New Roman"/>
          <w:sz w:val="24"/>
          <w:szCs w:val="24"/>
        </w:rPr>
        <w:t>.3. užtikrina, kad mokiniams per dieną nebūtų skiriamas daugiau kaip vienas kontrolinis darbas. Apie kontrolinį darbą mokinius būtina informuoti ne vėliau kaip prieš savaitę. Kontroliniai darbai po atostogų ar šventinių dienų neskiriami.</w:t>
      </w:r>
      <w:bookmarkEnd w:id="43"/>
      <w:bookmarkEnd w:id="44"/>
      <w:r w:rsidRPr="00A24133">
        <w:rPr>
          <w:rFonts w:ascii="Times New Roman" w:hAnsi="Times New Roman" w:cs="Times New Roman"/>
          <w:sz w:val="24"/>
          <w:szCs w:val="24"/>
        </w:rPr>
        <w:t xml:space="preserve"> </w:t>
      </w:r>
    </w:p>
    <w:p w:rsidR="004148F3" w:rsidRPr="00A24133" w:rsidRDefault="004148F3" w:rsidP="004148F3">
      <w:pPr>
        <w:ind w:firstLine="1260"/>
        <w:jc w:val="both"/>
        <w:outlineLvl w:val="0"/>
        <w:rPr>
          <w:rFonts w:ascii="Times New Roman" w:hAnsi="Times New Roman" w:cs="Times New Roman"/>
          <w:sz w:val="24"/>
          <w:szCs w:val="24"/>
        </w:rPr>
      </w:pPr>
      <w:bookmarkStart w:id="45" w:name="_Toc368039157"/>
      <w:bookmarkStart w:id="46" w:name="_Toc368043840"/>
      <w:r w:rsidRPr="00A24133">
        <w:rPr>
          <w:rFonts w:ascii="Times New Roman" w:hAnsi="Times New Roman" w:cs="Times New Roman"/>
          <w:sz w:val="24"/>
          <w:szCs w:val="24"/>
        </w:rPr>
        <w:t>6</w:t>
      </w:r>
      <w:r w:rsidR="00A24133">
        <w:rPr>
          <w:rFonts w:ascii="Times New Roman" w:hAnsi="Times New Roman" w:cs="Times New Roman"/>
          <w:sz w:val="24"/>
          <w:szCs w:val="24"/>
        </w:rPr>
        <w:t>3</w:t>
      </w:r>
      <w:r w:rsidRPr="00A24133">
        <w:rPr>
          <w:rFonts w:ascii="Times New Roman" w:hAnsi="Times New Roman" w:cs="Times New Roman"/>
          <w:sz w:val="24"/>
          <w:szCs w:val="24"/>
        </w:rPr>
        <w:t>. Mokiniams, kurie pradeda mokytis pagal pagrindinio ugdymo programos pirmąją dalį, t. y. penktų klasių mokiniams, skiriamas minimalus privalomų pamokų skaičių.</w:t>
      </w:r>
      <w:bookmarkEnd w:id="45"/>
      <w:bookmarkEnd w:id="46"/>
      <w:r w:rsidRPr="00A24133">
        <w:rPr>
          <w:rFonts w:ascii="Times New Roman" w:hAnsi="Times New Roman" w:cs="Times New Roman"/>
          <w:sz w:val="24"/>
          <w:szCs w:val="24"/>
        </w:rPr>
        <w:t xml:space="preserve"> </w:t>
      </w:r>
    </w:p>
    <w:p w:rsidR="004148F3" w:rsidRPr="00A24133" w:rsidRDefault="00A24133" w:rsidP="004148F3">
      <w:pPr>
        <w:ind w:firstLine="1260"/>
        <w:jc w:val="both"/>
        <w:outlineLvl w:val="0"/>
        <w:rPr>
          <w:rFonts w:ascii="Times New Roman" w:hAnsi="Times New Roman" w:cs="Times New Roman"/>
          <w:sz w:val="24"/>
          <w:szCs w:val="24"/>
          <w:lang w:eastAsia="ja-JP"/>
        </w:rPr>
      </w:pPr>
      <w:bookmarkStart w:id="47" w:name="_Toc368039158"/>
      <w:bookmarkStart w:id="48" w:name="_Toc368043841"/>
      <w:r>
        <w:rPr>
          <w:rFonts w:ascii="Times New Roman" w:hAnsi="Times New Roman" w:cs="Times New Roman"/>
          <w:sz w:val="24"/>
          <w:szCs w:val="24"/>
        </w:rPr>
        <w:t>64</w:t>
      </w:r>
      <w:r w:rsidR="004148F3" w:rsidRPr="00A24133">
        <w:rPr>
          <w:rFonts w:ascii="Times New Roman" w:hAnsi="Times New Roman" w:cs="Times New Roman"/>
          <w:sz w:val="24"/>
          <w:szCs w:val="24"/>
        </w:rPr>
        <w:t>. Mokinys, iki 14 metų amžiaus mokinio tėvai (globėjai) pateikęs  gimnazijos direktoriui prašymą,  įsakymu gali būti atleidžiamas:</w:t>
      </w:r>
      <w:bookmarkEnd w:id="47"/>
      <w:bookmarkEnd w:id="48"/>
      <w:r w:rsidR="004148F3" w:rsidRPr="00A24133">
        <w:rPr>
          <w:rFonts w:ascii="Times New Roman" w:hAnsi="Times New Roman" w:cs="Times New Roman"/>
          <w:sz w:val="24"/>
          <w:szCs w:val="24"/>
          <w:lang w:eastAsia="ja-JP"/>
        </w:rPr>
        <w:t xml:space="preserve"> </w:t>
      </w:r>
    </w:p>
    <w:p w:rsidR="004148F3" w:rsidRPr="00A24133" w:rsidRDefault="00A24133" w:rsidP="004148F3">
      <w:pPr>
        <w:ind w:firstLine="1260"/>
        <w:jc w:val="both"/>
        <w:outlineLvl w:val="0"/>
        <w:rPr>
          <w:rFonts w:ascii="Times New Roman" w:hAnsi="Times New Roman" w:cs="Times New Roman"/>
          <w:sz w:val="24"/>
          <w:szCs w:val="24"/>
          <w:lang w:eastAsia="ja-JP"/>
        </w:rPr>
      </w:pPr>
      <w:bookmarkStart w:id="49" w:name="_Toc368039159"/>
      <w:bookmarkStart w:id="50" w:name="_Toc368043842"/>
      <w:r>
        <w:rPr>
          <w:rFonts w:ascii="Times New Roman" w:hAnsi="Times New Roman" w:cs="Times New Roman"/>
          <w:sz w:val="24"/>
          <w:szCs w:val="24"/>
          <w:lang w:eastAsia="ja-JP"/>
        </w:rPr>
        <w:t>64</w:t>
      </w:r>
      <w:r w:rsidR="004148F3" w:rsidRPr="00A24133">
        <w:rPr>
          <w:rFonts w:ascii="Times New Roman" w:hAnsi="Times New Roman" w:cs="Times New Roman"/>
          <w:sz w:val="24"/>
          <w:szCs w:val="24"/>
          <w:lang w:eastAsia="ja-JP"/>
        </w:rPr>
        <w:t xml:space="preserve">.1. nuo dailės, muzikos, kūno kultūros pamokų (ar jų dalies) lankymo, jei mokosi neformaliojo vaikų švietimo ir formalųjį švietimą papildančio ugdymo mokyklose pagal atitinkamas formalųjį švietimą papildančio ugdymo programas (yra jas baigęs) ar kitas neformaliojo vaikų švietimo programas (pvz., </w:t>
      </w:r>
      <w:r w:rsidR="004148F3" w:rsidRPr="00A24133">
        <w:rPr>
          <w:rFonts w:ascii="Times New Roman" w:hAnsi="Times New Roman" w:cs="Times New Roman"/>
          <w:color w:val="000000"/>
          <w:sz w:val="24"/>
          <w:szCs w:val="24"/>
          <w:lang w:eastAsia="ja-JP"/>
        </w:rPr>
        <w:t xml:space="preserve">informacinių technologijų, programavimo ir kt.). </w:t>
      </w:r>
      <w:r w:rsidR="004148F3" w:rsidRPr="00A24133">
        <w:rPr>
          <w:rFonts w:ascii="Times New Roman" w:hAnsi="Times New Roman" w:cs="Times New Roman"/>
          <w:sz w:val="24"/>
          <w:szCs w:val="24"/>
          <w:lang w:eastAsia="ja-JP"/>
        </w:rPr>
        <w:t>Sprendimas priimamas dalyko, nuo kurio pamokų mokinys atleidžiamas, mokytojui susipažinus su neformaliojo vaikų švietimo programomis. Šios programos turi derėti su bendrųjų programų turiniu.</w:t>
      </w:r>
      <w:bookmarkEnd w:id="49"/>
      <w:bookmarkEnd w:id="50"/>
      <w:r w:rsidR="004148F3" w:rsidRPr="00A24133">
        <w:rPr>
          <w:rFonts w:ascii="Times New Roman" w:hAnsi="Times New Roman" w:cs="Times New Roman"/>
          <w:sz w:val="24"/>
          <w:szCs w:val="24"/>
          <w:lang w:eastAsia="ja-JP"/>
        </w:rPr>
        <w:t xml:space="preserve"> </w:t>
      </w:r>
    </w:p>
    <w:p w:rsidR="004148F3" w:rsidRPr="00A24133" w:rsidRDefault="00A24133" w:rsidP="004148F3">
      <w:pPr>
        <w:ind w:firstLine="1260"/>
        <w:jc w:val="both"/>
        <w:outlineLvl w:val="0"/>
        <w:rPr>
          <w:rFonts w:ascii="Times New Roman" w:hAnsi="Times New Roman" w:cs="Times New Roman"/>
          <w:sz w:val="24"/>
          <w:szCs w:val="24"/>
        </w:rPr>
      </w:pPr>
      <w:bookmarkStart w:id="51" w:name="_Toc368039160"/>
      <w:bookmarkStart w:id="52" w:name="_Toc368043843"/>
      <w:r>
        <w:rPr>
          <w:rFonts w:ascii="Times New Roman" w:hAnsi="Times New Roman" w:cs="Times New Roman"/>
          <w:sz w:val="24"/>
          <w:szCs w:val="24"/>
        </w:rPr>
        <w:t>64</w:t>
      </w:r>
      <w:r w:rsidR="004148F3" w:rsidRPr="00A24133">
        <w:rPr>
          <w:rFonts w:ascii="Times New Roman" w:hAnsi="Times New Roman" w:cs="Times New Roman"/>
          <w:sz w:val="24"/>
          <w:szCs w:val="24"/>
        </w:rPr>
        <w:t>.2. nuo pamokų tų dalykų, kurių jis yra nacionalinių ar tarptautinių olimpiadų, konkursų per einamuosius mokslo metus nugalėtojas.</w:t>
      </w:r>
      <w:bookmarkEnd w:id="51"/>
      <w:bookmarkEnd w:id="52"/>
    </w:p>
    <w:p w:rsidR="004148F3" w:rsidRPr="00A24133" w:rsidRDefault="00A24133" w:rsidP="004148F3">
      <w:pPr>
        <w:ind w:firstLine="1260"/>
        <w:jc w:val="both"/>
        <w:outlineLvl w:val="0"/>
        <w:rPr>
          <w:rFonts w:ascii="Times New Roman" w:hAnsi="Times New Roman" w:cs="Times New Roman"/>
          <w:sz w:val="24"/>
          <w:szCs w:val="24"/>
        </w:rPr>
      </w:pPr>
      <w:bookmarkStart w:id="53" w:name="_Toc368039161"/>
      <w:bookmarkStart w:id="54" w:name="_Toc368043844"/>
      <w:r>
        <w:rPr>
          <w:rFonts w:ascii="Times New Roman" w:hAnsi="Times New Roman" w:cs="Times New Roman"/>
          <w:sz w:val="24"/>
          <w:szCs w:val="24"/>
        </w:rPr>
        <w:t>65</w:t>
      </w:r>
      <w:r w:rsidR="004148F3" w:rsidRPr="00A24133">
        <w:rPr>
          <w:rFonts w:ascii="Times New Roman" w:hAnsi="Times New Roman" w:cs="Times New Roman"/>
          <w:sz w:val="24"/>
          <w:szCs w:val="24"/>
        </w:rPr>
        <w:t>. Mokinys, atleistas nuo atitinkamų menų ar sporto srities dalykų pamokų, tuo metu gali užsiimti kita veikla arba mokytis individualiai. Gimnazija užtikrina nuo pamokų atleistų mokinių saugumą ir užimtumą.</w:t>
      </w:r>
      <w:bookmarkEnd w:id="53"/>
      <w:bookmarkEnd w:id="54"/>
      <w:r w:rsidR="004148F3" w:rsidRPr="00A24133">
        <w:rPr>
          <w:rFonts w:ascii="Times New Roman" w:hAnsi="Times New Roman" w:cs="Times New Roman"/>
          <w:sz w:val="24"/>
          <w:szCs w:val="24"/>
        </w:rPr>
        <w:t xml:space="preserve"> </w:t>
      </w:r>
    </w:p>
    <w:p w:rsidR="004148F3" w:rsidRPr="00A24133" w:rsidRDefault="00A24133" w:rsidP="004148F3">
      <w:pPr>
        <w:ind w:firstLine="1260"/>
        <w:jc w:val="both"/>
        <w:outlineLvl w:val="0"/>
        <w:rPr>
          <w:rFonts w:ascii="Times New Roman" w:hAnsi="Times New Roman" w:cs="Times New Roman"/>
          <w:color w:val="000000"/>
          <w:sz w:val="24"/>
          <w:szCs w:val="24"/>
        </w:rPr>
      </w:pPr>
      <w:bookmarkStart w:id="55" w:name="_Toc368039162"/>
      <w:bookmarkStart w:id="56" w:name="_Toc368043845"/>
      <w:r>
        <w:rPr>
          <w:rFonts w:ascii="Times New Roman" w:hAnsi="Times New Roman" w:cs="Times New Roman"/>
          <w:color w:val="000000"/>
          <w:sz w:val="24"/>
          <w:szCs w:val="24"/>
        </w:rPr>
        <w:t>66</w:t>
      </w:r>
      <w:r w:rsidR="004148F3" w:rsidRPr="00A24133">
        <w:rPr>
          <w:rFonts w:ascii="Times New Roman" w:hAnsi="Times New Roman" w:cs="Times New Roman"/>
          <w:color w:val="000000"/>
          <w:sz w:val="24"/>
          <w:szCs w:val="24"/>
        </w:rPr>
        <w:t xml:space="preserve">. Gimnazijos Metodinė taryba numato sprendimus dėl menų ir sporto srities / kūno kultūros dalykų, vertinimų, gautų mokantis pagal neformaliojo švietimo programas, įskaitymo ir konvertavimo į </w:t>
      </w:r>
      <w:proofErr w:type="spellStart"/>
      <w:r w:rsidR="004148F3" w:rsidRPr="00A24133">
        <w:rPr>
          <w:rFonts w:ascii="Times New Roman" w:hAnsi="Times New Roman" w:cs="Times New Roman"/>
          <w:color w:val="000000"/>
          <w:sz w:val="24"/>
          <w:szCs w:val="24"/>
        </w:rPr>
        <w:t>dešimtbalę</w:t>
      </w:r>
      <w:proofErr w:type="spellEnd"/>
      <w:r w:rsidR="004148F3" w:rsidRPr="00A24133">
        <w:rPr>
          <w:rFonts w:ascii="Times New Roman" w:hAnsi="Times New Roman" w:cs="Times New Roman"/>
          <w:color w:val="000000"/>
          <w:sz w:val="24"/>
          <w:szCs w:val="24"/>
        </w:rPr>
        <w:t xml:space="preserve"> vertinimo sistemą.</w:t>
      </w:r>
      <w:bookmarkEnd w:id="55"/>
      <w:bookmarkEnd w:id="56"/>
    </w:p>
    <w:p w:rsidR="004148F3" w:rsidRPr="00A24133" w:rsidRDefault="00A24133" w:rsidP="004148F3">
      <w:pPr>
        <w:ind w:firstLine="1260"/>
        <w:jc w:val="both"/>
        <w:outlineLvl w:val="0"/>
        <w:rPr>
          <w:rFonts w:ascii="Times New Roman" w:hAnsi="Times New Roman" w:cs="Times New Roman"/>
          <w:sz w:val="24"/>
          <w:szCs w:val="24"/>
        </w:rPr>
      </w:pPr>
      <w:bookmarkStart w:id="57" w:name="_Toc368039163"/>
      <w:bookmarkStart w:id="58" w:name="_Toc368043846"/>
      <w:r>
        <w:rPr>
          <w:rFonts w:ascii="Times New Roman" w:hAnsi="Times New Roman" w:cs="Times New Roman"/>
          <w:sz w:val="24"/>
          <w:szCs w:val="24"/>
        </w:rPr>
        <w:t>67</w:t>
      </w:r>
      <w:r w:rsidR="004148F3" w:rsidRPr="00A24133">
        <w:rPr>
          <w:rFonts w:ascii="Times New Roman" w:hAnsi="Times New Roman" w:cs="Times New Roman"/>
          <w:sz w:val="24"/>
          <w:szCs w:val="24"/>
        </w:rPr>
        <w:t>. Per dieną neturi būti daugiau kaip 7 pamokos. Per savaitę – 35 pamokos.</w:t>
      </w:r>
      <w:bookmarkEnd w:id="57"/>
      <w:bookmarkEnd w:id="58"/>
      <w:r w:rsidR="004148F3" w:rsidRPr="00A24133">
        <w:rPr>
          <w:rFonts w:ascii="Times New Roman" w:hAnsi="Times New Roman" w:cs="Times New Roman"/>
          <w:sz w:val="24"/>
          <w:szCs w:val="24"/>
        </w:rPr>
        <w:t xml:space="preserve"> </w:t>
      </w:r>
    </w:p>
    <w:p w:rsidR="00A24133" w:rsidRPr="00322517" w:rsidRDefault="004F50EC" w:rsidP="00A24133">
      <w:pPr>
        <w:jc w:val="center"/>
        <w:rPr>
          <w:rFonts w:ascii="Times New Roman" w:hAnsi="Times New Roman" w:cs="Times New Roman"/>
          <w:b/>
          <w:sz w:val="24"/>
          <w:szCs w:val="24"/>
          <w:lang w:eastAsia="lt-LT"/>
        </w:rPr>
      </w:pPr>
      <w:sdt>
        <w:sdtPr>
          <w:rPr>
            <w:rFonts w:ascii="Times New Roman" w:hAnsi="Times New Roman" w:cs="Times New Roman"/>
            <w:sz w:val="24"/>
            <w:szCs w:val="24"/>
          </w:rPr>
          <w:alias w:val="Numeris"/>
          <w:tag w:val="nr_73408762a624497c839bab71daaeb9bb"/>
          <w:id w:val="1093977557"/>
        </w:sdtPr>
        <w:sdtContent>
          <w:r w:rsidR="00A24133" w:rsidRPr="00322517">
            <w:rPr>
              <w:rFonts w:ascii="Times New Roman" w:hAnsi="Times New Roman" w:cs="Times New Roman"/>
              <w:b/>
              <w:sz w:val="24"/>
              <w:szCs w:val="24"/>
              <w:lang w:eastAsia="lt-LT"/>
            </w:rPr>
            <w:t>DEŠIMTASIS</w:t>
          </w:r>
        </w:sdtContent>
      </w:sdt>
      <w:r w:rsidR="00A24133" w:rsidRPr="00322517">
        <w:rPr>
          <w:rFonts w:ascii="Times New Roman" w:hAnsi="Times New Roman" w:cs="Times New Roman"/>
          <w:b/>
          <w:sz w:val="24"/>
          <w:szCs w:val="24"/>
          <w:lang w:eastAsia="lt-LT"/>
        </w:rPr>
        <w:t xml:space="preserve"> SKIRSNIS</w:t>
      </w:r>
    </w:p>
    <w:p w:rsidR="00A24133" w:rsidRPr="00322517" w:rsidRDefault="004F50EC" w:rsidP="00A24133">
      <w:pPr>
        <w:jc w:val="center"/>
        <w:rPr>
          <w:rFonts w:ascii="Times New Roman" w:hAnsi="Times New Roman" w:cs="Times New Roman"/>
          <w:b/>
          <w:sz w:val="24"/>
          <w:szCs w:val="24"/>
          <w:lang w:eastAsia="lt-LT"/>
        </w:rPr>
      </w:pPr>
      <w:sdt>
        <w:sdtPr>
          <w:rPr>
            <w:rFonts w:ascii="Times New Roman" w:hAnsi="Times New Roman" w:cs="Times New Roman"/>
            <w:sz w:val="24"/>
            <w:szCs w:val="24"/>
          </w:rPr>
          <w:alias w:val="Pavadinimas"/>
          <w:tag w:val="title_73408762a624497c839bab71daaeb9bb"/>
          <w:id w:val="-748578574"/>
        </w:sdtPr>
        <w:sdtContent>
          <w:r w:rsidR="00A24133" w:rsidRPr="00322517">
            <w:rPr>
              <w:rFonts w:ascii="Times New Roman" w:hAnsi="Times New Roman" w:cs="Times New Roman"/>
              <w:b/>
              <w:sz w:val="24"/>
              <w:szCs w:val="24"/>
              <w:lang w:eastAsia="lt-LT"/>
            </w:rPr>
            <w:t>NEFORMALIOJO VAIKŲ ŠVIETIMO ORGANIZAVIMAS MOKYKLOJE</w:t>
          </w:r>
        </w:sdtContent>
      </w:sdt>
    </w:p>
    <w:p w:rsidR="004148F3" w:rsidRPr="00A24133" w:rsidRDefault="004148F3" w:rsidP="004148F3">
      <w:pPr>
        <w:tabs>
          <w:tab w:val="left" w:pos="993"/>
        </w:tabs>
        <w:ind w:left="284"/>
        <w:jc w:val="both"/>
        <w:rPr>
          <w:rFonts w:ascii="Times New Roman" w:hAnsi="Times New Roman" w:cs="Times New Roman"/>
          <w:color w:val="000000"/>
          <w:sz w:val="24"/>
          <w:szCs w:val="24"/>
          <w:lang w:eastAsia="lt-LT"/>
        </w:rPr>
      </w:pPr>
      <w:r w:rsidRPr="007874F1">
        <w:rPr>
          <w:color w:val="000000"/>
          <w:lang w:eastAsia="lt-LT"/>
        </w:rPr>
        <w:t xml:space="preserve">             </w:t>
      </w:r>
      <w:r w:rsidR="00A24133">
        <w:rPr>
          <w:color w:val="000000"/>
          <w:lang w:eastAsia="lt-LT"/>
        </w:rPr>
        <w:t xml:space="preserve">      68</w:t>
      </w:r>
      <w:r w:rsidRPr="00A24133">
        <w:rPr>
          <w:rFonts w:ascii="Times New Roman" w:hAnsi="Times New Roman" w:cs="Times New Roman"/>
          <w:color w:val="000000"/>
          <w:sz w:val="24"/>
          <w:szCs w:val="24"/>
          <w:lang w:eastAsia="lt-LT"/>
        </w:rPr>
        <w:t xml:space="preserve">. </w:t>
      </w:r>
      <w:r w:rsidRPr="00A24133">
        <w:rPr>
          <w:rFonts w:ascii="Times New Roman" w:eastAsia="Times New Roman" w:hAnsi="Times New Roman" w:cs="Times New Roman"/>
          <w:color w:val="000000"/>
          <w:sz w:val="24"/>
          <w:szCs w:val="24"/>
        </w:rPr>
        <w:t>Mokytojų tarybos 201</w:t>
      </w:r>
      <w:r w:rsidR="00A24133">
        <w:rPr>
          <w:rFonts w:ascii="Times New Roman" w:eastAsia="Times New Roman" w:hAnsi="Times New Roman" w:cs="Times New Roman"/>
          <w:color w:val="000000"/>
          <w:sz w:val="24"/>
          <w:szCs w:val="24"/>
        </w:rPr>
        <w:t>5</w:t>
      </w:r>
      <w:r w:rsidRPr="00A24133">
        <w:rPr>
          <w:rFonts w:ascii="Times New Roman" w:eastAsia="Times New Roman" w:hAnsi="Times New Roman" w:cs="Times New Roman"/>
          <w:color w:val="000000"/>
          <w:sz w:val="24"/>
          <w:szCs w:val="24"/>
        </w:rPr>
        <w:t xml:space="preserve"> m. birželio </w:t>
      </w:r>
      <w:r w:rsidR="00EC6352">
        <w:rPr>
          <w:rFonts w:ascii="Times New Roman" w:eastAsia="Times New Roman" w:hAnsi="Times New Roman" w:cs="Times New Roman"/>
          <w:color w:val="000000"/>
          <w:sz w:val="24"/>
          <w:szCs w:val="24"/>
        </w:rPr>
        <w:t>1</w:t>
      </w:r>
      <w:r w:rsidR="00A24133">
        <w:rPr>
          <w:rFonts w:ascii="Times New Roman" w:eastAsia="Times New Roman" w:hAnsi="Times New Roman" w:cs="Times New Roman"/>
          <w:color w:val="000000"/>
          <w:sz w:val="24"/>
          <w:szCs w:val="24"/>
        </w:rPr>
        <w:t>2</w:t>
      </w:r>
      <w:r w:rsidRPr="00A24133">
        <w:rPr>
          <w:rFonts w:ascii="Times New Roman" w:eastAsia="Times New Roman" w:hAnsi="Times New Roman" w:cs="Times New Roman"/>
          <w:color w:val="000000"/>
          <w:sz w:val="24"/>
          <w:szCs w:val="24"/>
        </w:rPr>
        <w:t xml:space="preserve"> d. protokolo Nr. </w:t>
      </w:r>
      <w:r w:rsidR="00EC6352">
        <w:rPr>
          <w:rFonts w:ascii="Times New Roman" w:eastAsia="Times New Roman" w:hAnsi="Times New Roman" w:cs="Times New Roman"/>
          <w:color w:val="000000"/>
          <w:sz w:val="24"/>
          <w:szCs w:val="24"/>
        </w:rPr>
        <w:t>7</w:t>
      </w:r>
      <w:r w:rsidRPr="00A24133">
        <w:rPr>
          <w:rFonts w:ascii="Times New Roman" w:eastAsia="Times New Roman" w:hAnsi="Times New Roman" w:cs="Times New Roman"/>
          <w:color w:val="000000"/>
          <w:sz w:val="24"/>
          <w:szCs w:val="24"/>
        </w:rPr>
        <w:t xml:space="preserve"> nutarimo </w:t>
      </w:r>
      <w:r w:rsidR="00EC6352">
        <w:rPr>
          <w:rFonts w:ascii="Times New Roman" w:eastAsia="Times New Roman" w:hAnsi="Times New Roman" w:cs="Times New Roman"/>
          <w:color w:val="000000"/>
          <w:sz w:val="24"/>
          <w:szCs w:val="24"/>
        </w:rPr>
        <w:t>3.5</w:t>
      </w:r>
      <w:r w:rsidR="00E63725">
        <w:rPr>
          <w:rFonts w:ascii="Times New Roman" w:eastAsia="Times New Roman" w:hAnsi="Times New Roman" w:cs="Times New Roman"/>
          <w:color w:val="000000"/>
          <w:sz w:val="24"/>
          <w:szCs w:val="24"/>
        </w:rPr>
        <w:t xml:space="preserve">. </w:t>
      </w:r>
      <w:r w:rsidR="00A24133">
        <w:rPr>
          <w:rFonts w:ascii="Times New Roman" w:eastAsia="Times New Roman" w:hAnsi="Times New Roman" w:cs="Times New Roman"/>
          <w:color w:val="000000"/>
          <w:sz w:val="24"/>
          <w:szCs w:val="24"/>
        </w:rPr>
        <w:t xml:space="preserve"> </w:t>
      </w:r>
      <w:r w:rsidRPr="00A24133">
        <w:rPr>
          <w:rFonts w:ascii="Times New Roman" w:eastAsia="Times New Roman" w:hAnsi="Times New Roman" w:cs="Times New Roman"/>
          <w:color w:val="000000"/>
          <w:sz w:val="24"/>
          <w:szCs w:val="24"/>
        </w:rPr>
        <w:t>punktu</w:t>
      </w:r>
      <w:r w:rsidRPr="00A24133">
        <w:rPr>
          <w:rFonts w:ascii="Times New Roman" w:hAnsi="Times New Roman" w:cs="Times New Roman"/>
          <w:color w:val="000000"/>
          <w:sz w:val="24"/>
          <w:szCs w:val="24"/>
          <w:lang w:eastAsia="lt-LT"/>
        </w:rPr>
        <w:t xml:space="preserve"> 5-8 klasių komplektui skirti 1 valandą per savaitę neformaliojo ugdymo valandų, gimnazijos I-II klasių komplektui skirti 1,5 neformaliojo ugdymo valandos per savaitę. </w:t>
      </w:r>
      <w:r w:rsidR="00A24133" w:rsidRPr="00A24133">
        <w:rPr>
          <w:rFonts w:ascii="Times New Roman" w:eastAsia="Calibri" w:hAnsi="Times New Roman" w:cs="Times New Roman"/>
          <w:color w:val="000000"/>
          <w:kern w:val="24"/>
          <w:sz w:val="24"/>
          <w:szCs w:val="24"/>
          <w:lang w:eastAsia="lt-LT"/>
        </w:rPr>
        <w:t>Kolainių pagrindinio ugdymo skyriaus- daugiafunkcio centro pagrindinio ugdymo programai įgyvendinti skirti po 2 valandas per savaitę neformaliajam švietimui kiekvienam jungtinių klasių komplektui.</w:t>
      </w:r>
    </w:p>
    <w:p w:rsidR="004148F3" w:rsidRPr="00A24133" w:rsidRDefault="004148F3" w:rsidP="004148F3">
      <w:pPr>
        <w:tabs>
          <w:tab w:val="left" w:pos="540"/>
        </w:tabs>
        <w:ind w:firstLine="540"/>
        <w:jc w:val="both"/>
        <w:rPr>
          <w:rFonts w:ascii="Times New Roman" w:eastAsia="Times New Roman" w:hAnsi="Times New Roman" w:cs="Times New Roman"/>
          <w:color w:val="000000"/>
          <w:sz w:val="24"/>
          <w:szCs w:val="24"/>
        </w:rPr>
      </w:pPr>
      <w:r w:rsidRPr="00A24133">
        <w:rPr>
          <w:rFonts w:ascii="Times New Roman" w:hAnsi="Times New Roman" w:cs="Times New Roman"/>
          <w:sz w:val="24"/>
          <w:szCs w:val="24"/>
        </w:rPr>
        <w:tab/>
      </w:r>
      <w:r w:rsidR="00A24133">
        <w:rPr>
          <w:rFonts w:ascii="Times New Roman" w:hAnsi="Times New Roman" w:cs="Times New Roman"/>
          <w:sz w:val="24"/>
          <w:szCs w:val="24"/>
        </w:rPr>
        <w:t>69</w:t>
      </w:r>
      <w:r w:rsidRPr="00A24133">
        <w:rPr>
          <w:rFonts w:ascii="Times New Roman" w:hAnsi="Times New Roman" w:cs="Times New Roman"/>
          <w:sz w:val="24"/>
          <w:szCs w:val="24"/>
        </w:rPr>
        <w:t>. A</w:t>
      </w:r>
      <w:r w:rsidRPr="00A24133">
        <w:rPr>
          <w:rFonts w:ascii="Times New Roman" w:eastAsia="Times New Roman" w:hAnsi="Times New Roman" w:cs="Times New Roman"/>
          <w:color w:val="000000"/>
          <w:sz w:val="24"/>
          <w:szCs w:val="24"/>
        </w:rPr>
        <w:t>tsižvelgiant į mokinių poreikius siūlomi muzikos, dailės, teatro, sporto, gamtos, ekologijos, technologijų, pilietiškumo krypčių neformaliojo švietimo programos.</w:t>
      </w:r>
    </w:p>
    <w:p w:rsidR="004148F3" w:rsidRPr="00A24133" w:rsidRDefault="00A24133" w:rsidP="004148F3">
      <w:pPr>
        <w:ind w:firstLine="1260"/>
        <w:jc w:val="both"/>
        <w:outlineLvl w:val="0"/>
        <w:rPr>
          <w:rFonts w:ascii="Times New Roman" w:hAnsi="Times New Roman" w:cs="Times New Roman"/>
          <w:sz w:val="24"/>
          <w:szCs w:val="24"/>
          <w:lang w:eastAsia="ja-JP"/>
        </w:rPr>
      </w:pPr>
      <w:bookmarkStart w:id="59" w:name="_Toc368039164"/>
      <w:bookmarkStart w:id="60" w:name="_Toc368043848"/>
      <w:r>
        <w:rPr>
          <w:rFonts w:ascii="Times New Roman" w:hAnsi="Times New Roman" w:cs="Times New Roman"/>
          <w:sz w:val="24"/>
          <w:szCs w:val="24"/>
          <w:lang w:eastAsia="lt-LT"/>
        </w:rPr>
        <w:t>70</w:t>
      </w:r>
      <w:r w:rsidR="004148F3" w:rsidRPr="00A24133">
        <w:rPr>
          <w:rFonts w:ascii="Times New Roman" w:hAnsi="Times New Roman" w:cs="Times New Roman"/>
          <w:sz w:val="24"/>
          <w:szCs w:val="24"/>
          <w:lang w:eastAsia="lt-LT"/>
        </w:rPr>
        <w:t xml:space="preserve">. </w:t>
      </w:r>
      <w:r w:rsidR="004148F3" w:rsidRPr="00A24133">
        <w:rPr>
          <w:rFonts w:ascii="Times New Roman" w:hAnsi="Times New Roman" w:cs="Times New Roman"/>
          <w:sz w:val="24"/>
          <w:szCs w:val="24"/>
          <w:lang w:eastAsia="ja-JP"/>
        </w:rPr>
        <w:t>Neformaliojo vaikų švietimo programos rengiamos atsižvelgus į bendruosius iš valstybės ir savivaldybių biudžetų finansuojamų programų kriterijus, tvirtinamus švietimo ir mokslo ministro.</w:t>
      </w:r>
      <w:bookmarkEnd w:id="59"/>
      <w:bookmarkEnd w:id="60"/>
    </w:p>
    <w:p w:rsidR="00C75AA3" w:rsidRPr="008101F2" w:rsidRDefault="00C75AA3" w:rsidP="00C75AA3">
      <w:pPr>
        <w:ind w:left="360"/>
        <w:jc w:val="both"/>
        <w:rPr>
          <w:rFonts w:ascii="Times New Roman" w:eastAsia="Times New Roman" w:hAnsi="Times New Roman" w:cs="Times New Roman"/>
          <w:sz w:val="24"/>
          <w:szCs w:val="24"/>
        </w:rPr>
      </w:pPr>
      <w:bookmarkStart w:id="61" w:name="_Toc368039165"/>
      <w:bookmarkStart w:id="62" w:name="_Toc368043849"/>
      <w:r>
        <w:rPr>
          <w:rFonts w:ascii="Times New Roman" w:hAnsi="Times New Roman" w:cs="Times New Roman"/>
          <w:color w:val="000000"/>
          <w:sz w:val="24"/>
          <w:szCs w:val="24"/>
          <w:lang w:eastAsia="lt-LT"/>
        </w:rPr>
        <w:t xml:space="preserve">               </w:t>
      </w:r>
      <w:r w:rsidR="00A24133">
        <w:rPr>
          <w:rFonts w:ascii="Times New Roman" w:hAnsi="Times New Roman" w:cs="Times New Roman"/>
          <w:color w:val="000000"/>
          <w:sz w:val="24"/>
          <w:szCs w:val="24"/>
          <w:lang w:eastAsia="lt-LT"/>
        </w:rPr>
        <w:t>71</w:t>
      </w:r>
      <w:r w:rsidR="004148F3" w:rsidRPr="00A24133">
        <w:rPr>
          <w:rFonts w:ascii="Times New Roman" w:hAnsi="Times New Roman" w:cs="Times New Roman"/>
          <w:color w:val="000000"/>
          <w:sz w:val="24"/>
          <w:szCs w:val="24"/>
          <w:lang w:eastAsia="lt-LT"/>
        </w:rPr>
        <w:t>.</w:t>
      </w:r>
      <w:r w:rsidRPr="00C75AA3">
        <w:rPr>
          <w:rFonts w:ascii="Times New Roman" w:eastAsia="Times New Roman" w:hAnsi="Times New Roman" w:cs="Times New Roman"/>
          <w:color w:val="000000" w:themeColor="text1"/>
          <w:sz w:val="24"/>
          <w:szCs w:val="24"/>
        </w:rPr>
        <w:t xml:space="preserve"> </w:t>
      </w:r>
      <w:r w:rsidRPr="00245C30">
        <w:rPr>
          <w:rFonts w:ascii="Times New Roman" w:eastAsia="Times New Roman" w:hAnsi="Times New Roman" w:cs="Times New Roman"/>
          <w:color w:val="000000" w:themeColor="text1"/>
          <w:sz w:val="24"/>
          <w:szCs w:val="24"/>
        </w:rPr>
        <w:t>Gimnazijos direktoriaus 2015 m. birželio 16 d. įsakymu Nr. V-117 nustatytas 8 mokinių skaičius neformaliojo švietimo grupėje.</w:t>
      </w:r>
      <w:r>
        <w:rPr>
          <w:rFonts w:ascii="Times New Roman" w:eastAsia="Times New Roman" w:hAnsi="Times New Roman" w:cs="Times New Roman"/>
          <w:color w:val="000000" w:themeColor="text1"/>
          <w:sz w:val="24"/>
          <w:szCs w:val="24"/>
        </w:rPr>
        <w:t xml:space="preserve"> K</w:t>
      </w:r>
      <w:r w:rsidRPr="008101F2">
        <w:rPr>
          <w:rFonts w:ascii="Times New Roman" w:eastAsia="Times New Roman" w:hAnsi="Times New Roman" w:cs="Times New Roman"/>
          <w:sz w:val="24"/>
          <w:szCs w:val="24"/>
        </w:rPr>
        <w:t>olainių pagrindinio ugdymo skyriaus- daugiafunkcio centro neformaliojo švietimo grupėje</w:t>
      </w:r>
      <w:r>
        <w:rPr>
          <w:rFonts w:ascii="Times New Roman" w:eastAsia="Times New Roman" w:hAnsi="Times New Roman" w:cs="Times New Roman"/>
          <w:sz w:val="24"/>
          <w:szCs w:val="24"/>
        </w:rPr>
        <w:t>- 6 mokinių skaičius.</w:t>
      </w:r>
    </w:p>
    <w:bookmarkEnd w:id="61"/>
    <w:bookmarkEnd w:id="62"/>
    <w:p w:rsidR="004148F3" w:rsidRPr="00A24133" w:rsidRDefault="004148F3" w:rsidP="004148F3">
      <w:pPr>
        <w:ind w:left="360"/>
        <w:jc w:val="both"/>
        <w:rPr>
          <w:rFonts w:ascii="Times New Roman" w:eastAsia="Times New Roman" w:hAnsi="Times New Roman" w:cs="Times New Roman"/>
          <w:i/>
          <w:color w:val="000000"/>
          <w:sz w:val="24"/>
          <w:szCs w:val="24"/>
          <w:u w:val="single"/>
          <w:lang w:eastAsia="lt-LT"/>
        </w:rPr>
      </w:pPr>
      <w:r w:rsidRPr="00A24133">
        <w:rPr>
          <w:rFonts w:ascii="Times New Roman" w:eastAsia="Times New Roman" w:hAnsi="Times New Roman" w:cs="Times New Roman"/>
          <w:sz w:val="24"/>
          <w:szCs w:val="24"/>
          <w:lang w:eastAsia="lt-LT"/>
        </w:rPr>
        <w:lastRenderedPageBreak/>
        <w:t xml:space="preserve">                </w:t>
      </w:r>
      <w:r w:rsidR="00C75AA3">
        <w:rPr>
          <w:rFonts w:ascii="Times New Roman" w:eastAsia="Times New Roman" w:hAnsi="Times New Roman" w:cs="Times New Roman"/>
          <w:sz w:val="24"/>
          <w:szCs w:val="24"/>
          <w:lang w:eastAsia="lt-LT"/>
        </w:rPr>
        <w:t>72</w:t>
      </w:r>
      <w:r w:rsidRPr="00A24133">
        <w:rPr>
          <w:rFonts w:ascii="Times New Roman" w:eastAsia="Times New Roman" w:hAnsi="Times New Roman" w:cs="Times New Roman"/>
          <w:sz w:val="24"/>
          <w:szCs w:val="24"/>
          <w:lang w:eastAsia="lt-LT"/>
        </w:rPr>
        <w:t xml:space="preserve">.Neformaliojo vaikų švietimo programa rengiama pagal pasirinktą </w:t>
      </w:r>
      <w:r w:rsidRPr="00A24133">
        <w:rPr>
          <w:rFonts w:ascii="Times New Roman" w:eastAsia="Times New Roman" w:hAnsi="Times New Roman" w:cs="Times New Roman"/>
          <w:i/>
          <w:sz w:val="24"/>
          <w:szCs w:val="24"/>
          <w:lang w:eastAsia="lt-LT"/>
        </w:rPr>
        <w:t xml:space="preserve">struktūrą  </w:t>
      </w:r>
      <w:r w:rsidRPr="00A24133">
        <w:rPr>
          <w:rFonts w:ascii="Times New Roman" w:eastAsia="Times New Roman" w:hAnsi="Times New Roman" w:cs="Times New Roman"/>
          <w:i/>
          <w:color w:val="000000"/>
          <w:sz w:val="24"/>
          <w:szCs w:val="24"/>
          <w:u w:val="single"/>
          <w:lang w:eastAsia="lt-LT"/>
        </w:rPr>
        <w:t>(pridedama, 3 priedas).</w:t>
      </w:r>
    </w:p>
    <w:bookmarkStart w:id="63" w:name="_Toc368043850"/>
    <w:p w:rsidR="00322517" w:rsidRPr="00322517" w:rsidRDefault="004F50EC" w:rsidP="00322517">
      <w:pPr>
        <w:jc w:val="center"/>
        <w:rPr>
          <w:rFonts w:ascii="Times New Roman" w:hAnsi="Times New Roman" w:cs="Times New Roman"/>
          <w:b/>
          <w:bCs/>
          <w:sz w:val="24"/>
          <w:szCs w:val="24"/>
          <w:lang w:eastAsia="ar-SA"/>
        </w:rPr>
      </w:pPr>
      <w:sdt>
        <w:sdtPr>
          <w:rPr>
            <w:rFonts w:ascii="Times New Roman" w:hAnsi="Times New Roman" w:cs="Times New Roman"/>
            <w:b/>
            <w:sz w:val="24"/>
            <w:szCs w:val="24"/>
          </w:rPr>
          <w:alias w:val="Numeris"/>
          <w:tag w:val="nr_b6252872958b481ba923e8421d1a06e0"/>
          <w:id w:val="134916850"/>
        </w:sdtPr>
        <w:sdtContent>
          <w:r w:rsidR="00322517" w:rsidRPr="00322517">
            <w:rPr>
              <w:rFonts w:ascii="Times New Roman" w:hAnsi="Times New Roman" w:cs="Times New Roman"/>
              <w:b/>
              <w:sz w:val="24"/>
              <w:szCs w:val="24"/>
            </w:rPr>
            <w:t>VIENUOLIKTASIS</w:t>
          </w:r>
        </w:sdtContent>
      </w:sdt>
      <w:r w:rsidR="00322517" w:rsidRPr="00322517">
        <w:rPr>
          <w:rFonts w:ascii="Times New Roman" w:hAnsi="Times New Roman" w:cs="Times New Roman"/>
          <w:b/>
          <w:bCs/>
          <w:sz w:val="24"/>
          <w:szCs w:val="24"/>
          <w:lang w:eastAsia="ar-SA"/>
        </w:rPr>
        <w:t xml:space="preserve"> SKIRSNIS</w:t>
      </w:r>
    </w:p>
    <w:p w:rsidR="00322517" w:rsidRPr="00322517" w:rsidRDefault="004F50EC" w:rsidP="00322517">
      <w:pPr>
        <w:jc w:val="center"/>
        <w:rPr>
          <w:rFonts w:ascii="Times New Roman" w:hAnsi="Times New Roman" w:cs="Times New Roman"/>
          <w:b/>
          <w:bCs/>
          <w:sz w:val="24"/>
          <w:szCs w:val="24"/>
          <w:lang w:eastAsia="ar-SA"/>
        </w:rPr>
      </w:pPr>
      <w:sdt>
        <w:sdtPr>
          <w:rPr>
            <w:rFonts w:ascii="Times New Roman" w:hAnsi="Times New Roman" w:cs="Times New Roman"/>
            <w:b/>
            <w:sz w:val="24"/>
            <w:szCs w:val="24"/>
          </w:rPr>
          <w:alias w:val="Pavadinimas"/>
          <w:tag w:val="title_b6252872958b481ba923e8421d1a06e0"/>
          <w:id w:val="1875113218"/>
        </w:sdtPr>
        <w:sdtContent>
          <w:r w:rsidR="00322517" w:rsidRPr="00322517">
            <w:rPr>
              <w:rFonts w:ascii="Times New Roman" w:hAnsi="Times New Roman" w:cs="Times New Roman"/>
              <w:b/>
              <w:bCs/>
              <w:sz w:val="24"/>
              <w:szCs w:val="24"/>
              <w:lang w:eastAsia="ar-SA"/>
            </w:rPr>
            <w:t>UGDYMO ORGANIZAVIMAS JUNGTINĖSE KLASĖSE</w:t>
          </w:r>
        </w:sdtContent>
      </w:sdt>
    </w:p>
    <w:bookmarkEnd w:id="63"/>
    <w:p w:rsidR="004148F3" w:rsidRPr="00412693" w:rsidRDefault="007859DC" w:rsidP="004148F3">
      <w:pPr>
        <w:ind w:firstLine="1296"/>
        <w:jc w:val="both"/>
        <w:rPr>
          <w:rFonts w:ascii="Times New Roman" w:hAnsi="Times New Roman" w:cs="Times New Roman"/>
          <w:color w:val="000000"/>
          <w:sz w:val="24"/>
          <w:szCs w:val="24"/>
          <w:lang w:eastAsia="lt-LT"/>
        </w:rPr>
      </w:pPr>
      <w:r w:rsidRPr="00412693">
        <w:rPr>
          <w:rFonts w:ascii="Times New Roman" w:hAnsi="Times New Roman" w:cs="Times New Roman"/>
          <w:color w:val="000000"/>
          <w:sz w:val="24"/>
          <w:szCs w:val="24"/>
          <w:lang w:eastAsia="lt-LT"/>
        </w:rPr>
        <w:t>73</w:t>
      </w:r>
      <w:r w:rsidR="004148F3" w:rsidRPr="00412693">
        <w:rPr>
          <w:rFonts w:ascii="Times New Roman" w:hAnsi="Times New Roman" w:cs="Times New Roman"/>
          <w:color w:val="000000"/>
          <w:sz w:val="24"/>
          <w:szCs w:val="24"/>
          <w:lang w:eastAsia="lt-LT"/>
        </w:rPr>
        <w:t>. Kolainių pagrindinio ugdymo skyriuje – daugiafunkciame centre, jungtinei klasei, kurioje mokosi 5-6 klasių mokiniai, skiriamos 33 pamokos, 7-8 klasių mokiniai- 36 pamokos.</w:t>
      </w:r>
    </w:p>
    <w:p w:rsidR="004148F3" w:rsidRPr="00412693" w:rsidRDefault="007859DC" w:rsidP="004148F3">
      <w:pPr>
        <w:ind w:firstLine="1296"/>
        <w:jc w:val="both"/>
        <w:rPr>
          <w:rFonts w:ascii="Times New Roman" w:eastAsia="Calibri" w:hAnsi="Times New Roman" w:cs="Times New Roman"/>
          <w:color w:val="000000"/>
          <w:kern w:val="24"/>
          <w:sz w:val="24"/>
          <w:szCs w:val="24"/>
          <w:lang w:eastAsia="lt-LT"/>
        </w:rPr>
      </w:pPr>
      <w:r w:rsidRPr="00412693">
        <w:rPr>
          <w:rFonts w:ascii="Times New Roman" w:hAnsi="Times New Roman" w:cs="Times New Roman"/>
          <w:color w:val="000000"/>
          <w:sz w:val="24"/>
          <w:szCs w:val="24"/>
          <w:lang w:eastAsia="lt-LT"/>
        </w:rPr>
        <w:t>74</w:t>
      </w:r>
      <w:r w:rsidR="004148F3" w:rsidRPr="00412693">
        <w:rPr>
          <w:rFonts w:ascii="Times New Roman" w:hAnsi="Times New Roman" w:cs="Times New Roman"/>
          <w:color w:val="000000"/>
          <w:sz w:val="24"/>
          <w:szCs w:val="24"/>
          <w:lang w:eastAsia="lt-LT"/>
        </w:rPr>
        <w:t>.</w:t>
      </w:r>
      <w:r w:rsidRPr="00412693">
        <w:rPr>
          <w:rFonts w:ascii="Times New Roman" w:eastAsia="Times New Roman" w:hAnsi="Times New Roman" w:cs="Times New Roman"/>
          <w:color w:val="000000"/>
          <w:sz w:val="24"/>
          <w:szCs w:val="24"/>
        </w:rPr>
        <w:t xml:space="preserve"> Mokytojų tarybos 2015 m. birželio </w:t>
      </w:r>
      <w:r w:rsidR="00503F56">
        <w:rPr>
          <w:rFonts w:ascii="Times New Roman" w:eastAsia="Times New Roman" w:hAnsi="Times New Roman" w:cs="Times New Roman"/>
          <w:color w:val="000000"/>
          <w:sz w:val="24"/>
          <w:szCs w:val="24"/>
        </w:rPr>
        <w:t>1</w:t>
      </w:r>
      <w:r w:rsidRPr="00412693">
        <w:rPr>
          <w:rFonts w:ascii="Times New Roman" w:eastAsia="Times New Roman" w:hAnsi="Times New Roman" w:cs="Times New Roman"/>
          <w:color w:val="000000"/>
          <w:sz w:val="24"/>
          <w:szCs w:val="24"/>
        </w:rPr>
        <w:t xml:space="preserve">2 d. protokolo Nr. </w:t>
      </w:r>
      <w:r w:rsidR="00503F56">
        <w:rPr>
          <w:rFonts w:ascii="Times New Roman" w:eastAsia="Times New Roman" w:hAnsi="Times New Roman" w:cs="Times New Roman"/>
          <w:color w:val="000000"/>
          <w:sz w:val="24"/>
          <w:szCs w:val="24"/>
        </w:rPr>
        <w:t>7</w:t>
      </w:r>
      <w:r w:rsidRPr="00412693">
        <w:rPr>
          <w:rFonts w:ascii="Times New Roman" w:eastAsia="Times New Roman" w:hAnsi="Times New Roman" w:cs="Times New Roman"/>
          <w:color w:val="000000"/>
          <w:sz w:val="24"/>
          <w:szCs w:val="24"/>
        </w:rPr>
        <w:t xml:space="preserve"> nutarimo </w:t>
      </w:r>
      <w:r w:rsidR="00503F56">
        <w:rPr>
          <w:rFonts w:ascii="Times New Roman" w:eastAsia="Times New Roman" w:hAnsi="Times New Roman" w:cs="Times New Roman"/>
          <w:color w:val="000000"/>
          <w:sz w:val="24"/>
          <w:szCs w:val="24"/>
        </w:rPr>
        <w:t>3.6.</w:t>
      </w:r>
      <w:r w:rsidRPr="00412693">
        <w:rPr>
          <w:rFonts w:ascii="Times New Roman" w:eastAsia="Times New Roman" w:hAnsi="Times New Roman" w:cs="Times New Roman"/>
          <w:color w:val="000000"/>
          <w:sz w:val="24"/>
          <w:szCs w:val="24"/>
        </w:rPr>
        <w:t xml:space="preserve"> punktu</w:t>
      </w:r>
      <w:r w:rsidR="004148F3" w:rsidRPr="00412693">
        <w:rPr>
          <w:rFonts w:ascii="Times New Roman" w:hAnsi="Times New Roman" w:cs="Times New Roman"/>
          <w:color w:val="000000"/>
          <w:sz w:val="24"/>
          <w:szCs w:val="24"/>
          <w:lang w:eastAsia="lt-LT"/>
        </w:rPr>
        <w:t xml:space="preserve"> </w:t>
      </w:r>
      <w:r w:rsidR="004148F3" w:rsidRPr="00412693">
        <w:rPr>
          <w:rFonts w:ascii="Times New Roman" w:eastAsia="Calibri" w:hAnsi="Times New Roman" w:cs="Times New Roman"/>
          <w:color w:val="000000"/>
          <w:kern w:val="24"/>
          <w:sz w:val="24"/>
          <w:szCs w:val="24"/>
          <w:lang w:eastAsia="lt-LT"/>
        </w:rPr>
        <w:t>Kolainių pagrindinio ugdymo skyriaus- daugiafunkcio centro pagrindinio ugdymo programos 5-6 klasių mokymosi sunkumų turintiems mokiniams skiriama po 0,5 valandos per savaitę matematikos ilgalaikėms grupinėms konsultacijoms, 7-8 klasių mokymosi sunkumų turintiems mokiniams- po 0,5 valandos per savaitę lietuvių (gimtosios) kalbos ilgalaikėms grupinėms konsultacijoms.</w:t>
      </w:r>
    </w:p>
    <w:p w:rsidR="004148F3" w:rsidRPr="00412693" w:rsidRDefault="00412693" w:rsidP="004148F3">
      <w:pPr>
        <w:ind w:firstLine="1296"/>
        <w:jc w:val="both"/>
        <w:rPr>
          <w:rFonts w:ascii="Times New Roman" w:eastAsia="Times New Roman" w:hAnsi="Times New Roman" w:cs="Times New Roman"/>
          <w:sz w:val="24"/>
          <w:szCs w:val="24"/>
        </w:rPr>
      </w:pPr>
      <w:r w:rsidRPr="00412693">
        <w:rPr>
          <w:rFonts w:ascii="Times New Roman" w:hAnsi="Times New Roman" w:cs="Times New Roman"/>
          <w:sz w:val="24"/>
          <w:szCs w:val="24"/>
          <w:lang w:eastAsia="lt-LT"/>
        </w:rPr>
        <w:t>75</w:t>
      </w:r>
      <w:r w:rsidR="004148F3" w:rsidRPr="00412693">
        <w:rPr>
          <w:rFonts w:ascii="Times New Roman" w:hAnsi="Times New Roman" w:cs="Times New Roman"/>
          <w:sz w:val="24"/>
          <w:szCs w:val="24"/>
          <w:lang w:eastAsia="lt-LT"/>
        </w:rPr>
        <w:t xml:space="preserve">. </w:t>
      </w:r>
      <w:r w:rsidR="004148F3" w:rsidRPr="00412693">
        <w:rPr>
          <w:rFonts w:ascii="Times New Roman" w:eastAsia="Times New Roman" w:hAnsi="Times New Roman" w:cs="Times New Roman"/>
          <w:color w:val="000000"/>
          <w:sz w:val="24"/>
          <w:szCs w:val="24"/>
        </w:rPr>
        <w:t>Pagrindinio ugdymo d</w:t>
      </w:r>
      <w:r w:rsidR="004148F3" w:rsidRPr="00412693">
        <w:rPr>
          <w:rFonts w:ascii="Times New Roman" w:eastAsia="Times New Roman" w:hAnsi="Times New Roman" w:cs="Times New Roman"/>
          <w:sz w:val="24"/>
          <w:szCs w:val="24"/>
        </w:rPr>
        <w:t>alykai ir jiems skiriamų pamokų skaičius per savaitę 201</w:t>
      </w:r>
      <w:r w:rsidR="007859DC" w:rsidRPr="00412693">
        <w:rPr>
          <w:rFonts w:ascii="Times New Roman" w:eastAsia="Times New Roman" w:hAnsi="Times New Roman" w:cs="Times New Roman"/>
          <w:sz w:val="24"/>
          <w:szCs w:val="24"/>
        </w:rPr>
        <w:t>5</w:t>
      </w:r>
      <w:r w:rsidR="004148F3" w:rsidRPr="00412693">
        <w:rPr>
          <w:rFonts w:ascii="Times New Roman" w:eastAsia="Times New Roman" w:hAnsi="Times New Roman" w:cs="Times New Roman"/>
          <w:sz w:val="24"/>
          <w:szCs w:val="24"/>
        </w:rPr>
        <w:t>–201</w:t>
      </w:r>
      <w:r w:rsidR="007859DC" w:rsidRPr="00412693">
        <w:rPr>
          <w:rFonts w:ascii="Times New Roman" w:eastAsia="Times New Roman" w:hAnsi="Times New Roman" w:cs="Times New Roman"/>
          <w:sz w:val="24"/>
          <w:szCs w:val="24"/>
        </w:rPr>
        <w:t>6</w:t>
      </w:r>
      <w:r w:rsidR="004148F3" w:rsidRPr="00412693">
        <w:rPr>
          <w:rFonts w:ascii="Times New Roman" w:eastAsia="Times New Roman" w:hAnsi="Times New Roman" w:cs="Times New Roman"/>
          <w:sz w:val="24"/>
          <w:szCs w:val="24"/>
        </w:rPr>
        <w:t xml:space="preserve"> mokslo metais pagrindinio ugdymo programai įgyvendinti:  </w:t>
      </w:r>
    </w:p>
    <w:p w:rsidR="004148F3" w:rsidRPr="00DE5D4C" w:rsidRDefault="004148F3" w:rsidP="004148F3">
      <w:pPr>
        <w:tabs>
          <w:tab w:val="left" w:pos="720"/>
        </w:tabs>
        <w:jc w:val="both"/>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578"/>
        <w:gridCol w:w="579"/>
        <w:gridCol w:w="1550"/>
        <w:gridCol w:w="701"/>
        <w:gridCol w:w="579"/>
        <w:gridCol w:w="579"/>
        <w:gridCol w:w="1547"/>
        <w:gridCol w:w="671"/>
        <w:gridCol w:w="667"/>
      </w:tblGrid>
      <w:tr w:rsidR="00362332" w:rsidRPr="00DE5D4C" w:rsidTr="00DC04EB">
        <w:trPr>
          <w:cantSplit/>
          <w:trHeight w:val="150"/>
        </w:trPr>
        <w:tc>
          <w:tcPr>
            <w:tcW w:w="2049" w:type="dxa"/>
            <w:tcBorders>
              <w:top w:val="single" w:sz="12" w:space="0" w:color="auto"/>
              <w:left w:val="single" w:sz="12" w:space="0" w:color="auto"/>
              <w:bottom w:val="single" w:sz="12" w:space="0" w:color="auto"/>
              <w:right w:val="single" w:sz="4" w:space="0" w:color="auto"/>
            </w:tcBorders>
            <w:shd w:val="clear" w:color="auto" w:fill="D6E3BC"/>
            <w:hideMark/>
          </w:tcPr>
          <w:p w:rsidR="004148F3" w:rsidRPr="00DE5D4C" w:rsidRDefault="004148F3" w:rsidP="001E0EC1">
            <w:pPr>
              <w:jc w:val="both"/>
              <w:rPr>
                <w:rFonts w:eastAsia="Calibri"/>
                <w:lang w:eastAsia="lt-LT"/>
              </w:rPr>
            </w:pPr>
            <w:r w:rsidRPr="00DE5D4C">
              <w:rPr>
                <w:rFonts w:eastAsia="Calibri"/>
                <w:lang w:eastAsia="lt-LT"/>
              </w:rPr>
              <w:t>Dalykas / Klasė</w:t>
            </w:r>
          </w:p>
        </w:tc>
        <w:tc>
          <w:tcPr>
            <w:tcW w:w="578" w:type="dxa"/>
            <w:tcBorders>
              <w:top w:val="single" w:sz="12" w:space="0" w:color="auto"/>
              <w:left w:val="single" w:sz="4" w:space="0" w:color="auto"/>
              <w:bottom w:val="single" w:sz="12" w:space="0" w:color="auto"/>
              <w:right w:val="single" w:sz="8" w:space="0" w:color="auto"/>
            </w:tcBorders>
            <w:shd w:val="clear" w:color="auto" w:fill="CCC0D9"/>
            <w:hideMark/>
          </w:tcPr>
          <w:p w:rsidR="004148F3" w:rsidRPr="00DE5D4C" w:rsidRDefault="004148F3" w:rsidP="001E0EC1">
            <w:pPr>
              <w:jc w:val="center"/>
              <w:rPr>
                <w:rFonts w:eastAsia="Calibri"/>
                <w:lang w:eastAsia="lt-LT"/>
              </w:rPr>
            </w:pPr>
            <w:r w:rsidRPr="00DE5D4C">
              <w:rPr>
                <w:rFonts w:eastAsia="Calibri"/>
                <w:lang w:eastAsia="lt-LT"/>
              </w:rPr>
              <w:t>5</w:t>
            </w:r>
          </w:p>
          <w:p w:rsidR="004148F3" w:rsidRPr="00DE5D4C" w:rsidRDefault="004148F3" w:rsidP="00DC04EB">
            <w:pPr>
              <w:jc w:val="center"/>
              <w:rPr>
                <w:rFonts w:eastAsia="Calibri"/>
                <w:lang w:eastAsia="lt-LT"/>
              </w:rPr>
            </w:pPr>
            <w:r w:rsidRPr="00DE5D4C">
              <w:rPr>
                <w:rFonts w:eastAsia="Calibri"/>
                <w:lang w:eastAsia="lt-LT"/>
              </w:rPr>
              <w:t>(</w:t>
            </w:r>
            <w:r w:rsidR="00DC04EB">
              <w:rPr>
                <w:rFonts w:eastAsia="Calibri"/>
                <w:lang w:eastAsia="lt-LT"/>
              </w:rPr>
              <w:t>5</w:t>
            </w:r>
            <w:r w:rsidRPr="00DE5D4C">
              <w:rPr>
                <w:rFonts w:eastAsia="Calibri"/>
                <w:lang w:eastAsia="lt-LT"/>
              </w:rPr>
              <w:t>)</w:t>
            </w:r>
          </w:p>
        </w:tc>
        <w:tc>
          <w:tcPr>
            <w:tcW w:w="579" w:type="dxa"/>
            <w:tcBorders>
              <w:top w:val="single" w:sz="12" w:space="0" w:color="auto"/>
              <w:left w:val="single" w:sz="8" w:space="0" w:color="auto"/>
              <w:bottom w:val="single" w:sz="12" w:space="0" w:color="auto"/>
              <w:right w:val="single" w:sz="8" w:space="0" w:color="auto"/>
            </w:tcBorders>
            <w:shd w:val="clear" w:color="auto" w:fill="CCC0D9"/>
            <w:hideMark/>
          </w:tcPr>
          <w:p w:rsidR="004148F3" w:rsidRPr="00DE5D4C" w:rsidRDefault="004148F3" w:rsidP="001E0EC1">
            <w:pPr>
              <w:jc w:val="center"/>
              <w:rPr>
                <w:rFonts w:eastAsia="Calibri"/>
                <w:lang w:eastAsia="lt-LT"/>
              </w:rPr>
            </w:pPr>
            <w:r w:rsidRPr="00DE5D4C">
              <w:rPr>
                <w:rFonts w:eastAsia="Calibri"/>
                <w:lang w:eastAsia="lt-LT"/>
              </w:rPr>
              <w:t>6</w:t>
            </w:r>
          </w:p>
          <w:p w:rsidR="004148F3" w:rsidRPr="00DE5D4C" w:rsidRDefault="004148F3" w:rsidP="00DC04EB">
            <w:pPr>
              <w:jc w:val="center"/>
              <w:rPr>
                <w:rFonts w:eastAsia="Calibri"/>
                <w:lang w:eastAsia="lt-LT"/>
              </w:rPr>
            </w:pPr>
            <w:r w:rsidRPr="00DE5D4C">
              <w:rPr>
                <w:rFonts w:eastAsia="Calibri"/>
                <w:lang w:eastAsia="lt-LT"/>
              </w:rPr>
              <w:t>(</w:t>
            </w:r>
            <w:r w:rsidR="00DC04EB">
              <w:rPr>
                <w:rFonts w:eastAsia="Calibri"/>
                <w:lang w:eastAsia="lt-LT"/>
              </w:rPr>
              <w:t>7</w:t>
            </w:r>
            <w:r w:rsidRPr="00DE5D4C">
              <w:rPr>
                <w:rFonts w:eastAsia="Calibri"/>
                <w:lang w:eastAsia="lt-LT"/>
              </w:rPr>
              <w:t>)</w:t>
            </w:r>
          </w:p>
        </w:tc>
        <w:tc>
          <w:tcPr>
            <w:tcW w:w="1550" w:type="dxa"/>
            <w:tcBorders>
              <w:top w:val="single" w:sz="12" w:space="0" w:color="auto"/>
              <w:left w:val="single" w:sz="8" w:space="0" w:color="auto"/>
              <w:bottom w:val="single" w:sz="12" w:space="0" w:color="auto"/>
              <w:right w:val="single" w:sz="12" w:space="0" w:color="auto"/>
            </w:tcBorders>
            <w:shd w:val="clear" w:color="auto" w:fill="CCC0D9"/>
            <w:hideMark/>
          </w:tcPr>
          <w:p w:rsidR="004148F3" w:rsidRPr="00DE5D4C" w:rsidRDefault="004148F3" w:rsidP="001E0EC1">
            <w:pPr>
              <w:jc w:val="center"/>
              <w:rPr>
                <w:rFonts w:eastAsia="Calibri"/>
                <w:lang w:eastAsia="lt-LT"/>
              </w:rPr>
            </w:pPr>
            <w:r w:rsidRPr="00DE5D4C">
              <w:rPr>
                <w:rFonts w:eastAsia="Calibri"/>
                <w:lang w:eastAsia="lt-LT"/>
              </w:rPr>
              <w:t>5-6</w:t>
            </w:r>
          </w:p>
          <w:p w:rsidR="004148F3" w:rsidRPr="00DE5D4C" w:rsidRDefault="004148F3" w:rsidP="001E0EC1">
            <w:pPr>
              <w:jc w:val="center"/>
              <w:rPr>
                <w:rFonts w:eastAsia="Calibri"/>
                <w:lang w:eastAsia="lt-LT"/>
              </w:rPr>
            </w:pPr>
            <w:r w:rsidRPr="00DE5D4C">
              <w:rPr>
                <w:rFonts w:eastAsia="Calibri"/>
                <w:lang w:eastAsia="lt-LT"/>
              </w:rPr>
              <w:t>(12)</w:t>
            </w:r>
          </w:p>
        </w:tc>
        <w:tc>
          <w:tcPr>
            <w:tcW w:w="701" w:type="dxa"/>
            <w:tcBorders>
              <w:top w:val="single" w:sz="12" w:space="0" w:color="auto"/>
              <w:left w:val="single" w:sz="12" w:space="0" w:color="auto"/>
              <w:bottom w:val="single" w:sz="12" w:space="0" w:color="auto"/>
              <w:right w:val="double" w:sz="4" w:space="0" w:color="auto"/>
            </w:tcBorders>
            <w:shd w:val="clear" w:color="auto" w:fill="CCC0D9"/>
            <w:hideMark/>
          </w:tcPr>
          <w:p w:rsidR="004148F3" w:rsidRPr="00DE5D4C" w:rsidRDefault="004148F3" w:rsidP="001E0EC1">
            <w:pPr>
              <w:jc w:val="center"/>
              <w:rPr>
                <w:rFonts w:eastAsia="Calibri"/>
                <w:lang w:eastAsia="lt-LT"/>
              </w:rPr>
            </w:pPr>
            <w:r w:rsidRPr="00DE5D4C">
              <w:rPr>
                <w:rFonts w:eastAsia="Calibri"/>
                <w:lang w:eastAsia="lt-LT"/>
              </w:rPr>
              <w:t>Viso</w:t>
            </w:r>
          </w:p>
        </w:tc>
        <w:tc>
          <w:tcPr>
            <w:tcW w:w="579" w:type="dxa"/>
            <w:tcBorders>
              <w:top w:val="single" w:sz="12" w:space="0" w:color="auto"/>
              <w:left w:val="double" w:sz="4" w:space="0" w:color="auto"/>
              <w:bottom w:val="single" w:sz="12" w:space="0" w:color="auto"/>
              <w:right w:val="single" w:sz="8" w:space="0" w:color="auto"/>
            </w:tcBorders>
            <w:shd w:val="clear" w:color="auto" w:fill="CCC0D9"/>
            <w:hideMark/>
          </w:tcPr>
          <w:p w:rsidR="004148F3" w:rsidRPr="00DE5D4C" w:rsidRDefault="004148F3" w:rsidP="001E0EC1">
            <w:pPr>
              <w:jc w:val="center"/>
              <w:rPr>
                <w:rFonts w:eastAsia="Calibri"/>
                <w:lang w:eastAsia="lt-LT"/>
              </w:rPr>
            </w:pPr>
            <w:r w:rsidRPr="00DE5D4C">
              <w:rPr>
                <w:rFonts w:eastAsia="Calibri"/>
                <w:lang w:eastAsia="lt-LT"/>
              </w:rPr>
              <w:t>7</w:t>
            </w:r>
          </w:p>
          <w:p w:rsidR="004148F3" w:rsidRPr="00DE5D4C" w:rsidRDefault="004148F3" w:rsidP="00DC04EB">
            <w:pPr>
              <w:jc w:val="center"/>
              <w:rPr>
                <w:rFonts w:eastAsia="Calibri"/>
                <w:lang w:eastAsia="lt-LT"/>
              </w:rPr>
            </w:pPr>
            <w:r w:rsidRPr="00DE5D4C">
              <w:rPr>
                <w:rFonts w:eastAsia="Calibri"/>
                <w:lang w:eastAsia="lt-LT"/>
              </w:rPr>
              <w:t>(</w:t>
            </w:r>
            <w:r w:rsidR="00DC04EB">
              <w:rPr>
                <w:rFonts w:eastAsia="Calibri"/>
                <w:lang w:eastAsia="lt-LT"/>
              </w:rPr>
              <w:t>6</w:t>
            </w:r>
            <w:r w:rsidRPr="00DE5D4C">
              <w:rPr>
                <w:rFonts w:eastAsia="Calibri"/>
                <w:lang w:eastAsia="lt-LT"/>
              </w:rPr>
              <w:t>)</w:t>
            </w:r>
          </w:p>
        </w:tc>
        <w:tc>
          <w:tcPr>
            <w:tcW w:w="579" w:type="dxa"/>
            <w:tcBorders>
              <w:top w:val="single" w:sz="12" w:space="0" w:color="auto"/>
              <w:left w:val="single" w:sz="8" w:space="0" w:color="auto"/>
              <w:bottom w:val="single" w:sz="12" w:space="0" w:color="auto"/>
              <w:right w:val="single" w:sz="8" w:space="0" w:color="auto"/>
            </w:tcBorders>
            <w:shd w:val="clear" w:color="auto" w:fill="CCC0D9"/>
            <w:hideMark/>
          </w:tcPr>
          <w:p w:rsidR="004148F3" w:rsidRPr="00DE5D4C" w:rsidRDefault="004148F3" w:rsidP="001E0EC1">
            <w:pPr>
              <w:jc w:val="center"/>
              <w:rPr>
                <w:rFonts w:eastAsia="Calibri"/>
                <w:lang w:eastAsia="lt-LT"/>
              </w:rPr>
            </w:pPr>
            <w:r w:rsidRPr="00DE5D4C">
              <w:rPr>
                <w:rFonts w:eastAsia="Calibri"/>
                <w:lang w:eastAsia="lt-LT"/>
              </w:rPr>
              <w:t>8</w:t>
            </w:r>
          </w:p>
          <w:p w:rsidR="004148F3" w:rsidRPr="00DE5D4C" w:rsidRDefault="004148F3" w:rsidP="00DC04EB">
            <w:pPr>
              <w:jc w:val="center"/>
              <w:rPr>
                <w:rFonts w:eastAsia="Calibri"/>
                <w:lang w:eastAsia="lt-LT"/>
              </w:rPr>
            </w:pPr>
            <w:r w:rsidRPr="00DE5D4C">
              <w:rPr>
                <w:rFonts w:eastAsia="Calibri"/>
                <w:lang w:eastAsia="lt-LT"/>
              </w:rPr>
              <w:t>(</w:t>
            </w:r>
            <w:r w:rsidR="00DC04EB">
              <w:rPr>
                <w:rFonts w:eastAsia="Calibri"/>
                <w:lang w:eastAsia="lt-LT"/>
              </w:rPr>
              <w:t>5</w:t>
            </w:r>
            <w:r w:rsidRPr="00DE5D4C">
              <w:rPr>
                <w:rFonts w:eastAsia="Calibri"/>
                <w:lang w:eastAsia="lt-LT"/>
              </w:rPr>
              <w:t>)</w:t>
            </w:r>
          </w:p>
        </w:tc>
        <w:tc>
          <w:tcPr>
            <w:tcW w:w="1547" w:type="dxa"/>
            <w:tcBorders>
              <w:top w:val="single" w:sz="12" w:space="0" w:color="auto"/>
              <w:left w:val="single" w:sz="8" w:space="0" w:color="auto"/>
              <w:bottom w:val="single" w:sz="12" w:space="0" w:color="auto"/>
              <w:right w:val="single" w:sz="12" w:space="0" w:color="auto"/>
            </w:tcBorders>
            <w:shd w:val="clear" w:color="auto" w:fill="CCC0D9"/>
            <w:hideMark/>
          </w:tcPr>
          <w:p w:rsidR="004148F3" w:rsidRPr="00DE5D4C" w:rsidRDefault="004148F3" w:rsidP="001E0EC1">
            <w:pPr>
              <w:jc w:val="center"/>
              <w:rPr>
                <w:rFonts w:eastAsia="Calibri"/>
                <w:lang w:eastAsia="lt-LT"/>
              </w:rPr>
            </w:pPr>
            <w:r w:rsidRPr="00DE5D4C">
              <w:rPr>
                <w:rFonts w:eastAsia="Calibri"/>
                <w:lang w:eastAsia="lt-LT"/>
              </w:rPr>
              <w:t>7-8</w:t>
            </w:r>
          </w:p>
          <w:p w:rsidR="004148F3" w:rsidRPr="00DE5D4C" w:rsidRDefault="004148F3" w:rsidP="00DC04EB">
            <w:pPr>
              <w:jc w:val="center"/>
              <w:rPr>
                <w:rFonts w:eastAsia="Calibri"/>
                <w:lang w:eastAsia="lt-LT"/>
              </w:rPr>
            </w:pPr>
            <w:r w:rsidRPr="00DE5D4C">
              <w:rPr>
                <w:rFonts w:eastAsia="Calibri"/>
                <w:lang w:eastAsia="lt-LT"/>
              </w:rPr>
              <w:t>(</w:t>
            </w:r>
            <w:r w:rsidR="00DC04EB">
              <w:rPr>
                <w:rFonts w:eastAsia="Calibri"/>
                <w:lang w:eastAsia="lt-LT"/>
              </w:rPr>
              <w:t>11)</w:t>
            </w:r>
          </w:p>
        </w:tc>
        <w:tc>
          <w:tcPr>
            <w:tcW w:w="671" w:type="dxa"/>
            <w:tcBorders>
              <w:top w:val="single" w:sz="12" w:space="0" w:color="auto"/>
              <w:left w:val="single" w:sz="12" w:space="0" w:color="auto"/>
              <w:bottom w:val="single" w:sz="12" w:space="0" w:color="auto"/>
              <w:right w:val="single" w:sz="12" w:space="0" w:color="auto"/>
            </w:tcBorders>
            <w:shd w:val="clear" w:color="auto" w:fill="CCC0D9"/>
          </w:tcPr>
          <w:p w:rsidR="004148F3" w:rsidRPr="00DE5D4C" w:rsidRDefault="004148F3" w:rsidP="001E0EC1">
            <w:pPr>
              <w:jc w:val="center"/>
              <w:rPr>
                <w:rFonts w:eastAsia="Calibri"/>
                <w:lang w:eastAsia="lt-LT"/>
              </w:rPr>
            </w:pPr>
            <w:r w:rsidRPr="00DE5D4C">
              <w:rPr>
                <w:rFonts w:eastAsia="Calibri"/>
                <w:lang w:eastAsia="lt-LT"/>
              </w:rPr>
              <w:t>Viso</w:t>
            </w:r>
          </w:p>
        </w:tc>
        <w:tc>
          <w:tcPr>
            <w:tcW w:w="667" w:type="dxa"/>
            <w:tcBorders>
              <w:top w:val="single" w:sz="12" w:space="0" w:color="auto"/>
              <w:left w:val="single" w:sz="12" w:space="0" w:color="auto"/>
              <w:bottom w:val="single" w:sz="12" w:space="0" w:color="auto"/>
              <w:right w:val="single" w:sz="12" w:space="0" w:color="auto"/>
            </w:tcBorders>
            <w:shd w:val="clear" w:color="auto" w:fill="CCC0D9"/>
            <w:hideMark/>
          </w:tcPr>
          <w:p w:rsidR="004148F3" w:rsidRPr="00DE5D4C" w:rsidRDefault="004148F3" w:rsidP="00DC04EB">
            <w:pPr>
              <w:jc w:val="center"/>
              <w:rPr>
                <w:rFonts w:eastAsia="Calibri"/>
                <w:lang w:eastAsia="lt-LT"/>
              </w:rPr>
            </w:pPr>
            <w:r w:rsidRPr="00DE5D4C">
              <w:rPr>
                <w:rFonts w:eastAsia="Calibri"/>
                <w:lang w:eastAsia="lt-LT"/>
              </w:rPr>
              <w:t>Iš viso (</w:t>
            </w:r>
            <w:r>
              <w:rPr>
                <w:rFonts w:eastAsia="Calibri"/>
                <w:lang w:eastAsia="lt-LT"/>
              </w:rPr>
              <w:t>2</w:t>
            </w:r>
            <w:r w:rsidR="00DC04EB">
              <w:rPr>
                <w:rFonts w:eastAsia="Calibri"/>
                <w:lang w:eastAsia="lt-LT"/>
              </w:rPr>
              <w:t>2</w:t>
            </w:r>
            <w:r w:rsidRPr="00DE5D4C">
              <w:rPr>
                <w:rFonts w:eastAsia="Calibri"/>
                <w:lang w:eastAsia="lt-LT"/>
              </w:rPr>
              <w:t>)</w:t>
            </w:r>
          </w:p>
        </w:tc>
      </w:tr>
      <w:tr w:rsidR="00362332" w:rsidRPr="00DE5D4C" w:rsidTr="00DC04EB">
        <w:trPr>
          <w:cantSplit/>
          <w:trHeight w:val="147"/>
        </w:trPr>
        <w:tc>
          <w:tcPr>
            <w:tcW w:w="2049" w:type="dxa"/>
            <w:tcBorders>
              <w:top w:val="single" w:sz="12" w:space="0" w:color="auto"/>
              <w:left w:val="single" w:sz="12" w:space="0" w:color="auto"/>
              <w:bottom w:val="single" w:sz="4" w:space="0" w:color="auto"/>
              <w:right w:val="single" w:sz="4" w:space="0" w:color="auto"/>
            </w:tcBorders>
            <w:shd w:val="clear" w:color="auto" w:fill="D6E3BC"/>
            <w:hideMark/>
          </w:tcPr>
          <w:p w:rsidR="004148F3" w:rsidRPr="00DE5D4C" w:rsidRDefault="004148F3" w:rsidP="001E0EC1">
            <w:pPr>
              <w:jc w:val="both"/>
              <w:rPr>
                <w:rFonts w:eastAsia="Calibri"/>
                <w:lang w:eastAsia="lt-LT"/>
              </w:rPr>
            </w:pPr>
            <w:r w:rsidRPr="00DE5D4C">
              <w:rPr>
                <w:rFonts w:eastAsia="Calibri"/>
                <w:lang w:eastAsia="lt-LT"/>
              </w:rPr>
              <w:t xml:space="preserve">Dorinis ugdymas (tikyba) </w:t>
            </w:r>
          </w:p>
        </w:tc>
        <w:tc>
          <w:tcPr>
            <w:tcW w:w="578" w:type="dxa"/>
            <w:tcBorders>
              <w:top w:val="single" w:sz="12" w:space="0" w:color="auto"/>
              <w:left w:val="single" w:sz="4" w:space="0" w:color="auto"/>
              <w:bottom w:val="single" w:sz="4" w:space="0" w:color="auto"/>
              <w:right w:val="single" w:sz="8" w:space="0" w:color="auto"/>
            </w:tcBorders>
            <w:hideMark/>
          </w:tcPr>
          <w:p w:rsidR="004148F3" w:rsidRPr="00DE5D4C" w:rsidRDefault="004148F3" w:rsidP="001E0EC1">
            <w:pPr>
              <w:jc w:val="center"/>
              <w:rPr>
                <w:rFonts w:eastAsia="Calibri"/>
                <w:lang w:eastAsia="lt-LT"/>
              </w:rPr>
            </w:pPr>
            <w:r w:rsidRPr="00DE5D4C">
              <w:rPr>
                <w:rFonts w:eastAsia="Calibri"/>
                <w:lang w:eastAsia="lt-LT"/>
              </w:rPr>
              <w:t>-</w:t>
            </w:r>
          </w:p>
        </w:tc>
        <w:tc>
          <w:tcPr>
            <w:tcW w:w="579" w:type="dxa"/>
            <w:tcBorders>
              <w:top w:val="single" w:sz="12" w:space="0" w:color="auto"/>
              <w:left w:val="single" w:sz="8" w:space="0" w:color="auto"/>
              <w:bottom w:val="single" w:sz="4" w:space="0" w:color="auto"/>
              <w:right w:val="single" w:sz="8" w:space="0" w:color="auto"/>
            </w:tcBorders>
            <w:hideMark/>
          </w:tcPr>
          <w:p w:rsidR="004148F3" w:rsidRPr="00DE5D4C" w:rsidRDefault="004148F3" w:rsidP="001E0EC1">
            <w:pPr>
              <w:jc w:val="center"/>
              <w:rPr>
                <w:rFonts w:eastAsia="Calibri"/>
                <w:lang w:eastAsia="lt-LT"/>
              </w:rPr>
            </w:pPr>
            <w:r w:rsidRPr="00DE5D4C">
              <w:rPr>
                <w:rFonts w:eastAsia="Calibri"/>
                <w:lang w:eastAsia="lt-LT"/>
              </w:rPr>
              <w:t>-</w:t>
            </w:r>
          </w:p>
        </w:tc>
        <w:tc>
          <w:tcPr>
            <w:tcW w:w="1550" w:type="dxa"/>
            <w:tcBorders>
              <w:top w:val="single" w:sz="12" w:space="0" w:color="auto"/>
              <w:left w:val="single" w:sz="8" w:space="0" w:color="auto"/>
              <w:bottom w:val="single" w:sz="4" w:space="0" w:color="auto"/>
              <w:right w:val="single" w:sz="12" w:space="0" w:color="auto"/>
            </w:tcBorders>
            <w:hideMark/>
          </w:tcPr>
          <w:p w:rsidR="004148F3" w:rsidRPr="00DE5D4C" w:rsidRDefault="004148F3" w:rsidP="001E0EC1">
            <w:pPr>
              <w:jc w:val="center"/>
              <w:rPr>
                <w:rFonts w:eastAsia="Calibri"/>
                <w:lang w:eastAsia="lt-LT"/>
              </w:rPr>
            </w:pPr>
            <w:r w:rsidRPr="00DE5D4C">
              <w:rPr>
                <w:rFonts w:eastAsia="Calibri"/>
                <w:lang w:eastAsia="lt-LT"/>
              </w:rPr>
              <w:t>1</w:t>
            </w:r>
          </w:p>
        </w:tc>
        <w:tc>
          <w:tcPr>
            <w:tcW w:w="701" w:type="dxa"/>
            <w:tcBorders>
              <w:top w:val="single" w:sz="12" w:space="0" w:color="auto"/>
              <w:left w:val="single" w:sz="12" w:space="0" w:color="auto"/>
              <w:bottom w:val="single" w:sz="4" w:space="0" w:color="auto"/>
              <w:right w:val="double" w:sz="4" w:space="0" w:color="auto"/>
            </w:tcBorders>
            <w:shd w:val="clear" w:color="auto" w:fill="FFFF00"/>
            <w:hideMark/>
          </w:tcPr>
          <w:p w:rsidR="004148F3" w:rsidRPr="00DE5D4C" w:rsidRDefault="004148F3" w:rsidP="001E0EC1">
            <w:pPr>
              <w:jc w:val="center"/>
              <w:rPr>
                <w:rFonts w:eastAsia="Calibri"/>
                <w:lang w:eastAsia="lt-LT"/>
              </w:rPr>
            </w:pPr>
            <w:r w:rsidRPr="00DE5D4C">
              <w:rPr>
                <w:rFonts w:eastAsia="Calibri"/>
                <w:lang w:eastAsia="lt-LT"/>
              </w:rPr>
              <w:t>1</w:t>
            </w:r>
          </w:p>
        </w:tc>
        <w:tc>
          <w:tcPr>
            <w:tcW w:w="579" w:type="dxa"/>
            <w:tcBorders>
              <w:top w:val="single" w:sz="12" w:space="0" w:color="auto"/>
              <w:left w:val="double" w:sz="4" w:space="0" w:color="auto"/>
              <w:bottom w:val="single" w:sz="4" w:space="0" w:color="auto"/>
              <w:right w:val="single" w:sz="8" w:space="0" w:color="auto"/>
            </w:tcBorders>
            <w:hideMark/>
          </w:tcPr>
          <w:p w:rsidR="004148F3" w:rsidRPr="00DE5D4C" w:rsidRDefault="004148F3" w:rsidP="001E0EC1">
            <w:pPr>
              <w:jc w:val="center"/>
              <w:rPr>
                <w:rFonts w:eastAsia="Calibri"/>
                <w:lang w:eastAsia="lt-LT"/>
              </w:rPr>
            </w:pPr>
            <w:r w:rsidRPr="00DE5D4C">
              <w:rPr>
                <w:rFonts w:eastAsia="Calibri"/>
                <w:lang w:eastAsia="lt-LT"/>
              </w:rPr>
              <w:t>-</w:t>
            </w:r>
          </w:p>
        </w:tc>
        <w:tc>
          <w:tcPr>
            <w:tcW w:w="579" w:type="dxa"/>
            <w:tcBorders>
              <w:top w:val="single" w:sz="12" w:space="0" w:color="auto"/>
              <w:left w:val="single" w:sz="8" w:space="0" w:color="auto"/>
              <w:bottom w:val="single" w:sz="4" w:space="0" w:color="auto"/>
              <w:right w:val="single" w:sz="8" w:space="0" w:color="auto"/>
            </w:tcBorders>
            <w:hideMark/>
          </w:tcPr>
          <w:p w:rsidR="004148F3" w:rsidRPr="00DE5D4C" w:rsidRDefault="004148F3" w:rsidP="001E0EC1">
            <w:pPr>
              <w:jc w:val="center"/>
              <w:rPr>
                <w:rFonts w:eastAsia="Calibri"/>
                <w:lang w:eastAsia="lt-LT"/>
              </w:rPr>
            </w:pPr>
            <w:r w:rsidRPr="00DE5D4C">
              <w:rPr>
                <w:rFonts w:eastAsia="Calibri"/>
                <w:lang w:eastAsia="lt-LT"/>
              </w:rPr>
              <w:t>-</w:t>
            </w:r>
          </w:p>
        </w:tc>
        <w:tc>
          <w:tcPr>
            <w:tcW w:w="1547" w:type="dxa"/>
            <w:tcBorders>
              <w:top w:val="single" w:sz="12" w:space="0" w:color="auto"/>
              <w:left w:val="single" w:sz="8" w:space="0" w:color="auto"/>
              <w:bottom w:val="single" w:sz="4" w:space="0" w:color="auto"/>
              <w:right w:val="single" w:sz="12" w:space="0" w:color="auto"/>
            </w:tcBorders>
            <w:hideMark/>
          </w:tcPr>
          <w:p w:rsidR="004148F3" w:rsidRPr="00DE5D4C" w:rsidRDefault="004148F3" w:rsidP="001E0EC1">
            <w:pPr>
              <w:jc w:val="center"/>
              <w:rPr>
                <w:rFonts w:eastAsia="Calibri"/>
                <w:lang w:eastAsia="lt-LT"/>
              </w:rPr>
            </w:pPr>
            <w:r w:rsidRPr="00DE5D4C">
              <w:rPr>
                <w:rFonts w:eastAsia="Calibri"/>
                <w:lang w:eastAsia="lt-LT"/>
              </w:rPr>
              <w:t>1</w:t>
            </w:r>
          </w:p>
        </w:tc>
        <w:tc>
          <w:tcPr>
            <w:tcW w:w="671" w:type="dxa"/>
            <w:tcBorders>
              <w:top w:val="single" w:sz="12" w:space="0" w:color="auto"/>
              <w:left w:val="single" w:sz="12" w:space="0" w:color="auto"/>
              <w:bottom w:val="single" w:sz="4" w:space="0" w:color="auto"/>
              <w:right w:val="single" w:sz="12" w:space="0" w:color="auto"/>
            </w:tcBorders>
            <w:shd w:val="clear" w:color="auto" w:fill="FFFF00"/>
          </w:tcPr>
          <w:p w:rsidR="004148F3" w:rsidRPr="00DE5D4C" w:rsidRDefault="004148F3" w:rsidP="001E0EC1">
            <w:pPr>
              <w:jc w:val="center"/>
              <w:rPr>
                <w:rFonts w:eastAsia="Calibri"/>
                <w:lang w:eastAsia="lt-LT"/>
              </w:rPr>
            </w:pPr>
            <w:r w:rsidRPr="00DE5D4C">
              <w:rPr>
                <w:rFonts w:eastAsia="Calibri"/>
                <w:lang w:eastAsia="lt-LT"/>
              </w:rPr>
              <w:t>1</w:t>
            </w:r>
          </w:p>
        </w:tc>
        <w:tc>
          <w:tcPr>
            <w:tcW w:w="667" w:type="dxa"/>
            <w:tcBorders>
              <w:top w:val="single" w:sz="12" w:space="0" w:color="auto"/>
              <w:left w:val="single" w:sz="12" w:space="0" w:color="auto"/>
              <w:bottom w:val="single" w:sz="4" w:space="0" w:color="auto"/>
              <w:right w:val="single" w:sz="12" w:space="0" w:color="auto"/>
            </w:tcBorders>
            <w:shd w:val="clear" w:color="auto" w:fill="FFFF00"/>
            <w:hideMark/>
          </w:tcPr>
          <w:p w:rsidR="004148F3" w:rsidRPr="00DE5D4C" w:rsidRDefault="004148F3" w:rsidP="001E0EC1">
            <w:pPr>
              <w:jc w:val="center"/>
              <w:rPr>
                <w:rFonts w:eastAsia="Calibri"/>
                <w:lang w:eastAsia="lt-LT"/>
              </w:rPr>
            </w:pPr>
            <w:r w:rsidRPr="00DE5D4C">
              <w:rPr>
                <w:rFonts w:eastAsia="Calibri"/>
                <w:lang w:eastAsia="lt-LT"/>
              </w:rPr>
              <w:t>2</w:t>
            </w:r>
          </w:p>
        </w:tc>
      </w:tr>
      <w:tr w:rsidR="00362332" w:rsidRPr="00DE5D4C" w:rsidTr="00DC04EB">
        <w:trPr>
          <w:cantSplit/>
          <w:trHeight w:val="147"/>
        </w:trPr>
        <w:tc>
          <w:tcPr>
            <w:tcW w:w="2049" w:type="dxa"/>
            <w:tcBorders>
              <w:top w:val="single" w:sz="4" w:space="0" w:color="auto"/>
              <w:left w:val="single" w:sz="12" w:space="0" w:color="auto"/>
              <w:bottom w:val="single" w:sz="4" w:space="0" w:color="auto"/>
              <w:right w:val="single" w:sz="4" w:space="0" w:color="auto"/>
            </w:tcBorders>
            <w:shd w:val="clear" w:color="auto" w:fill="D6E3BC"/>
            <w:hideMark/>
          </w:tcPr>
          <w:p w:rsidR="004148F3" w:rsidRPr="00DE5D4C" w:rsidRDefault="004148F3" w:rsidP="001E0EC1">
            <w:pPr>
              <w:jc w:val="both"/>
              <w:rPr>
                <w:rFonts w:eastAsia="Calibri"/>
                <w:lang w:eastAsia="lt-LT"/>
              </w:rPr>
            </w:pPr>
            <w:r w:rsidRPr="00DE5D4C">
              <w:rPr>
                <w:rFonts w:eastAsia="Calibri"/>
                <w:lang w:eastAsia="lt-LT"/>
              </w:rPr>
              <w:t>Lietuvių kalba (gimtoji)</w:t>
            </w:r>
          </w:p>
        </w:tc>
        <w:tc>
          <w:tcPr>
            <w:tcW w:w="578" w:type="dxa"/>
            <w:tcBorders>
              <w:top w:val="single" w:sz="4" w:space="0" w:color="auto"/>
              <w:left w:val="single" w:sz="4" w:space="0" w:color="auto"/>
              <w:bottom w:val="single" w:sz="4" w:space="0" w:color="auto"/>
              <w:right w:val="single" w:sz="8" w:space="0" w:color="auto"/>
            </w:tcBorders>
            <w:hideMark/>
          </w:tcPr>
          <w:p w:rsidR="004148F3" w:rsidRPr="00DE5D4C" w:rsidRDefault="004148F3" w:rsidP="001E0EC1">
            <w:pPr>
              <w:jc w:val="center"/>
              <w:rPr>
                <w:rFonts w:eastAsia="Calibri"/>
                <w:lang w:eastAsia="lt-LT"/>
              </w:rPr>
            </w:pPr>
            <w:r w:rsidRPr="00DE5D4C">
              <w:rPr>
                <w:rFonts w:eastAsia="Calibri"/>
                <w:lang w:eastAsia="lt-LT"/>
              </w:rPr>
              <w:t>1</w:t>
            </w:r>
          </w:p>
        </w:tc>
        <w:tc>
          <w:tcPr>
            <w:tcW w:w="579" w:type="dxa"/>
            <w:tcBorders>
              <w:top w:val="single" w:sz="4" w:space="0" w:color="auto"/>
              <w:left w:val="single" w:sz="8" w:space="0" w:color="auto"/>
              <w:bottom w:val="single" w:sz="4" w:space="0" w:color="auto"/>
              <w:right w:val="single" w:sz="8" w:space="0" w:color="auto"/>
            </w:tcBorders>
            <w:hideMark/>
          </w:tcPr>
          <w:p w:rsidR="004148F3" w:rsidRPr="00DE5D4C" w:rsidRDefault="004148F3" w:rsidP="001E0EC1">
            <w:pPr>
              <w:jc w:val="center"/>
              <w:rPr>
                <w:rFonts w:eastAsia="Calibri"/>
                <w:lang w:eastAsia="lt-LT"/>
              </w:rPr>
            </w:pPr>
            <w:r w:rsidRPr="00DE5D4C">
              <w:rPr>
                <w:rFonts w:eastAsia="Calibri"/>
                <w:lang w:eastAsia="lt-LT"/>
              </w:rPr>
              <w:t>1</w:t>
            </w:r>
          </w:p>
        </w:tc>
        <w:tc>
          <w:tcPr>
            <w:tcW w:w="1550" w:type="dxa"/>
            <w:tcBorders>
              <w:top w:val="single" w:sz="4" w:space="0" w:color="auto"/>
              <w:left w:val="single" w:sz="8" w:space="0" w:color="auto"/>
              <w:bottom w:val="single" w:sz="4" w:space="0" w:color="auto"/>
              <w:right w:val="single" w:sz="12" w:space="0" w:color="auto"/>
            </w:tcBorders>
            <w:hideMark/>
          </w:tcPr>
          <w:p w:rsidR="004148F3" w:rsidRPr="00DE5D4C" w:rsidRDefault="004148F3" w:rsidP="001E0EC1">
            <w:pPr>
              <w:jc w:val="center"/>
              <w:rPr>
                <w:rFonts w:eastAsia="Calibri"/>
                <w:lang w:eastAsia="lt-LT"/>
              </w:rPr>
            </w:pPr>
            <w:r w:rsidRPr="00DE5D4C">
              <w:rPr>
                <w:rFonts w:eastAsia="Calibri"/>
                <w:lang w:eastAsia="lt-LT"/>
              </w:rPr>
              <w:t>4</w:t>
            </w:r>
          </w:p>
        </w:tc>
        <w:tc>
          <w:tcPr>
            <w:tcW w:w="701" w:type="dxa"/>
            <w:tcBorders>
              <w:top w:val="single" w:sz="4" w:space="0" w:color="auto"/>
              <w:left w:val="single" w:sz="12" w:space="0" w:color="auto"/>
              <w:bottom w:val="single" w:sz="4" w:space="0" w:color="auto"/>
              <w:right w:val="double" w:sz="4" w:space="0" w:color="auto"/>
            </w:tcBorders>
            <w:shd w:val="clear" w:color="auto" w:fill="FFFF00"/>
            <w:hideMark/>
          </w:tcPr>
          <w:p w:rsidR="004148F3" w:rsidRPr="00DE5D4C" w:rsidRDefault="004148F3" w:rsidP="001E0EC1">
            <w:pPr>
              <w:jc w:val="center"/>
              <w:rPr>
                <w:rFonts w:eastAsia="Calibri"/>
                <w:lang w:eastAsia="lt-LT"/>
              </w:rPr>
            </w:pPr>
            <w:r w:rsidRPr="00DE5D4C">
              <w:rPr>
                <w:rFonts w:eastAsia="Calibri"/>
                <w:lang w:eastAsia="lt-LT"/>
              </w:rPr>
              <w:t>6</w:t>
            </w:r>
          </w:p>
        </w:tc>
        <w:tc>
          <w:tcPr>
            <w:tcW w:w="579" w:type="dxa"/>
            <w:tcBorders>
              <w:top w:val="single" w:sz="4" w:space="0" w:color="auto"/>
              <w:left w:val="double" w:sz="4" w:space="0" w:color="auto"/>
              <w:bottom w:val="single" w:sz="4" w:space="0" w:color="auto"/>
              <w:right w:val="single" w:sz="8" w:space="0" w:color="auto"/>
            </w:tcBorders>
            <w:hideMark/>
          </w:tcPr>
          <w:p w:rsidR="004148F3" w:rsidRPr="00DE5D4C" w:rsidRDefault="004148F3" w:rsidP="001E0EC1">
            <w:pPr>
              <w:jc w:val="center"/>
              <w:rPr>
                <w:rFonts w:eastAsia="Calibri"/>
                <w:lang w:eastAsia="lt-LT"/>
              </w:rPr>
            </w:pPr>
            <w:r w:rsidRPr="00DE5D4C">
              <w:rPr>
                <w:rFonts w:eastAsia="Calibri"/>
                <w:lang w:eastAsia="lt-LT"/>
              </w:rPr>
              <w:t>1</w:t>
            </w:r>
          </w:p>
        </w:tc>
        <w:tc>
          <w:tcPr>
            <w:tcW w:w="579" w:type="dxa"/>
            <w:tcBorders>
              <w:top w:val="single" w:sz="4" w:space="0" w:color="auto"/>
              <w:left w:val="single" w:sz="8" w:space="0" w:color="auto"/>
              <w:bottom w:val="single" w:sz="4" w:space="0" w:color="auto"/>
              <w:right w:val="single" w:sz="8" w:space="0" w:color="auto"/>
            </w:tcBorders>
            <w:hideMark/>
          </w:tcPr>
          <w:p w:rsidR="004148F3" w:rsidRPr="00DE5D4C" w:rsidRDefault="004148F3" w:rsidP="001E0EC1">
            <w:pPr>
              <w:jc w:val="center"/>
              <w:rPr>
                <w:rFonts w:eastAsia="Calibri"/>
                <w:lang w:eastAsia="lt-LT"/>
              </w:rPr>
            </w:pPr>
            <w:r w:rsidRPr="00DE5D4C">
              <w:rPr>
                <w:rFonts w:eastAsia="Calibri"/>
                <w:lang w:eastAsia="lt-LT"/>
              </w:rPr>
              <w:t>1</w:t>
            </w:r>
          </w:p>
        </w:tc>
        <w:tc>
          <w:tcPr>
            <w:tcW w:w="1547" w:type="dxa"/>
            <w:tcBorders>
              <w:top w:val="single" w:sz="4" w:space="0" w:color="auto"/>
              <w:left w:val="single" w:sz="8" w:space="0" w:color="auto"/>
              <w:bottom w:val="single" w:sz="4" w:space="0" w:color="auto"/>
              <w:right w:val="single" w:sz="12" w:space="0" w:color="auto"/>
            </w:tcBorders>
            <w:hideMark/>
          </w:tcPr>
          <w:p w:rsidR="004148F3" w:rsidRPr="00DE5D4C" w:rsidRDefault="00EE372B" w:rsidP="001E0EC1">
            <w:pPr>
              <w:jc w:val="center"/>
              <w:rPr>
                <w:rFonts w:eastAsia="Calibri"/>
                <w:lang w:eastAsia="lt-LT"/>
              </w:rPr>
            </w:pPr>
            <w:r>
              <w:rPr>
                <w:rFonts w:eastAsia="Calibri"/>
                <w:lang w:eastAsia="lt-LT"/>
              </w:rPr>
              <w:t>4</w:t>
            </w:r>
          </w:p>
        </w:tc>
        <w:tc>
          <w:tcPr>
            <w:tcW w:w="671" w:type="dxa"/>
            <w:tcBorders>
              <w:top w:val="single" w:sz="4" w:space="0" w:color="auto"/>
              <w:left w:val="single" w:sz="12" w:space="0" w:color="auto"/>
              <w:bottom w:val="single" w:sz="4" w:space="0" w:color="auto"/>
              <w:right w:val="single" w:sz="12" w:space="0" w:color="auto"/>
            </w:tcBorders>
            <w:shd w:val="clear" w:color="auto" w:fill="FFFF00"/>
          </w:tcPr>
          <w:p w:rsidR="004148F3" w:rsidRPr="00DE5D4C" w:rsidRDefault="00EE372B" w:rsidP="001E0EC1">
            <w:pPr>
              <w:jc w:val="center"/>
              <w:rPr>
                <w:rFonts w:eastAsia="Calibri"/>
                <w:lang w:eastAsia="lt-LT"/>
              </w:rPr>
            </w:pPr>
            <w:r>
              <w:rPr>
                <w:rFonts w:eastAsia="Calibri"/>
                <w:lang w:eastAsia="lt-LT"/>
              </w:rPr>
              <w:t>6</w:t>
            </w:r>
          </w:p>
        </w:tc>
        <w:tc>
          <w:tcPr>
            <w:tcW w:w="667" w:type="dxa"/>
            <w:tcBorders>
              <w:top w:val="single" w:sz="4" w:space="0" w:color="auto"/>
              <w:left w:val="single" w:sz="12" w:space="0" w:color="auto"/>
              <w:bottom w:val="single" w:sz="4" w:space="0" w:color="auto"/>
              <w:right w:val="single" w:sz="12" w:space="0" w:color="auto"/>
            </w:tcBorders>
            <w:shd w:val="clear" w:color="auto" w:fill="FFFF00"/>
            <w:hideMark/>
          </w:tcPr>
          <w:p w:rsidR="004148F3" w:rsidRPr="00DE5D4C" w:rsidRDefault="004148F3" w:rsidP="006C50DD">
            <w:pPr>
              <w:jc w:val="center"/>
              <w:rPr>
                <w:rFonts w:eastAsia="Calibri"/>
                <w:lang w:eastAsia="lt-LT"/>
              </w:rPr>
            </w:pPr>
            <w:r w:rsidRPr="00DE5D4C">
              <w:rPr>
                <w:rFonts w:eastAsia="Calibri"/>
                <w:lang w:eastAsia="lt-LT"/>
              </w:rPr>
              <w:t>1</w:t>
            </w:r>
            <w:r w:rsidR="006C50DD">
              <w:rPr>
                <w:rFonts w:eastAsia="Calibri"/>
                <w:lang w:eastAsia="lt-LT"/>
              </w:rPr>
              <w:t>0</w:t>
            </w:r>
          </w:p>
        </w:tc>
      </w:tr>
      <w:tr w:rsidR="00362332" w:rsidRPr="00DE5D4C" w:rsidTr="00DC04EB">
        <w:trPr>
          <w:cantSplit/>
          <w:trHeight w:val="147"/>
        </w:trPr>
        <w:tc>
          <w:tcPr>
            <w:tcW w:w="2049" w:type="dxa"/>
            <w:tcBorders>
              <w:top w:val="single" w:sz="4" w:space="0" w:color="auto"/>
              <w:left w:val="single" w:sz="12" w:space="0" w:color="auto"/>
              <w:bottom w:val="single" w:sz="4" w:space="0" w:color="auto"/>
              <w:right w:val="single" w:sz="4" w:space="0" w:color="auto"/>
            </w:tcBorders>
            <w:shd w:val="clear" w:color="auto" w:fill="D6E3BC"/>
          </w:tcPr>
          <w:p w:rsidR="00DC04EB" w:rsidRPr="00DE5D4C" w:rsidRDefault="00DC04EB" w:rsidP="00DC04EB">
            <w:pPr>
              <w:jc w:val="both"/>
              <w:rPr>
                <w:rFonts w:eastAsia="Calibri"/>
                <w:lang w:eastAsia="lt-LT"/>
              </w:rPr>
            </w:pPr>
            <w:r w:rsidRPr="00DE5D4C">
              <w:rPr>
                <w:rFonts w:eastAsia="Calibri"/>
                <w:lang w:eastAsia="lt-LT"/>
              </w:rPr>
              <w:t>Užsienio kalba  (vokiečių) 1-oji</w:t>
            </w:r>
          </w:p>
        </w:tc>
        <w:tc>
          <w:tcPr>
            <w:tcW w:w="578" w:type="dxa"/>
            <w:tcBorders>
              <w:top w:val="single" w:sz="4" w:space="0" w:color="auto"/>
              <w:left w:val="single" w:sz="4"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Pr>
                <w:rFonts w:eastAsia="Calibri"/>
                <w:color w:val="000000"/>
                <w:lang w:eastAsia="lt-LT"/>
              </w:rPr>
              <w:t>1</w:t>
            </w: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Pr>
                <w:rFonts w:eastAsia="Calibri"/>
                <w:color w:val="000000"/>
                <w:lang w:eastAsia="lt-LT"/>
              </w:rPr>
              <w:t>1</w:t>
            </w:r>
          </w:p>
        </w:tc>
        <w:tc>
          <w:tcPr>
            <w:tcW w:w="1550" w:type="dxa"/>
            <w:tcBorders>
              <w:top w:val="single" w:sz="4" w:space="0" w:color="auto"/>
              <w:left w:val="single" w:sz="8" w:space="0" w:color="auto"/>
              <w:bottom w:val="single" w:sz="4" w:space="0" w:color="auto"/>
              <w:right w:val="single" w:sz="12" w:space="0" w:color="auto"/>
            </w:tcBorders>
          </w:tcPr>
          <w:p w:rsidR="00DC04EB" w:rsidRPr="00DE5D4C" w:rsidRDefault="00DC04EB" w:rsidP="00DC04EB">
            <w:pPr>
              <w:jc w:val="center"/>
              <w:rPr>
                <w:rFonts w:eastAsia="Calibri"/>
                <w:color w:val="000000"/>
                <w:lang w:eastAsia="lt-LT"/>
              </w:rPr>
            </w:pPr>
            <w:r>
              <w:rPr>
                <w:rFonts w:eastAsia="Calibri"/>
                <w:color w:val="000000"/>
                <w:lang w:eastAsia="lt-LT"/>
              </w:rPr>
              <w:t>2</w:t>
            </w:r>
          </w:p>
        </w:tc>
        <w:tc>
          <w:tcPr>
            <w:tcW w:w="701" w:type="dxa"/>
            <w:tcBorders>
              <w:top w:val="single" w:sz="4" w:space="0" w:color="auto"/>
              <w:left w:val="single" w:sz="12" w:space="0" w:color="auto"/>
              <w:bottom w:val="single" w:sz="4" w:space="0" w:color="auto"/>
              <w:right w:val="double" w:sz="4"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4</w:t>
            </w:r>
          </w:p>
        </w:tc>
        <w:tc>
          <w:tcPr>
            <w:tcW w:w="579" w:type="dxa"/>
            <w:tcBorders>
              <w:top w:val="single" w:sz="4" w:space="0" w:color="auto"/>
              <w:left w:val="double" w:sz="4"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1</w:t>
            </w: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1</w:t>
            </w:r>
          </w:p>
        </w:tc>
        <w:tc>
          <w:tcPr>
            <w:tcW w:w="1547" w:type="dxa"/>
            <w:tcBorders>
              <w:top w:val="single" w:sz="4" w:space="0" w:color="auto"/>
              <w:left w:val="single" w:sz="8" w:space="0" w:color="auto"/>
              <w:bottom w:val="single" w:sz="4" w:space="0" w:color="auto"/>
              <w:right w:val="single" w:sz="12" w:space="0" w:color="auto"/>
            </w:tcBorders>
          </w:tcPr>
          <w:p w:rsidR="00DC04EB" w:rsidRPr="00DE5D4C" w:rsidRDefault="007D56E8" w:rsidP="00DC04EB">
            <w:pPr>
              <w:jc w:val="center"/>
              <w:rPr>
                <w:rFonts w:eastAsia="Calibri"/>
                <w:color w:val="000000"/>
                <w:lang w:eastAsia="lt-LT"/>
              </w:rPr>
            </w:pPr>
            <w:r>
              <w:rPr>
                <w:rFonts w:eastAsia="Calibri"/>
                <w:color w:val="000000"/>
                <w:lang w:eastAsia="lt-LT"/>
              </w:rPr>
              <w:t>2</w:t>
            </w:r>
          </w:p>
        </w:tc>
        <w:tc>
          <w:tcPr>
            <w:tcW w:w="671"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7D56E8" w:rsidP="00DC04EB">
            <w:pPr>
              <w:jc w:val="center"/>
              <w:rPr>
                <w:rFonts w:eastAsia="Calibri"/>
                <w:color w:val="000000"/>
                <w:lang w:eastAsia="lt-LT"/>
              </w:rPr>
            </w:pPr>
            <w:r>
              <w:rPr>
                <w:rFonts w:eastAsia="Calibri"/>
                <w:color w:val="000000"/>
                <w:lang w:eastAsia="lt-LT"/>
              </w:rPr>
              <w:t>4</w:t>
            </w:r>
          </w:p>
        </w:tc>
        <w:tc>
          <w:tcPr>
            <w:tcW w:w="667"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7D56E8" w:rsidP="00DC04EB">
            <w:pPr>
              <w:jc w:val="center"/>
              <w:rPr>
                <w:rFonts w:eastAsia="Calibri"/>
                <w:color w:val="000000"/>
                <w:lang w:eastAsia="lt-LT"/>
              </w:rPr>
            </w:pPr>
            <w:r>
              <w:rPr>
                <w:rFonts w:eastAsia="Calibri"/>
                <w:color w:val="000000"/>
                <w:lang w:eastAsia="lt-LT"/>
              </w:rPr>
              <w:t>8</w:t>
            </w:r>
          </w:p>
        </w:tc>
      </w:tr>
      <w:tr w:rsidR="00362332" w:rsidRPr="00DE5D4C" w:rsidTr="00DC04EB">
        <w:trPr>
          <w:cantSplit/>
          <w:trHeight w:val="147"/>
        </w:trPr>
        <w:tc>
          <w:tcPr>
            <w:tcW w:w="2049" w:type="dxa"/>
            <w:tcBorders>
              <w:top w:val="single" w:sz="4" w:space="0" w:color="auto"/>
              <w:left w:val="single" w:sz="12" w:space="0" w:color="auto"/>
              <w:bottom w:val="single" w:sz="4" w:space="0" w:color="auto"/>
              <w:right w:val="single" w:sz="4" w:space="0" w:color="auto"/>
            </w:tcBorders>
            <w:shd w:val="clear" w:color="auto" w:fill="D6E3BC"/>
          </w:tcPr>
          <w:p w:rsidR="00DC04EB" w:rsidRPr="00DE5D4C" w:rsidRDefault="00DC04EB" w:rsidP="00DC04EB">
            <w:pPr>
              <w:jc w:val="both"/>
              <w:rPr>
                <w:rFonts w:eastAsia="Calibri"/>
                <w:lang w:eastAsia="lt-LT"/>
              </w:rPr>
            </w:pPr>
            <w:r w:rsidRPr="00DE5D4C">
              <w:rPr>
                <w:rFonts w:eastAsia="Calibri"/>
                <w:color w:val="000000"/>
                <w:lang w:eastAsia="lt-LT"/>
              </w:rPr>
              <w:t>Užsienio kalba (</w:t>
            </w:r>
            <w:r>
              <w:rPr>
                <w:rFonts w:eastAsia="Calibri"/>
                <w:color w:val="000000"/>
                <w:lang w:eastAsia="lt-LT"/>
              </w:rPr>
              <w:t>anglų</w:t>
            </w:r>
            <w:r w:rsidRPr="00DE5D4C">
              <w:rPr>
                <w:rFonts w:eastAsia="Calibri"/>
                <w:color w:val="000000"/>
                <w:lang w:eastAsia="lt-LT"/>
              </w:rPr>
              <w:t>) 2-oji</w:t>
            </w:r>
          </w:p>
        </w:tc>
        <w:tc>
          <w:tcPr>
            <w:tcW w:w="578" w:type="dxa"/>
            <w:tcBorders>
              <w:top w:val="single" w:sz="4" w:space="0" w:color="auto"/>
              <w:left w:val="single" w:sz="4"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Pr>
                <w:rFonts w:eastAsia="Calibri"/>
                <w:color w:val="000000"/>
                <w:lang w:eastAsia="lt-LT"/>
              </w:rPr>
              <w:t>-</w:t>
            </w: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Pr>
                <w:rFonts w:eastAsia="Calibri"/>
                <w:color w:val="000000"/>
                <w:lang w:eastAsia="lt-LT"/>
              </w:rPr>
              <w:t>2</w:t>
            </w:r>
          </w:p>
        </w:tc>
        <w:tc>
          <w:tcPr>
            <w:tcW w:w="1550" w:type="dxa"/>
            <w:tcBorders>
              <w:top w:val="single" w:sz="4" w:space="0" w:color="auto"/>
              <w:left w:val="single" w:sz="8" w:space="0" w:color="auto"/>
              <w:bottom w:val="single" w:sz="4" w:space="0" w:color="auto"/>
              <w:right w:val="single" w:sz="12" w:space="0" w:color="auto"/>
            </w:tcBorders>
          </w:tcPr>
          <w:p w:rsidR="00DC04EB" w:rsidRPr="00DE5D4C" w:rsidRDefault="00DC04EB" w:rsidP="00DC04EB">
            <w:pPr>
              <w:jc w:val="center"/>
              <w:rPr>
                <w:rFonts w:eastAsia="Calibri"/>
                <w:color w:val="000000"/>
                <w:lang w:eastAsia="lt-LT"/>
              </w:rPr>
            </w:pPr>
            <w:r>
              <w:rPr>
                <w:rFonts w:eastAsia="Calibri"/>
                <w:color w:val="000000"/>
                <w:lang w:eastAsia="lt-LT"/>
              </w:rPr>
              <w:t>-</w:t>
            </w:r>
          </w:p>
        </w:tc>
        <w:tc>
          <w:tcPr>
            <w:tcW w:w="701" w:type="dxa"/>
            <w:tcBorders>
              <w:top w:val="single" w:sz="4" w:space="0" w:color="auto"/>
              <w:left w:val="single" w:sz="12" w:space="0" w:color="auto"/>
              <w:bottom w:val="single" w:sz="4" w:space="0" w:color="auto"/>
              <w:right w:val="double" w:sz="4" w:space="0" w:color="auto"/>
            </w:tcBorders>
            <w:shd w:val="clear" w:color="auto" w:fill="FFFF00"/>
          </w:tcPr>
          <w:p w:rsidR="00DC04EB" w:rsidRPr="00DE5D4C" w:rsidRDefault="00DC04EB" w:rsidP="00DC04EB">
            <w:pPr>
              <w:jc w:val="center"/>
              <w:rPr>
                <w:rFonts w:eastAsia="Calibri"/>
                <w:color w:val="000000"/>
                <w:lang w:eastAsia="lt-LT"/>
              </w:rPr>
            </w:pPr>
            <w:r>
              <w:rPr>
                <w:rFonts w:eastAsia="Calibri"/>
                <w:color w:val="000000"/>
                <w:lang w:eastAsia="lt-LT"/>
              </w:rPr>
              <w:t>2</w:t>
            </w:r>
          </w:p>
        </w:tc>
        <w:tc>
          <w:tcPr>
            <w:tcW w:w="579" w:type="dxa"/>
            <w:tcBorders>
              <w:top w:val="single" w:sz="4" w:space="0" w:color="auto"/>
              <w:left w:val="double" w:sz="4" w:space="0" w:color="auto"/>
              <w:bottom w:val="single" w:sz="4" w:space="0" w:color="auto"/>
              <w:right w:val="single" w:sz="8" w:space="0" w:color="auto"/>
            </w:tcBorders>
          </w:tcPr>
          <w:p w:rsidR="00DC04EB" w:rsidRPr="00DE5D4C" w:rsidRDefault="008B0816" w:rsidP="00DC04EB">
            <w:pPr>
              <w:jc w:val="center"/>
              <w:rPr>
                <w:rFonts w:eastAsia="Calibri"/>
                <w:color w:val="000000"/>
                <w:lang w:eastAsia="lt-LT"/>
              </w:rPr>
            </w:pPr>
            <w:r>
              <w:rPr>
                <w:rFonts w:eastAsia="Calibri"/>
                <w:color w:val="000000"/>
                <w:lang w:eastAsia="lt-LT"/>
              </w:rPr>
              <w:t>2</w:t>
            </w: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Pr>
                <w:rFonts w:eastAsia="Calibri"/>
                <w:color w:val="000000"/>
                <w:lang w:eastAsia="lt-LT"/>
              </w:rPr>
              <w:t>-</w:t>
            </w:r>
          </w:p>
        </w:tc>
        <w:tc>
          <w:tcPr>
            <w:tcW w:w="1547" w:type="dxa"/>
            <w:tcBorders>
              <w:top w:val="single" w:sz="4" w:space="0" w:color="auto"/>
              <w:left w:val="single" w:sz="8" w:space="0" w:color="auto"/>
              <w:bottom w:val="single" w:sz="4" w:space="0" w:color="auto"/>
              <w:right w:val="single" w:sz="12" w:space="0" w:color="auto"/>
            </w:tcBorders>
          </w:tcPr>
          <w:p w:rsidR="00DC04EB" w:rsidRPr="00DE5D4C" w:rsidRDefault="00DC04EB" w:rsidP="00DC04EB">
            <w:pPr>
              <w:jc w:val="center"/>
              <w:rPr>
                <w:rFonts w:eastAsia="Calibri"/>
                <w:color w:val="000000"/>
                <w:lang w:eastAsia="lt-LT"/>
              </w:rPr>
            </w:pPr>
            <w:r>
              <w:rPr>
                <w:rFonts w:eastAsia="Calibri"/>
                <w:color w:val="000000"/>
                <w:lang w:eastAsia="lt-LT"/>
              </w:rPr>
              <w:t>-</w:t>
            </w:r>
          </w:p>
        </w:tc>
        <w:tc>
          <w:tcPr>
            <w:tcW w:w="671"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8B0816" w:rsidP="00DC04EB">
            <w:pPr>
              <w:jc w:val="center"/>
              <w:rPr>
                <w:rFonts w:eastAsia="Calibri"/>
                <w:color w:val="000000"/>
                <w:lang w:eastAsia="lt-LT"/>
              </w:rPr>
            </w:pPr>
            <w:r>
              <w:rPr>
                <w:rFonts w:eastAsia="Calibri"/>
                <w:color w:val="000000"/>
                <w:lang w:eastAsia="lt-LT"/>
              </w:rPr>
              <w:t>2</w:t>
            </w:r>
          </w:p>
        </w:tc>
        <w:tc>
          <w:tcPr>
            <w:tcW w:w="667"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174739" w:rsidP="00DC04EB">
            <w:pPr>
              <w:jc w:val="center"/>
              <w:rPr>
                <w:rFonts w:eastAsia="Calibri"/>
                <w:color w:val="000000"/>
                <w:lang w:eastAsia="lt-LT"/>
              </w:rPr>
            </w:pPr>
            <w:r>
              <w:rPr>
                <w:rFonts w:eastAsia="Calibri"/>
                <w:color w:val="000000"/>
                <w:lang w:eastAsia="lt-LT"/>
              </w:rPr>
              <w:t>4</w:t>
            </w:r>
          </w:p>
        </w:tc>
      </w:tr>
      <w:tr w:rsidR="00362332" w:rsidRPr="00DE5D4C" w:rsidTr="00DC04EB">
        <w:trPr>
          <w:cantSplit/>
          <w:trHeight w:val="147"/>
        </w:trPr>
        <w:tc>
          <w:tcPr>
            <w:tcW w:w="2049" w:type="dxa"/>
            <w:tcBorders>
              <w:top w:val="single" w:sz="4" w:space="0" w:color="auto"/>
              <w:left w:val="single" w:sz="12" w:space="0" w:color="auto"/>
              <w:bottom w:val="single" w:sz="4" w:space="0" w:color="auto"/>
              <w:right w:val="single" w:sz="4" w:space="0" w:color="auto"/>
            </w:tcBorders>
            <w:shd w:val="clear" w:color="auto" w:fill="D6E3BC"/>
          </w:tcPr>
          <w:p w:rsidR="00DC04EB" w:rsidRPr="00DE5D4C" w:rsidRDefault="00DC04EB" w:rsidP="00DC04EB">
            <w:pPr>
              <w:jc w:val="both"/>
              <w:rPr>
                <w:rFonts w:eastAsia="Calibri"/>
                <w:color w:val="000000"/>
                <w:lang w:eastAsia="lt-LT"/>
              </w:rPr>
            </w:pPr>
            <w:r w:rsidRPr="00DE5D4C">
              <w:rPr>
                <w:rFonts w:eastAsia="Calibri"/>
                <w:color w:val="000000"/>
                <w:lang w:eastAsia="lt-LT"/>
              </w:rPr>
              <w:t>Užsienio kalba (rusų) 2-oji</w:t>
            </w:r>
          </w:p>
        </w:tc>
        <w:tc>
          <w:tcPr>
            <w:tcW w:w="578" w:type="dxa"/>
            <w:tcBorders>
              <w:top w:val="single" w:sz="4" w:space="0" w:color="auto"/>
              <w:left w:val="single" w:sz="4"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Pr>
                <w:rFonts w:eastAsia="Calibri"/>
                <w:color w:val="000000"/>
                <w:lang w:eastAsia="lt-LT"/>
              </w:rPr>
              <w:t>-</w:t>
            </w:r>
          </w:p>
        </w:tc>
        <w:tc>
          <w:tcPr>
            <w:tcW w:w="1550" w:type="dxa"/>
            <w:tcBorders>
              <w:top w:val="single" w:sz="4" w:space="0" w:color="auto"/>
              <w:left w:val="single" w:sz="8" w:space="0" w:color="auto"/>
              <w:bottom w:val="single" w:sz="4" w:space="0" w:color="auto"/>
              <w:right w:val="single" w:sz="12"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701" w:type="dxa"/>
            <w:tcBorders>
              <w:top w:val="single" w:sz="4" w:space="0" w:color="auto"/>
              <w:left w:val="single" w:sz="12" w:space="0" w:color="auto"/>
              <w:bottom w:val="single" w:sz="4" w:space="0" w:color="auto"/>
              <w:right w:val="double" w:sz="4" w:space="0" w:color="auto"/>
            </w:tcBorders>
            <w:shd w:val="clear" w:color="auto" w:fill="FFFF00"/>
          </w:tcPr>
          <w:p w:rsidR="00DC04EB" w:rsidRPr="00DE5D4C" w:rsidRDefault="00DC04EB" w:rsidP="00DC04EB">
            <w:pPr>
              <w:jc w:val="center"/>
              <w:rPr>
                <w:rFonts w:eastAsia="Calibri"/>
                <w:color w:val="000000"/>
                <w:lang w:eastAsia="lt-LT"/>
              </w:rPr>
            </w:pPr>
            <w:r>
              <w:rPr>
                <w:rFonts w:eastAsia="Calibri"/>
                <w:color w:val="000000"/>
                <w:lang w:eastAsia="lt-LT"/>
              </w:rPr>
              <w:t>-</w:t>
            </w:r>
          </w:p>
        </w:tc>
        <w:tc>
          <w:tcPr>
            <w:tcW w:w="579" w:type="dxa"/>
            <w:tcBorders>
              <w:top w:val="single" w:sz="4" w:space="0" w:color="auto"/>
              <w:left w:val="double" w:sz="4"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362332" w:rsidP="00DC04EB">
            <w:pPr>
              <w:jc w:val="center"/>
              <w:rPr>
                <w:rFonts w:eastAsia="Calibri"/>
                <w:color w:val="000000"/>
                <w:lang w:eastAsia="lt-LT"/>
              </w:rPr>
            </w:pPr>
            <w:r>
              <w:rPr>
                <w:rFonts w:eastAsia="Calibri"/>
                <w:color w:val="000000"/>
                <w:lang w:eastAsia="lt-LT"/>
              </w:rPr>
              <w:t>2</w:t>
            </w:r>
          </w:p>
        </w:tc>
        <w:tc>
          <w:tcPr>
            <w:tcW w:w="1547" w:type="dxa"/>
            <w:tcBorders>
              <w:top w:val="single" w:sz="4" w:space="0" w:color="auto"/>
              <w:left w:val="single" w:sz="8" w:space="0" w:color="auto"/>
              <w:bottom w:val="single" w:sz="4" w:space="0" w:color="auto"/>
              <w:right w:val="single" w:sz="12" w:space="0" w:color="auto"/>
            </w:tcBorders>
          </w:tcPr>
          <w:p w:rsidR="00DC04EB" w:rsidRPr="00DE5D4C" w:rsidRDefault="00DC04EB" w:rsidP="00DC04EB">
            <w:pPr>
              <w:jc w:val="center"/>
              <w:rPr>
                <w:rFonts w:eastAsia="Calibri"/>
                <w:color w:val="000000"/>
                <w:lang w:eastAsia="lt-LT"/>
              </w:rPr>
            </w:pPr>
          </w:p>
        </w:tc>
        <w:tc>
          <w:tcPr>
            <w:tcW w:w="671"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2</w:t>
            </w:r>
          </w:p>
        </w:tc>
        <w:tc>
          <w:tcPr>
            <w:tcW w:w="667"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DC04EB" w:rsidP="00DC04EB">
            <w:pPr>
              <w:jc w:val="center"/>
              <w:rPr>
                <w:rFonts w:eastAsia="Calibri"/>
                <w:color w:val="000000"/>
                <w:lang w:eastAsia="lt-LT"/>
              </w:rPr>
            </w:pPr>
            <w:r>
              <w:rPr>
                <w:rFonts w:eastAsia="Calibri"/>
                <w:color w:val="000000"/>
                <w:lang w:eastAsia="lt-LT"/>
              </w:rPr>
              <w:t>2</w:t>
            </w:r>
          </w:p>
        </w:tc>
      </w:tr>
      <w:tr w:rsidR="00362332" w:rsidRPr="00DE5D4C" w:rsidTr="00B4133E">
        <w:trPr>
          <w:cantSplit/>
          <w:trHeight w:val="558"/>
        </w:trPr>
        <w:tc>
          <w:tcPr>
            <w:tcW w:w="2049" w:type="dxa"/>
            <w:tcBorders>
              <w:top w:val="single" w:sz="4" w:space="0" w:color="auto"/>
              <w:left w:val="single" w:sz="12" w:space="0" w:color="auto"/>
              <w:bottom w:val="single" w:sz="4" w:space="0" w:color="auto"/>
              <w:right w:val="single" w:sz="4" w:space="0" w:color="auto"/>
            </w:tcBorders>
            <w:shd w:val="clear" w:color="auto" w:fill="D6E3BC"/>
          </w:tcPr>
          <w:p w:rsidR="00DC04EB" w:rsidRPr="00DE5D4C" w:rsidRDefault="00DC04EB" w:rsidP="00DC04EB">
            <w:pPr>
              <w:jc w:val="both"/>
              <w:rPr>
                <w:rFonts w:eastAsia="Calibri"/>
                <w:color w:val="000000"/>
                <w:lang w:eastAsia="lt-LT"/>
              </w:rPr>
            </w:pPr>
            <w:r w:rsidRPr="00DE5D4C">
              <w:rPr>
                <w:rFonts w:eastAsia="Calibri"/>
                <w:color w:val="000000"/>
                <w:lang w:eastAsia="lt-LT"/>
              </w:rPr>
              <w:t xml:space="preserve">Matematika </w:t>
            </w:r>
          </w:p>
        </w:tc>
        <w:tc>
          <w:tcPr>
            <w:tcW w:w="578" w:type="dxa"/>
            <w:tcBorders>
              <w:top w:val="single" w:sz="4" w:space="0" w:color="auto"/>
              <w:left w:val="single" w:sz="4"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1</w:t>
            </w: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1</w:t>
            </w:r>
          </w:p>
        </w:tc>
        <w:tc>
          <w:tcPr>
            <w:tcW w:w="1550" w:type="dxa"/>
            <w:tcBorders>
              <w:top w:val="single" w:sz="4" w:space="0" w:color="auto"/>
              <w:left w:val="single" w:sz="8" w:space="0" w:color="auto"/>
              <w:bottom w:val="single" w:sz="4" w:space="0" w:color="auto"/>
              <w:right w:val="single" w:sz="12"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3</w:t>
            </w:r>
          </w:p>
        </w:tc>
        <w:tc>
          <w:tcPr>
            <w:tcW w:w="701" w:type="dxa"/>
            <w:tcBorders>
              <w:top w:val="single" w:sz="4" w:space="0" w:color="auto"/>
              <w:left w:val="single" w:sz="12" w:space="0" w:color="auto"/>
              <w:bottom w:val="single" w:sz="4" w:space="0" w:color="auto"/>
              <w:right w:val="double" w:sz="4"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5</w:t>
            </w:r>
          </w:p>
        </w:tc>
        <w:tc>
          <w:tcPr>
            <w:tcW w:w="579" w:type="dxa"/>
            <w:tcBorders>
              <w:top w:val="single" w:sz="4" w:space="0" w:color="auto"/>
              <w:left w:val="double" w:sz="4"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1</w:t>
            </w: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1</w:t>
            </w:r>
          </w:p>
        </w:tc>
        <w:tc>
          <w:tcPr>
            <w:tcW w:w="1547" w:type="dxa"/>
            <w:tcBorders>
              <w:top w:val="single" w:sz="4" w:space="0" w:color="auto"/>
              <w:left w:val="single" w:sz="8" w:space="0" w:color="auto"/>
              <w:bottom w:val="single" w:sz="4" w:space="0" w:color="auto"/>
              <w:right w:val="single" w:sz="12"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3</w:t>
            </w:r>
          </w:p>
        </w:tc>
        <w:tc>
          <w:tcPr>
            <w:tcW w:w="671"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5</w:t>
            </w:r>
          </w:p>
        </w:tc>
        <w:tc>
          <w:tcPr>
            <w:tcW w:w="667"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10</w:t>
            </w:r>
          </w:p>
        </w:tc>
      </w:tr>
      <w:tr w:rsidR="00362332" w:rsidRPr="00DE5D4C" w:rsidTr="00DC04EB">
        <w:trPr>
          <w:cantSplit/>
          <w:trHeight w:val="147"/>
        </w:trPr>
        <w:tc>
          <w:tcPr>
            <w:tcW w:w="2049" w:type="dxa"/>
            <w:tcBorders>
              <w:top w:val="single" w:sz="4" w:space="0" w:color="auto"/>
              <w:left w:val="single" w:sz="12" w:space="0" w:color="auto"/>
              <w:bottom w:val="single" w:sz="4" w:space="0" w:color="auto"/>
              <w:right w:val="single" w:sz="4" w:space="0" w:color="auto"/>
            </w:tcBorders>
            <w:shd w:val="clear" w:color="auto" w:fill="D6E3BC"/>
          </w:tcPr>
          <w:p w:rsidR="00DC04EB" w:rsidRPr="00DE5D4C" w:rsidRDefault="00DC04EB" w:rsidP="00DC04EB">
            <w:pPr>
              <w:jc w:val="both"/>
              <w:rPr>
                <w:rFonts w:eastAsia="Calibri"/>
                <w:color w:val="000000"/>
                <w:lang w:eastAsia="lt-LT"/>
              </w:rPr>
            </w:pPr>
            <w:r w:rsidRPr="00DE5D4C">
              <w:rPr>
                <w:rFonts w:eastAsia="Calibri"/>
                <w:color w:val="000000"/>
                <w:lang w:eastAsia="lt-LT"/>
              </w:rPr>
              <w:t>Informacinės technologijos</w:t>
            </w:r>
          </w:p>
        </w:tc>
        <w:tc>
          <w:tcPr>
            <w:tcW w:w="578" w:type="dxa"/>
            <w:tcBorders>
              <w:top w:val="single" w:sz="4" w:space="0" w:color="auto"/>
              <w:left w:val="single" w:sz="4"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1550" w:type="dxa"/>
            <w:tcBorders>
              <w:top w:val="single" w:sz="4" w:space="0" w:color="auto"/>
              <w:left w:val="single" w:sz="8" w:space="0" w:color="auto"/>
              <w:bottom w:val="single" w:sz="4" w:space="0" w:color="auto"/>
              <w:right w:val="single" w:sz="12"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1</w:t>
            </w:r>
          </w:p>
        </w:tc>
        <w:tc>
          <w:tcPr>
            <w:tcW w:w="701" w:type="dxa"/>
            <w:tcBorders>
              <w:top w:val="single" w:sz="4" w:space="0" w:color="auto"/>
              <w:left w:val="single" w:sz="12" w:space="0" w:color="auto"/>
              <w:bottom w:val="single" w:sz="4" w:space="0" w:color="auto"/>
              <w:right w:val="double" w:sz="4"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1</w:t>
            </w:r>
          </w:p>
        </w:tc>
        <w:tc>
          <w:tcPr>
            <w:tcW w:w="579" w:type="dxa"/>
            <w:tcBorders>
              <w:top w:val="single" w:sz="4" w:space="0" w:color="auto"/>
              <w:left w:val="double" w:sz="4" w:space="0" w:color="auto"/>
              <w:bottom w:val="single" w:sz="4" w:space="0" w:color="auto"/>
              <w:right w:val="single" w:sz="8" w:space="0" w:color="auto"/>
            </w:tcBorders>
          </w:tcPr>
          <w:p w:rsidR="00DC04EB" w:rsidRPr="00DE5D4C" w:rsidRDefault="00B4133E" w:rsidP="00362332">
            <w:pPr>
              <w:jc w:val="center"/>
              <w:rPr>
                <w:rFonts w:eastAsia="Calibri"/>
                <w:color w:val="000000"/>
                <w:lang w:eastAsia="lt-LT"/>
              </w:rPr>
            </w:pPr>
            <w:r>
              <w:rPr>
                <w:rFonts w:eastAsia="Calibri"/>
                <w:color w:val="000000"/>
                <w:lang w:eastAsia="lt-LT"/>
              </w:rPr>
              <w:t>0,5</w:t>
            </w: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B4133E" w:rsidP="00362332">
            <w:pPr>
              <w:jc w:val="center"/>
              <w:rPr>
                <w:rFonts w:eastAsia="Calibri"/>
                <w:color w:val="000000"/>
                <w:lang w:eastAsia="lt-LT"/>
              </w:rPr>
            </w:pPr>
            <w:r>
              <w:rPr>
                <w:rFonts w:eastAsia="Calibri"/>
                <w:color w:val="000000"/>
                <w:lang w:eastAsia="lt-LT"/>
              </w:rPr>
              <w:t>0,5</w:t>
            </w:r>
          </w:p>
        </w:tc>
        <w:tc>
          <w:tcPr>
            <w:tcW w:w="1547" w:type="dxa"/>
            <w:tcBorders>
              <w:top w:val="single" w:sz="4" w:space="0" w:color="auto"/>
              <w:left w:val="single" w:sz="8" w:space="0" w:color="auto"/>
              <w:bottom w:val="single" w:sz="4" w:space="0" w:color="auto"/>
              <w:right w:val="single" w:sz="12" w:space="0" w:color="auto"/>
            </w:tcBorders>
          </w:tcPr>
          <w:p w:rsidR="00DC04EB" w:rsidRPr="00DE5D4C" w:rsidRDefault="00DC04EB" w:rsidP="00DC04EB">
            <w:pPr>
              <w:jc w:val="center"/>
              <w:rPr>
                <w:rFonts w:eastAsia="Calibri"/>
                <w:color w:val="000000"/>
                <w:lang w:eastAsia="lt-LT"/>
              </w:rPr>
            </w:pPr>
          </w:p>
        </w:tc>
        <w:tc>
          <w:tcPr>
            <w:tcW w:w="671"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2F2CAE" w:rsidP="002F2CAE">
            <w:pPr>
              <w:jc w:val="center"/>
              <w:rPr>
                <w:rFonts w:eastAsia="Calibri"/>
                <w:color w:val="000000"/>
                <w:lang w:eastAsia="lt-LT"/>
              </w:rPr>
            </w:pPr>
            <w:r>
              <w:rPr>
                <w:rFonts w:eastAsia="Calibri"/>
                <w:color w:val="000000"/>
                <w:lang w:eastAsia="lt-LT"/>
              </w:rPr>
              <w:t>1</w:t>
            </w:r>
          </w:p>
        </w:tc>
        <w:tc>
          <w:tcPr>
            <w:tcW w:w="667"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6C50DD" w:rsidP="00DC04EB">
            <w:pPr>
              <w:jc w:val="center"/>
              <w:rPr>
                <w:rFonts w:eastAsia="Calibri"/>
                <w:color w:val="000000"/>
                <w:lang w:eastAsia="lt-LT"/>
              </w:rPr>
            </w:pPr>
            <w:r>
              <w:rPr>
                <w:rFonts w:eastAsia="Calibri"/>
                <w:color w:val="000000"/>
                <w:lang w:eastAsia="lt-LT"/>
              </w:rPr>
              <w:t>2</w:t>
            </w:r>
          </w:p>
        </w:tc>
      </w:tr>
      <w:tr w:rsidR="00362332" w:rsidRPr="00DE5D4C" w:rsidTr="00DC04EB">
        <w:trPr>
          <w:cantSplit/>
          <w:trHeight w:val="147"/>
        </w:trPr>
        <w:tc>
          <w:tcPr>
            <w:tcW w:w="2049" w:type="dxa"/>
            <w:tcBorders>
              <w:top w:val="single" w:sz="4" w:space="0" w:color="auto"/>
              <w:left w:val="single" w:sz="12" w:space="0" w:color="auto"/>
              <w:bottom w:val="single" w:sz="4" w:space="0" w:color="auto"/>
              <w:right w:val="single" w:sz="4" w:space="0" w:color="auto"/>
            </w:tcBorders>
            <w:shd w:val="clear" w:color="auto" w:fill="D6E3BC"/>
          </w:tcPr>
          <w:p w:rsidR="00DC04EB" w:rsidRPr="00DE5D4C" w:rsidRDefault="00DC04EB" w:rsidP="00DC04EB">
            <w:pPr>
              <w:jc w:val="both"/>
              <w:rPr>
                <w:rFonts w:eastAsia="Calibri"/>
                <w:lang w:eastAsia="lt-LT"/>
              </w:rPr>
            </w:pPr>
            <w:r w:rsidRPr="00DE5D4C">
              <w:rPr>
                <w:rFonts w:eastAsia="Calibri"/>
                <w:lang w:eastAsia="lt-LT"/>
              </w:rPr>
              <w:t>Gamta ir žmogus</w:t>
            </w:r>
          </w:p>
        </w:tc>
        <w:tc>
          <w:tcPr>
            <w:tcW w:w="578" w:type="dxa"/>
            <w:tcBorders>
              <w:top w:val="single" w:sz="4" w:space="0" w:color="auto"/>
              <w:left w:val="single" w:sz="4"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1550" w:type="dxa"/>
            <w:tcBorders>
              <w:top w:val="single" w:sz="4" w:space="0" w:color="auto"/>
              <w:left w:val="single" w:sz="8" w:space="0" w:color="auto"/>
              <w:bottom w:val="single" w:sz="4" w:space="0" w:color="auto"/>
              <w:right w:val="single" w:sz="12"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2</w:t>
            </w:r>
          </w:p>
        </w:tc>
        <w:tc>
          <w:tcPr>
            <w:tcW w:w="701" w:type="dxa"/>
            <w:tcBorders>
              <w:top w:val="single" w:sz="4" w:space="0" w:color="auto"/>
              <w:left w:val="single" w:sz="12" w:space="0" w:color="auto"/>
              <w:bottom w:val="single" w:sz="4" w:space="0" w:color="auto"/>
              <w:right w:val="double" w:sz="4"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2</w:t>
            </w:r>
          </w:p>
        </w:tc>
        <w:tc>
          <w:tcPr>
            <w:tcW w:w="579" w:type="dxa"/>
            <w:tcBorders>
              <w:top w:val="single" w:sz="4" w:space="0" w:color="auto"/>
              <w:left w:val="double" w:sz="4"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1547" w:type="dxa"/>
            <w:tcBorders>
              <w:top w:val="single" w:sz="4" w:space="0" w:color="auto"/>
              <w:left w:val="single" w:sz="8" w:space="0" w:color="auto"/>
              <w:bottom w:val="single" w:sz="4" w:space="0" w:color="auto"/>
              <w:right w:val="single" w:sz="12"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671"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667"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2</w:t>
            </w:r>
          </w:p>
        </w:tc>
      </w:tr>
      <w:tr w:rsidR="00362332" w:rsidRPr="00DE5D4C" w:rsidTr="00DC04EB">
        <w:trPr>
          <w:cantSplit/>
          <w:trHeight w:val="147"/>
        </w:trPr>
        <w:tc>
          <w:tcPr>
            <w:tcW w:w="2049" w:type="dxa"/>
            <w:tcBorders>
              <w:top w:val="single" w:sz="4" w:space="0" w:color="auto"/>
              <w:left w:val="single" w:sz="12" w:space="0" w:color="auto"/>
              <w:bottom w:val="single" w:sz="4" w:space="0" w:color="auto"/>
              <w:right w:val="single" w:sz="4" w:space="0" w:color="auto"/>
            </w:tcBorders>
            <w:shd w:val="clear" w:color="auto" w:fill="D6E3BC"/>
          </w:tcPr>
          <w:p w:rsidR="00DC04EB" w:rsidRPr="00DE5D4C" w:rsidRDefault="00DC04EB" w:rsidP="00DC04EB">
            <w:pPr>
              <w:jc w:val="both"/>
              <w:rPr>
                <w:rFonts w:eastAsia="Calibri"/>
                <w:lang w:eastAsia="lt-LT"/>
              </w:rPr>
            </w:pPr>
            <w:r w:rsidRPr="00DE5D4C">
              <w:rPr>
                <w:rFonts w:eastAsia="Calibri"/>
                <w:lang w:eastAsia="lt-LT"/>
              </w:rPr>
              <w:t>Biologija</w:t>
            </w:r>
          </w:p>
        </w:tc>
        <w:tc>
          <w:tcPr>
            <w:tcW w:w="578" w:type="dxa"/>
            <w:tcBorders>
              <w:top w:val="single" w:sz="4" w:space="0" w:color="auto"/>
              <w:left w:val="single" w:sz="4"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1550" w:type="dxa"/>
            <w:tcBorders>
              <w:top w:val="single" w:sz="4" w:space="0" w:color="auto"/>
              <w:left w:val="single" w:sz="8" w:space="0" w:color="auto"/>
              <w:bottom w:val="single" w:sz="4" w:space="0" w:color="auto"/>
              <w:right w:val="single" w:sz="12"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701" w:type="dxa"/>
            <w:tcBorders>
              <w:top w:val="single" w:sz="4" w:space="0" w:color="auto"/>
              <w:left w:val="single" w:sz="12" w:space="0" w:color="auto"/>
              <w:bottom w:val="single" w:sz="4" w:space="0" w:color="auto"/>
              <w:right w:val="double" w:sz="4"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579" w:type="dxa"/>
            <w:tcBorders>
              <w:top w:val="single" w:sz="4" w:space="0" w:color="auto"/>
              <w:left w:val="double" w:sz="4" w:space="0" w:color="auto"/>
              <w:bottom w:val="single" w:sz="4" w:space="0" w:color="auto"/>
              <w:right w:val="single" w:sz="8" w:space="0" w:color="auto"/>
            </w:tcBorders>
          </w:tcPr>
          <w:p w:rsidR="00DC04EB" w:rsidRPr="00DE5D4C" w:rsidRDefault="009B5BDE" w:rsidP="00DC04EB">
            <w:pPr>
              <w:jc w:val="center"/>
              <w:rPr>
                <w:rFonts w:eastAsia="Calibri"/>
                <w:color w:val="000000"/>
                <w:lang w:eastAsia="lt-LT"/>
              </w:rPr>
            </w:pPr>
            <w:r>
              <w:rPr>
                <w:rFonts w:eastAsia="Calibri"/>
                <w:color w:val="000000"/>
                <w:lang w:eastAsia="lt-LT"/>
              </w:rPr>
              <w:t>-</w:t>
            </w: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1547" w:type="dxa"/>
            <w:tcBorders>
              <w:top w:val="single" w:sz="4" w:space="0" w:color="auto"/>
              <w:left w:val="single" w:sz="8" w:space="0" w:color="auto"/>
              <w:bottom w:val="single" w:sz="4" w:space="0" w:color="auto"/>
              <w:right w:val="single" w:sz="12" w:space="0" w:color="auto"/>
            </w:tcBorders>
          </w:tcPr>
          <w:p w:rsidR="00DC04EB" w:rsidRPr="00DE5D4C" w:rsidRDefault="009B5BDE" w:rsidP="00DC04EB">
            <w:pPr>
              <w:jc w:val="center"/>
              <w:rPr>
                <w:rFonts w:eastAsia="Calibri"/>
                <w:color w:val="000000"/>
                <w:lang w:eastAsia="lt-LT"/>
              </w:rPr>
            </w:pPr>
            <w:r>
              <w:rPr>
                <w:rFonts w:eastAsia="Calibri"/>
                <w:color w:val="000000"/>
                <w:lang w:eastAsia="lt-LT"/>
              </w:rPr>
              <w:t>2</w:t>
            </w:r>
          </w:p>
        </w:tc>
        <w:tc>
          <w:tcPr>
            <w:tcW w:w="671"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2</w:t>
            </w:r>
          </w:p>
        </w:tc>
        <w:tc>
          <w:tcPr>
            <w:tcW w:w="667"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2</w:t>
            </w:r>
          </w:p>
        </w:tc>
      </w:tr>
      <w:tr w:rsidR="00362332" w:rsidRPr="00DE5D4C" w:rsidTr="00DC04EB">
        <w:trPr>
          <w:cantSplit/>
          <w:trHeight w:val="147"/>
        </w:trPr>
        <w:tc>
          <w:tcPr>
            <w:tcW w:w="2049" w:type="dxa"/>
            <w:tcBorders>
              <w:top w:val="single" w:sz="4" w:space="0" w:color="auto"/>
              <w:left w:val="single" w:sz="12" w:space="0" w:color="auto"/>
              <w:bottom w:val="single" w:sz="4" w:space="0" w:color="auto"/>
              <w:right w:val="single" w:sz="4" w:space="0" w:color="auto"/>
            </w:tcBorders>
            <w:shd w:val="clear" w:color="auto" w:fill="D6E3BC"/>
          </w:tcPr>
          <w:p w:rsidR="00DC04EB" w:rsidRPr="00DE5D4C" w:rsidRDefault="00DC04EB" w:rsidP="00DC04EB">
            <w:pPr>
              <w:jc w:val="both"/>
              <w:rPr>
                <w:rFonts w:eastAsia="Calibri"/>
                <w:lang w:eastAsia="lt-LT"/>
              </w:rPr>
            </w:pPr>
            <w:r w:rsidRPr="00DE5D4C">
              <w:rPr>
                <w:rFonts w:eastAsia="Calibri"/>
                <w:lang w:eastAsia="lt-LT"/>
              </w:rPr>
              <w:t>Chemija</w:t>
            </w:r>
          </w:p>
        </w:tc>
        <w:tc>
          <w:tcPr>
            <w:tcW w:w="578" w:type="dxa"/>
            <w:tcBorders>
              <w:top w:val="single" w:sz="4" w:space="0" w:color="auto"/>
              <w:left w:val="single" w:sz="4"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1550" w:type="dxa"/>
            <w:tcBorders>
              <w:top w:val="single" w:sz="4" w:space="0" w:color="auto"/>
              <w:left w:val="single" w:sz="8" w:space="0" w:color="auto"/>
              <w:bottom w:val="single" w:sz="4" w:space="0" w:color="auto"/>
              <w:right w:val="single" w:sz="12"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701" w:type="dxa"/>
            <w:tcBorders>
              <w:top w:val="single" w:sz="4" w:space="0" w:color="auto"/>
              <w:left w:val="single" w:sz="12" w:space="0" w:color="auto"/>
              <w:bottom w:val="single" w:sz="4" w:space="0" w:color="auto"/>
              <w:right w:val="double" w:sz="4"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579" w:type="dxa"/>
            <w:tcBorders>
              <w:top w:val="single" w:sz="4" w:space="0" w:color="auto"/>
              <w:left w:val="double" w:sz="4"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2</w:t>
            </w:r>
          </w:p>
        </w:tc>
        <w:tc>
          <w:tcPr>
            <w:tcW w:w="1547" w:type="dxa"/>
            <w:tcBorders>
              <w:top w:val="single" w:sz="4" w:space="0" w:color="auto"/>
              <w:left w:val="single" w:sz="8" w:space="0" w:color="auto"/>
              <w:bottom w:val="single" w:sz="4" w:space="0" w:color="auto"/>
              <w:right w:val="single" w:sz="12"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671"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2</w:t>
            </w:r>
          </w:p>
        </w:tc>
        <w:tc>
          <w:tcPr>
            <w:tcW w:w="667"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2</w:t>
            </w:r>
          </w:p>
        </w:tc>
      </w:tr>
      <w:tr w:rsidR="00362332" w:rsidRPr="00DE5D4C" w:rsidTr="00DC04EB">
        <w:trPr>
          <w:cantSplit/>
          <w:trHeight w:val="147"/>
        </w:trPr>
        <w:tc>
          <w:tcPr>
            <w:tcW w:w="2049" w:type="dxa"/>
            <w:tcBorders>
              <w:top w:val="single" w:sz="4" w:space="0" w:color="auto"/>
              <w:left w:val="single" w:sz="12" w:space="0" w:color="auto"/>
              <w:bottom w:val="single" w:sz="4" w:space="0" w:color="auto"/>
              <w:right w:val="single" w:sz="4" w:space="0" w:color="auto"/>
            </w:tcBorders>
            <w:shd w:val="clear" w:color="auto" w:fill="D6E3BC"/>
          </w:tcPr>
          <w:p w:rsidR="00DC04EB" w:rsidRPr="00DE5D4C" w:rsidRDefault="00DC04EB" w:rsidP="00DC04EB">
            <w:pPr>
              <w:jc w:val="both"/>
              <w:rPr>
                <w:rFonts w:eastAsia="Calibri"/>
                <w:lang w:eastAsia="lt-LT"/>
              </w:rPr>
            </w:pPr>
            <w:r w:rsidRPr="00DE5D4C">
              <w:rPr>
                <w:rFonts w:eastAsia="Calibri"/>
                <w:lang w:eastAsia="lt-LT"/>
              </w:rPr>
              <w:t>Fizika</w:t>
            </w:r>
          </w:p>
        </w:tc>
        <w:tc>
          <w:tcPr>
            <w:tcW w:w="578" w:type="dxa"/>
            <w:tcBorders>
              <w:top w:val="single" w:sz="4" w:space="0" w:color="auto"/>
              <w:left w:val="single" w:sz="4"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1550" w:type="dxa"/>
            <w:tcBorders>
              <w:top w:val="single" w:sz="4" w:space="0" w:color="auto"/>
              <w:left w:val="single" w:sz="8" w:space="0" w:color="auto"/>
              <w:bottom w:val="single" w:sz="4" w:space="0" w:color="auto"/>
              <w:right w:val="single" w:sz="12"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701" w:type="dxa"/>
            <w:tcBorders>
              <w:top w:val="single" w:sz="4" w:space="0" w:color="auto"/>
              <w:left w:val="single" w:sz="12" w:space="0" w:color="auto"/>
              <w:bottom w:val="single" w:sz="4" w:space="0" w:color="auto"/>
              <w:right w:val="double" w:sz="4"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579" w:type="dxa"/>
            <w:tcBorders>
              <w:top w:val="single" w:sz="4" w:space="0" w:color="auto"/>
              <w:left w:val="double" w:sz="4"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1</w:t>
            </w:r>
          </w:p>
        </w:tc>
        <w:tc>
          <w:tcPr>
            <w:tcW w:w="1547" w:type="dxa"/>
            <w:tcBorders>
              <w:top w:val="single" w:sz="4" w:space="0" w:color="auto"/>
              <w:left w:val="single" w:sz="8" w:space="0" w:color="auto"/>
              <w:bottom w:val="single" w:sz="4" w:space="0" w:color="auto"/>
              <w:right w:val="single" w:sz="12"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1</w:t>
            </w:r>
          </w:p>
        </w:tc>
        <w:tc>
          <w:tcPr>
            <w:tcW w:w="671"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2</w:t>
            </w:r>
          </w:p>
        </w:tc>
        <w:tc>
          <w:tcPr>
            <w:tcW w:w="667"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2</w:t>
            </w:r>
          </w:p>
        </w:tc>
      </w:tr>
      <w:tr w:rsidR="00362332" w:rsidRPr="00DE5D4C" w:rsidTr="00DC04EB">
        <w:trPr>
          <w:cantSplit/>
          <w:trHeight w:val="147"/>
        </w:trPr>
        <w:tc>
          <w:tcPr>
            <w:tcW w:w="2049" w:type="dxa"/>
            <w:tcBorders>
              <w:top w:val="single" w:sz="4" w:space="0" w:color="auto"/>
              <w:left w:val="single" w:sz="12" w:space="0" w:color="auto"/>
              <w:bottom w:val="single" w:sz="4" w:space="0" w:color="auto"/>
              <w:right w:val="single" w:sz="4" w:space="0" w:color="auto"/>
            </w:tcBorders>
            <w:shd w:val="clear" w:color="auto" w:fill="D6E3BC"/>
          </w:tcPr>
          <w:p w:rsidR="00DC04EB" w:rsidRPr="00DE5D4C" w:rsidRDefault="00DC04EB" w:rsidP="00DC04EB">
            <w:pPr>
              <w:jc w:val="both"/>
              <w:rPr>
                <w:rFonts w:eastAsia="Calibri"/>
                <w:lang w:eastAsia="lt-LT"/>
              </w:rPr>
            </w:pPr>
            <w:r w:rsidRPr="00DE5D4C">
              <w:rPr>
                <w:rFonts w:eastAsia="Calibri"/>
                <w:lang w:eastAsia="lt-LT"/>
              </w:rPr>
              <w:t>Istorija</w:t>
            </w:r>
          </w:p>
        </w:tc>
        <w:tc>
          <w:tcPr>
            <w:tcW w:w="578" w:type="dxa"/>
            <w:tcBorders>
              <w:top w:val="single" w:sz="4" w:space="0" w:color="auto"/>
              <w:left w:val="single" w:sz="4"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p>
        </w:tc>
        <w:tc>
          <w:tcPr>
            <w:tcW w:w="1550" w:type="dxa"/>
            <w:tcBorders>
              <w:top w:val="single" w:sz="4" w:space="0" w:color="auto"/>
              <w:left w:val="single" w:sz="8" w:space="0" w:color="auto"/>
              <w:bottom w:val="single" w:sz="4" w:space="0" w:color="auto"/>
              <w:right w:val="single" w:sz="12"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2</w:t>
            </w:r>
          </w:p>
        </w:tc>
        <w:tc>
          <w:tcPr>
            <w:tcW w:w="701" w:type="dxa"/>
            <w:tcBorders>
              <w:top w:val="single" w:sz="4" w:space="0" w:color="auto"/>
              <w:left w:val="single" w:sz="12" w:space="0" w:color="auto"/>
              <w:bottom w:val="single" w:sz="4" w:space="0" w:color="auto"/>
              <w:right w:val="double" w:sz="4"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2</w:t>
            </w:r>
          </w:p>
        </w:tc>
        <w:tc>
          <w:tcPr>
            <w:tcW w:w="579" w:type="dxa"/>
            <w:tcBorders>
              <w:top w:val="single" w:sz="4" w:space="0" w:color="auto"/>
              <w:left w:val="double" w:sz="4"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p>
        </w:tc>
        <w:tc>
          <w:tcPr>
            <w:tcW w:w="1547" w:type="dxa"/>
            <w:tcBorders>
              <w:top w:val="single" w:sz="4" w:space="0" w:color="auto"/>
              <w:left w:val="single" w:sz="8" w:space="0" w:color="auto"/>
              <w:bottom w:val="single" w:sz="4" w:space="0" w:color="auto"/>
              <w:right w:val="single" w:sz="12"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2</w:t>
            </w:r>
          </w:p>
        </w:tc>
        <w:tc>
          <w:tcPr>
            <w:tcW w:w="671"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2</w:t>
            </w:r>
          </w:p>
        </w:tc>
        <w:tc>
          <w:tcPr>
            <w:tcW w:w="667"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4</w:t>
            </w:r>
          </w:p>
        </w:tc>
      </w:tr>
      <w:tr w:rsidR="00362332" w:rsidRPr="00DE5D4C" w:rsidTr="00DC04EB">
        <w:trPr>
          <w:cantSplit/>
          <w:trHeight w:val="147"/>
        </w:trPr>
        <w:tc>
          <w:tcPr>
            <w:tcW w:w="2049" w:type="dxa"/>
            <w:tcBorders>
              <w:top w:val="single" w:sz="4" w:space="0" w:color="auto"/>
              <w:left w:val="single" w:sz="12" w:space="0" w:color="auto"/>
              <w:bottom w:val="single" w:sz="4" w:space="0" w:color="auto"/>
              <w:right w:val="single" w:sz="4" w:space="0" w:color="auto"/>
            </w:tcBorders>
            <w:shd w:val="clear" w:color="auto" w:fill="D6E3BC"/>
          </w:tcPr>
          <w:p w:rsidR="00DC04EB" w:rsidRPr="00DE5D4C" w:rsidRDefault="00DC04EB" w:rsidP="00DC04EB">
            <w:pPr>
              <w:jc w:val="both"/>
              <w:rPr>
                <w:rFonts w:eastAsia="Calibri"/>
                <w:lang w:eastAsia="lt-LT"/>
              </w:rPr>
            </w:pPr>
            <w:r w:rsidRPr="00DE5D4C">
              <w:rPr>
                <w:rFonts w:eastAsia="Calibri"/>
                <w:lang w:eastAsia="lt-LT"/>
              </w:rPr>
              <w:lastRenderedPageBreak/>
              <w:t>Geografija</w:t>
            </w:r>
          </w:p>
        </w:tc>
        <w:tc>
          <w:tcPr>
            <w:tcW w:w="578" w:type="dxa"/>
            <w:tcBorders>
              <w:top w:val="single" w:sz="4" w:space="0" w:color="auto"/>
              <w:left w:val="single" w:sz="4"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2</w:t>
            </w:r>
          </w:p>
        </w:tc>
        <w:tc>
          <w:tcPr>
            <w:tcW w:w="1550" w:type="dxa"/>
            <w:tcBorders>
              <w:top w:val="single" w:sz="4" w:space="0" w:color="auto"/>
              <w:left w:val="single" w:sz="8" w:space="0" w:color="auto"/>
              <w:bottom w:val="single" w:sz="4" w:space="0" w:color="auto"/>
              <w:right w:val="single" w:sz="12" w:space="0" w:color="auto"/>
            </w:tcBorders>
          </w:tcPr>
          <w:p w:rsidR="00DC04EB" w:rsidRPr="00DE5D4C" w:rsidRDefault="00DC04EB" w:rsidP="00DC04EB">
            <w:pPr>
              <w:jc w:val="center"/>
              <w:rPr>
                <w:rFonts w:eastAsia="Calibri"/>
                <w:color w:val="000000"/>
                <w:lang w:eastAsia="lt-LT"/>
              </w:rPr>
            </w:pPr>
          </w:p>
        </w:tc>
        <w:tc>
          <w:tcPr>
            <w:tcW w:w="701" w:type="dxa"/>
            <w:tcBorders>
              <w:top w:val="single" w:sz="4" w:space="0" w:color="auto"/>
              <w:left w:val="single" w:sz="12" w:space="0" w:color="auto"/>
              <w:bottom w:val="single" w:sz="4" w:space="0" w:color="auto"/>
              <w:right w:val="double" w:sz="4"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2</w:t>
            </w:r>
          </w:p>
        </w:tc>
        <w:tc>
          <w:tcPr>
            <w:tcW w:w="579" w:type="dxa"/>
            <w:tcBorders>
              <w:top w:val="single" w:sz="4" w:space="0" w:color="auto"/>
              <w:left w:val="double" w:sz="4"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p>
        </w:tc>
        <w:tc>
          <w:tcPr>
            <w:tcW w:w="1547" w:type="dxa"/>
            <w:tcBorders>
              <w:top w:val="single" w:sz="4" w:space="0" w:color="auto"/>
              <w:left w:val="single" w:sz="8" w:space="0" w:color="auto"/>
              <w:bottom w:val="single" w:sz="4" w:space="0" w:color="auto"/>
              <w:right w:val="single" w:sz="12"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2</w:t>
            </w:r>
          </w:p>
        </w:tc>
        <w:tc>
          <w:tcPr>
            <w:tcW w:w="671"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2</w:t>
            </w:r>
          </w:p>
        </w:tc>
        <w:tc>
          <w:tcPr>
            <w:tcW w:w="667"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4</w:t>
            </w:r>
          </w:p>
        </w:tc>
      </w:tr>
      <w:tr w:rsidR="00362332" w:rsidRPr="00DE5D4C" w:rsidTr="00DC04EB">
        <w:trPr>
          <w:cantSplit/>
          <w:trHeight w:val="147"/>
        </w:trPr>
        <w:tc>
          <w:tcPr>
            <w:tcW w:w="2049" w:type="dxa"/>
            <w:tcBorders>
              <w:top w:val="single" w:sz="4" w:space="0" w:color="auto"/>
              <w:left w:val="single" w:sz="12" w:space="0" w:color="auto"/>
              <w:bottom w:val="single" w:sz="4" w:space="0" w:color="auto"/>
              <w:right w:val="single" w:sz="4" w:space="0" w:color="auto"/>
            </w:tcBorders>
            <w:shd w:val="clear" w:color="auto" w:fill="D6E3BC"/>
          </w:tcPr>
          <w:p w:rsidR="00DC04EB" w:rsidRPr="00DE5D4C" w:rsidRDefault="00DC04EB" w:rsidP="00DC04EB">
            <w:pPr>
              <w:jc w:val="both"/>
              <w:rPr>
                <w:rFonts w:eastAsia="Calibri"/>
                <w:lang w:eastAsia="lt-LT"/>
              </w:rPr>
            </w:pPr>
            <w:r w:rsidRPr="00DE5D4C">
              <w:rPr>
                <w:rFonts w:eastAsia="Calibri"/>
                <w:lang w:eastAsia="lt-LT"/>
              </w:rPr>
              <w:t xml:space="preserve">Dailė </w:t>
            </w:r>
          </w:p>
        </w:tc>
        <w:tc>
          <w:tcPr>
            <w:tcW w:w="578" w:type="dxa"/>
            <w:tcBorders>
              <w:top w:val="single" w:sz="4" w:space="0" w:color="auto"/>
              <w:left w:val="single" w:sz="4"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1550" w:type="dxa"/>
            <w:tcBorders>
              <w:top w:val="single" w:sz="4" w:space="0" w:color="auto"/>
              <w:left w:val="single" w:sz="8" w:space="0" w:color="auto"/>
              <w:bottom w:val="single" w:sz="4" w:space="0" w:color="auto"/>
              <w:right w:val="single" w:sz="12"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1</w:t>
            </w:r>
          </w:p>
        </w:tc>
        <w:tc>
          <w:tcPr>
            <w:tcW w:w="701" w:type="dxa"/>
            <w:tcBorders>
              <w:top w:val="single" w:sz="4" w:space="0" w:color="auto"/>
              <w:left w:val="single" w:sz="12" w:space="0" w:color="auto"/>
              <w:bottom w:val="single" w:sz="4" w:space="0" w:color="auto"/>
              <w:right w:val="double" w:sz="4"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1</w:t>
            </w:r>
          </w:p>
        </w:tc>
        <w:tc>
          <w:tcPr>
            <w:tcW w:w="579" w:type="dxa"/>
            <w:tcBorders>
              <w:top w:val="single" w:sz="4" w:space="0" w:color="auto"/>
              <w:left w:val="double" w:sz="4"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1547" w:type="dxa"/>
            <w:tcBorders>
              <w:top w:val="single" w:sz="4" w:space="0" w:color="auto"/>
              <w:left w:val="single" w:sz="8" w:space="0" w:color="auto"/>
              <w:bottom w:val="single" w:sz="4" w:space="0" w:color="auto"/>
              <w:right w:val="single" w:sz="12"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1</w:t>
            </w:r>
          </w:p>
        </w:tc>
        <w:tc>
          <w:tcPr>
            <w:tcW w:w="671"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1</w:t>
            </w:r>
          </w:p>
        </w:tc>
        <w:tc>
          <w:tcPr>
            <w:tcW w:w="667"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2</w:t>
            </w:r>
          </w:p>
        </w:tc>
      </w:tr>
      <w:tr w:rsidR="00362332" w:rsidRPr="00DE5D4C" w:rsidTr="00DC04EB">
        <w:trPr>
          <w:cantSplit/>
          <w:trHeight w:val="147"/>
        </w:trPr>
        <w:tc>
          <w:tcPr>
            <w:tcW w:w="2049" w:type="dxa"/>
            <w:tcBorders>
              <w:top w:val="single" w:sz="4" w:space="0" w:color="auto"/>
              <w:left w:val="single" w:sz="12" w:space="0" w:color="auto"/>
              <w:bottom w:val="single" w:sz="4" w:space="0" w:color="auto"/>
              <w:right w:val="single" w:sz="4" w:space="0" w:color="auto"/>
            </w:tcBorders>
            <w:shd w:val="clear" w:color="auto" w:fill="D6E3BC"/>
          </w:tcPr>
          <w:p w:rsidR="00DC04EB" w:rsidRPr="00DE5D4C" w:rsidRDefault="00DC04EB" w:rsidP="00DC04EB">
            <w:pPr>
              <w:jc w:val="both"/>
              <w:rPr>
                <w:rFonts w:eastAsia="Calibri"/>
                <w:lang w:eastAsia="lt-LT"/>
              </w:rPr>
            </w:pPr>
            <w:r w:rsidRPr="00DE5D4C">
              <w:rPr>
                <w:rFonts w:eastAsia="Calibri"/>
                <w:lang w:eastAsia="lt-LT"/>
              </w:rPr>
              <w:t xml:space="preserve">Muzika </w:t>
            </w:r>
          </w:p>
        </w:tc>
        <w:tc>
          <w:tcPr>
            <w:tcW w:w="578" w:type="dxa"/>
            <w:tcBorders>
              <w:top w:val="single" w:sz="4" w:space="0" w:color="auto"/>
              <w:left w:val="single" w:sz="4"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1550" w:type="dxa"/>
            <w:tcBorders>
              <w:top w:val="single" w:sz="4" w:space="0" w:color="auto"/>
              <w:left w:val="single" w:sz="8" w:space="0" w:color="auto"/>
              <w:bottom w:val="single" w:sz="4" w:space="0" w:color="auto"/>
              <w:right w:val="single" w:sz="12"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1</w:t>
            </w:r>
          </w:p>
        </w:tc>
        <w:tc>
          <w:tcPr>
            <w:tcW w:w="701" w:type="dxa"/>
            <w:tcBorders>
              <w:top w:val="single" w:sz="4" w:space="0" w:color="auto"/>
              <w:left w:val="single" w:sz="12" w:space="0" w:color="auto"/>
              <w:bottom w:val="single" w:sz="4" w:space="0" w:color="auto"/>
              <w:right w:val="double" w:sz="4"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1</w:t>
            </w:r>
          </w:p>
        </w:tc>
        <w:tc>
          <w:tcPr>
            <w:tcW w:w="579" w:type="dxa"/>
            <w:tcBorders>
              <w:top w:val="single" w:sz="4" w:space="0" w:color="auto"/>
              <w:left w:val="double" w:sz="4"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1547" w:type="dxa"/>
            <w:tcBorders>
              <w:top w:val="single" w:sz="4" w:space="0" w:color="auto"/>
              <w:left w:val="single" w:sz="8" w:space="0" w:color="auto"/>
              <w:bottom w:val="single" w:sz="4" w:space="0" w:color="auto"/>
              <w:right w:val="single" w:sz="12"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1</w:t>
            </w:r>
          </w:p>
        </w:tc>
        <w:tc>
          <w:tcPr>
            <w:tcW w:w="671"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1</w:t>
            </w:r>
          </w:p>
        </w:tc>
        <w:tc>
          <w:tcPr>
            <w:tcW w:w="667"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2</w:t>
            </w:r>
          </w:p>
        </w:tc>
      </w:tr>
      <w:tr w:rsidR="00362332" w:rsidRPr="00DE5D4C" w:rsidTr="00DC04EB">
        <w:trPr>
          <w:cantSplit/>
          <w:trHeight w:val="147"/>
        </w:trPr>
        <w:tc>
          <w:tcPr>
            <w:tcW w:w="2049" w:type="dxa"/>
            <w:tcBorders>
              <w:top w:val="single" w:sz="4" w:space="0" w:color="auto"/>
              <w:left w:val="single" w:sz="12" w:space="0" w:color="auto"/>
              <w:bottom w:val="single" w:sz="4" w:space="0" w:color="auto"/>
              <w:right w:val="single" w:sz="4" w:space="0" w:color="auto"/>
            </w:tcBorders>
            <w:shd w:val="clear" w:color="auto" w:fill="D6E3BC"/>
          </w:tcPr>
          <w:p w:rsidR="00DC04EB" w:rsidRPr="00DE5D4C" w:rsidRDefault="00DC04EB" w:rsidP="00DC04EB">
            <w:pPr>
              <w:jc w:val="both"/>
              <w:rPr>
                <w:rFonts w:eastAsia="Calibri"/>
                <w:lang w:eastAsia="lt-LT"/>
              </w:rPr>
            </w:pPr>
            <w:r w:rsidRPr="00DE5D4C">
              <w:rPr>
                <w:rFonts w:eastAsia="Calibri"/>
                <w:lang w:eastAsia="lt-LT"/>
              </w:rPr>
              <w:t>Technologijos</w:t>
            </w:r>
          </w:p>
        </w:tc>
        <w:tc>
          <w:tcPr>
            <w:tcW w:w="578" w:type="dxa"/>
            <w:tcBorders>
              <w:top w:val="single" w:sz="4" w:space="0" w:color="auto"/>
              <w:left w:val="single" w:sz="4"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w:t>
            </w:r>
          </w:p>
        </w:tc>
        <w:tc>
          <w:tcPr>
            <w:tcW w:w="1550" w:type="dxa"/>
            <w:tcBorders>
              <w:top w:val="single" w:sz="4" w:space="0" w:color="auto"/>
              <w:left w:val="single" w:sz="8" w:space="0" w:color="auto"/>
              <w:bottom w:val="single" w:sz="4" w:space="0" w:color="auto"/>
              <w:right w:val="single" w:sz="12"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2</w:t>
            </w:r>
          </w:p>
        </w:tc>
        <w:tc>
          <w:tcPr>
            <w:tcW w:w="701" w:type="dxa"/>
            <w:tcBorders>
              <w:top w:val="single" w:sz="4" w:space="0" w:color="auto"/>
              <w:left w:val="single" w:sz="12" w:space="0" w:color="auto"/>
              <w:bottom w:val="single" w:sz="4" w:space="0" w:color="auto"/>
              <w:right w:val="double" w:sz="4"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2</w:t>
            </w:r>
          </w:p>
        </w:tc>
        <w:tc>
          <w:tcPr>
            <w:tcW w:w="579" w:type="dxa"/>
            <w:tcBorders>
              <w:top w:val="single" w:sz="4" w:space="0" w:color="auto"/>
              <w:left w:val="double" w:sz="4" w:space="0" w:color="auto"/>
              <w:bottom w:val="single" w:sz="4" w:space="0" w:color="auto"/>
              <w:right w:val="single" w:sz="8" w:space="0" w:color="auto"/>
            </w:tcBorders>
          </w:tcPr>
          <w:p w:rsidR="00DC04EB" w:rsidRPr="00DE5D4C" w:rsidRDefault="00174739" w:rsidP="00DC04EB">
            <w:pPr>
              <w:jc w:val="center"/>
              <w:rPr>
                <w:rFonts w:eastAsia="Calibri"/>
                <w:color w:val="000000"/>
                <w:lang w:eastAsia="lt-LT"/>
              </w:rPr>
            </w:pPr>
            <w:r>
              <w:rPr>
                <w:rFonts w:eastAsia="Calibri"/>
                <w:color w:val="000000"/>
                <w:lang w:eastAsia="lt-LT"/>
              </w:rPr>
              <w:t>1</w:t>
            </w: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DC04EB" w:rsidP="00DC04EB">
            <w:pPr>
              <w:jc w:val="center"/>
              <w:rPr>
                <w:rFonts w:eastAsia="Calibri"/>
                <w:color w:val="000000"/>
                <w:lang w:eastAsia="lt-LT"/>
              </w:rPr>
            </w:pPr>
          </w:p>
        </w:tc>
        <w:tc>
          <w:tcPr>
            <w:tcW w:w="1547" w:type="dxa"/>
            <w:tcBorders>
              <w:top w:val="single" w:sz="4" w:space="0" w:color="auto"/>
              <w:left w:val="single" w:sz="8" w:space="0" w:color="auto"/>
              <w:bottom w:val="single" w:sz="4" w:space="0" w:color="auto"/>
              <w:right w:val="single" w:sz="12" w:space="0" w:color="auto"/>
            </w:tcBorders>
          </w:tcPr>
          <w:p w:rsidR="00DC04EB" w:rsidRPr="00DE5D4C" w:rsidRDefault="00DC04EB" w:rsidP="00DC04EB">
            <w:pPr>
              <w:jc w:val="center"/>
              <w:rPr>
                <w:rFonts w:eastAsia="Calibri"/>
                <w:color w:val="000000"/>
                <w:lang w:eastAsia="lt-LT"/>
              </w:rPr>
            </w:pPr>
            <w:r w:rsidRPr="00DE5D4C">
              <w:rPr>
                <w:rFonts w:eastAsia="Calibri"/>
                <w:color w:val="000000"/>
                <w:lang w:eastAsia="lt-LT"/>
              </w:rPr>
              <w:t>1</w:t>
            </w:r>
          </w:p>
        </w:tc>
        <w:tc>
          <w:tcPr>
            <w:tcW w:w="671"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2</w:t>
            </w:r>
          </w:p>
        </w:tc>
        <w:tc>
          <w:tcPr>
            <w:tcW w:w="667"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DC04EB" w:rsidP="00DC04EB">
            <w:pPr>
              <w:jc w:val="center"/>
              <w:rPr>
                <w:rFonts w:eastAsia="Calibri"/>
                <w:color w:val="000000"/>
                <w:lang w:eastAsia="lt-LT"/>
              </w:rPr>
            </w:pPr>
            <w:r w:rsidRPr="00DE5D4C">
              <w:rPr>
                <w:rFonts w:eastAsia="Calibri"/>
                <w:color w:val="000000"/>
                <w:lang w:eastAsia="lt-LT"/>
              </w:rPr>
              <w:t>4</w:t>
            </w:r>
          </w:p>
        </w:tc>
      </w:tr>
      <w:tr w:rsidR="00362332" w:rsidRPr="00DE5D4C" w:rsidTr="00DC04EB">
        <w:trPr>
          <w:cantSplit/>
          <w:trHeight w:val="147"/>
        </w:trPr>
        <w:tc>
          <w:tcPr>
            <w:tcW w:w="2049" w:type="dxa"/>
            <w:tcBorders>
              <w:top w:val="single" w:sz="4" w:space="0" w:color="auto"/>
              <w:left w:val="single" w:sz="12" w:space="0" w:color="auto"/>
              <w:bottom w:val="single" w:sz="4" w:space="0" w:color="auto"/>
              <w:right w:val="single" w:sz="4" w:space="0" w:color="auto"/>
            </w:tcBorders>
            <w:shd w:val="clear" w:color="auto" w:fill="D6E3BC"/>
          </w:tcPr>
          <w:p w:rsidR="00DC04EB" w:rsidRPr="00DE5D4C" w:rsidRDefault="00DC04EB" w:rsidP="00DC04EB">
            <w:pPr>
              <w:jc w:val="both"/>
              <w:rPr>
                <w:rFonts w:eastAsia="Calibri"/>
                <w:lang w:eastAsia="lt-LT"/>
              </w:rPr>
            </w:pPr>
            <w:r w:rsidRPr="00DE5D4C">
              <w:rPr>
                <w:rFonts w:eastAsia="Calibri"/>
                <w:lang w:eastAsia="lt-LT"/>
              </w:rPr>
              <w:t>Kūno kultūra</w:t>
            </w:r>
          </w:p>
        </w:tc>
        <w:tc>
          <w:tcPr>
            <w:tcW w:w="578" w:type="dxa"/>
            <w:tcBorders>
              <w:top w:val="single" w:sz="4" w:space="0" w:color="auto"/>
              <w:left w:val="single" w:sz="4" w:space="0" w:color="auto"/>
              <w:bottom w:val="single" w:sz="4" w:space="0" w:color="auto"/>
              <w:right w:val="single" w:sz="8" w:space="0" w:color="auto"/>
            </w:tcBorders>
          </w:tcPr>
          <w:p w:rsidR="00DC04EB" w:rsidRPr="00DE5D4C" w:rsidRDefault="00DC04EB" w:rsidP="00DC04EB">
            <w:pPr>
              <w:jc w:val="center"/>
              <w:rPr>
                <w:rFonts w:eastAsia="Calibri"/>
                <w:lang w:eastAsia="lt-LT"/>
              </w:rPr>
            </w:pPr>
            <w:r w:rsidRPr="00DE5D4C">
              <w:rPr>
                <w:rFonts w:eastAsia="Calibri"/>
                <w:lang w:eastAsia="lt-LT"/>
              </w:rPr>
              <w:t>1</w:t>
            </w: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DC04EB" w:rsidP="00DC04EB">
            <w:pPr>
              <w:jc w:val="center"/>
              <w:rPr>
                <w:rFonts w:eastAsia="Calibri"/>
                <w:lang w:eastAsia="lt-LT"/>
              </w:rPr>
            </w:pPr>
            <w:r w:rsidRPr="00DE5D4C">
              <w:rPr>
                <w:rFonts w:eastAsia="Calibri"/>
                <w:lang w:eastAsia="lt-LT"/>
              </w:rPr>
              <w:t>-</w:t>
            </w:r>
          </w:p>
        </w:tc>
        <w:tc>
          <w:tcPr>
            <w:tcW w:w="1550" w:type="dxa"/>
            <w:tcBorders>
              <w:top w:val="single" w:sz="4" w:space="0" w:color="auto"/>
              <w:left w:val="single" w:sz="8" w:space="0" w:color="auto"/>
              <w:bottom w:val="single" w:sz="4" w:space="0" w:color="auto"/>
              <w:right w:val="single" w:sz="12" w:space="0" w:color="auto"/>
            </w:tcBorders>
          </w:tcPr>
          <w:p w:rsidR="00DC04EB" w:rsidRPr="00DE5D4C" w:rsidRDefault="00DC04EB" w:rsidP="00DC04EB">
            <w:pPr>
              <w:jc w:val="center"/>
              <w:rPr>
                <w:rFonts w:eastAsia="Calibri"/>
                <w:lang w:eastAsia="lt-LT"/>
              </w:rPr>
            </w:pPr>
            <w:r w:rsidRPr="00DE5D4C">
              <w:rPr>
                <w:rFonts w:eastAsia="Calibri"/>
                <w:lang w:eastAsia="lt-LT"/>
              </w:rPr>
              <w:t>2</w:t>
            </w:r>
          </w:p>
        </w:tc>
        <w:tc>
          <w:tcPr>
            <w:tcW w:w="701" w:type="dxa"/>
            <w:tcBorders>
              <w:top w:val="single" w:sz="4" w:space="0" w:color="auto"/>
              <w:left w:val="single" w:sz="12" w:space="0" w:color="auto"/>
              <w:bottom w:val="single" w:sz="4" w:space="0" w:color="auto"/>
              <w:right w:val="double" w:sz="4" w:space="0" w:color="auto"/>
            </w:tcBorders>
            <w:shd w:val="clear" w:color="auto" w:fill="FFFF00"/>
          </w:tcPr>
          <w:p w:rsidR="00DC04EB" w:rsidRPr="00DE5D4C" w:rsidRDefault="00DC04EB" w:rsidP="00DC04EB">
            <w:pPr>
              <w:jc w:val="center"/>
              <w:rPr>
                <w:rFonts w:eastAsia="Calibri"/>
                <w:lang w:eastAsia="lt-LT"/>
              </w:rPr>
            </w:pPr>
            <w:r w:rsidRPr="00DE5D4C">
              <w:rPr>
                <w:rFonts w:eastAsia="Calibri"/>
                <w:lang w:eastAsia="lt-LT"/>
              </w:rPr>
              <w:t>3</w:t>
            </w:r>
          </w:p>
        </w:tc>
        <w:tc>
          <w:tcPr>
            <w:tcW w:w="579" w:type="dxa"/>
            <w:tcBorders>
              <w:top w:val="single" w:sz="4" w:space="0" w:color="auto"/>
              <w:left w:val="double" w:sz="4" w:space="0" w:color="auto"/>
              <w:bottom w:val="single" w:sz="4" w:space="0" w:color="auto"/>
              <w:right w:val="single" w:sz="8" w:space="0" w:color="auto"/>
            </w:tcBorders>
          </w:tcPr>
          <w:p w:rsidR="00DC04EB" w:rsidRPr="00DE5D4C" w:rsidRDefault="00DC04EB" w:rsidP="00DC04EB">
            <w:pPr>
              <w:jc w:val="center"/>
              <w:rPr>
                <w:rFonts w:eastAsia="Calibri"/>
                <w:lang w:eastAsia="lt-LT"/>
              </w:rPr>
            </w:pPr>
            <w:r w:rsidRPr="00DE5D4C">
              <w:rPr>
                <w:rFonts w:eastAsia="Calibri"/>
                <w:lang w:eastAsia="lt-LT"/>
              </w:rPr>
              <w:t>-</w:t>
            </w: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DC04EB" w:rsidP="00DC04EB">
            <w:pPr>
              <w:jc w:val="center"/>
              <w:rPr>
                <w:rFonts w:eastAsia="Calibri"/>
                <w:lang w:eastAsia="lt-LT"/>
              </w:rPr>
            </w:pPr>
            <w:r w:rsidRPr="00DE5D4C">
              <w:rPr>
                <w:rFonts w:eastAsia="Calibri"/>
                <w:lang w:eastAsia="lt-LT"/>
              </w:rPr>
              <w:t>-</w:t>
            </w:r>
          </w:p>
        </w:tc>
        <w:tc>
          <w:tcPr>
            <w:tcW w:w="1547" w:type="dxa"/>
            <w:tcBorders>
              <w:top w:val="single" w:sz="4" w:space="0" w:color="auto"/>
              <w:left w:val="single" w:sz="8" w:space="0" w:color="auto"/>
              <w:bottom w:val="single" w:sz="4" w:space="0" w:color="auto"/>
              <w:right w:val="single" w:sz="12" w:space="0" w:color="auto"/>
            </w:tcBorders>
          </w:tcPr>
          <w:p w:rsidR="00DC04EB" w:rsidRPr="00DE5D4C" w:rsidRDefault="00DC04EB" w:rsidP="00DC04EB">
            <w:pPr>
              <w:jc w:val="center"/>
              <w:rPr>
                <w:rFonts w:eastAsia="Calibri"/>
                <w:lang w:eastAsia="lt-LT"/>
              </w:rPr>
            </w:pPr>
            <w:r w:rsidRPr="00DE5D4C">
              <w:rPr>
                <w:rFonts w:eastAsia="Calibri"/>
                <w:lang w:eastAsia="lt-LT"/>
              </w:rPr>
              <w:t>2</w:t>
            </w:r>
          </w:p>
        </w:tc>
        <w:tc>
          <w:tcPr>
            <w:tcW w:w="671"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DC04EB" w:rsidP="00DC04EB">
            <w:pPr>
              <w:jc w:val="center"/>
              <w:rPr>
                <w:rFonts w:eastAsia="Calibri"/>
                <w:lang w:eastAsia="lt-LT"/>
              </w:rPr>
            </w:pPr>
            <w:r w:rsidRPr="00DE5D4C">
              <w:rPr>
                <w:rFonts w:eastAsia="Calibri"/>
                <w:lang w:eastAsia="lt-LT"/>
              </w:rPr>
              <w:t>2</w:t>
            </w:r>
          </w:p>
        </w:tc>
        <w:tc>
          <w:tcPr>
            <w:tcW w:w="667"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DC04EB" w:rsidP="00DC04EB">
            <w:pPr>
              <w:jc w:val="center"/>
              <w:rPr>
                <w:rFonts w:eastAsia="Calibri"/>
                <w:lang w:eastAsia="lt-LT"/>
              </w:rPr>
            </w:pPr>
            <w:r w:rsidRPr="00DE5D4C">
              <w:rPr>
                <w:rFonts w:eastAsia="Calibri"/>
                <w:lang w:eastAsia="lt-LT"/>
              </w:rPr>
              <w:t>5</w:t>
            </w:r>
          </w:p>
        </w:tc>
      </w:tr>
      <w:tr w:rsidR="00362332" w:rsidRPr="00DE5D4C" w:rsidTr="00DC04EB">
        <w:trPr>
          <w:cantSplit/>
          <w:trHeight w:val="147"/>
        </w:trPr>
        <w:tc>
          <w:tcPr>
            <w:tcW w:w="2049" w:type="dxa"/>
            <w:tcBorders>
              <w:top w:val="single" w:sz="4" w:space="0" w:color="auto"/>
              <w:left w:val="single" w:sz="12" w:space="0" w:color="auto"/>
              <w:bottom w:val="single" w:sz="4" w:space="0" w:color="auto"/>
              <w:right w:val="single" w:sz="4" w:space="0" w:color="auto"/>
            </w:tcBorders>
            <w:shd w:val="clear" w:color="auto" w:fill="D6E3BC"/>
          </w:tcPr>
          <w:p w:rsidR="00DC04EB" w:rsidRPr="00DE5D4C" w:rsidRDefault="00DC04EB" w:rsidP="00DC04EB">
            <w:pPr>
              <w:jc w:val="both"/>
              <w:rPr>
                <w:rFonts w:eastAsia="Calibri"/>
                <w:lang w:eastAsia="lt-LT"/>
              </w:rPr>
            </w:pPr>
            <w:r w:rsidRPr="00DE5D4C">
              <w:rPr>
                <w:rFonts w:eastAsia="Calibri"/>
                <w:lang w:eastAsia="lt-LT"/>
              </w:rPr>
              <w:t>Žmogaus sauga</w:t>
            </w:r>
          </w:p>
        </w:tc>
        <w:tc>
          <w:tcPr>
            <w:tcW w:w="578" w:type="dxa"/>
            <w:tcBorders>
              <w:top w:val="single" w:sz="4" w:space="0" w:color="auto"/>
              <w:left w:val="single" w:sz="4" w:space="0" w:color="auto"/>
              <w:bottom w:val="single" w:sz="4" w:space="0" w:color="auto"/>
              <w:right w:val="single" w:sz="8" w:space="0" w:color="auto"/>
            </w:tcBorders>
          </w:tcPr>
          <w:p w:rsidR="00DC04EB" w:rsidRPr="00DE5D4C" w:rsidRDefault="00DC04EB" w:rsidP="00DC04EB">
            <w:pPr>
              <w:jc w:val="center"/>
              <w:rPr>
                <w:rFonts w:eastAsia="Calibri"/>
                <w:lang w:eastAsia="lt-LT"/>
              </w:rPr>
            </w:pP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DC04EB" w:rsidP="00DC04EB">
            <w:pPr>
              <w:jc w:val="center"/>
              <w:rPr>
                <w:rFonts w:eastAsia="Calibri"/>
                <w:lang w:eastAsia="lt-LT"/>
              </w:rPr>
            </w:pPr>
          </w:p>
        </w:tc>
        <w:tc>
          <w:tcPr>
            <w:tcW w:w="1550" w:type="dxa"/>
            <w:tcBorders>
              <w:top w:val="single" w:sz="4" w:space="0" w:color="auto"/>
              <w:left w:val="single" w:sz="8" w:space="0" w:color="auto"/>
              <w:bottom w:val="single" w:sz="4" w:space="0" w:color="auto"/>
              <w:right w:val="single" w:sz="12" w:space="0" w:color="auto"/>
            </w:tcBorders>
          </w:tcPr>
          <w:p w:rsidR="00DC04EB" w:rsidRPr="00DE5D4C" w:rsidRDefault="009C05DD" w:rsidP="00DC04EB">
            <w:pPr>
              <w:jc w:val="center"/>
              <w:rPr>
                <w:rFonts w:eastAsia="Calibri"/>
                <w:lang w:eastAsia="lt-LT"/>
              </w:rPr>
            </w:pPr>
            <w:r>
              <w:rPr>
                <w:rFonts w:eastAsia="Calibri"/>
                <w:lang w:eastAsia="lt-LT"/>
              </w:rPr>
              <w:t>0,5</w:t>
            </w:r>
          </w:p>
        </w:tc>
        <w:tc>
          <w:tcPr>
            <w:tcW w:w="701" w:type="dxa"/>
            <w:tcBorders>
              <w:top w:val="single" w:sz="4" w:space="0" w:color="auto"/>
              <w:left w:val="single" w:sz="12" w:space="0" w:color="auto"/>
              <w:bottom w:val="single" w:sz="4" w:space="0" w:color="auto"/>
              <w:right w:val="double" w:sz="4" w:space="0" w:color="auto"/>
            </w:tcBorders>
            <w:shd w:val="clear" w:color="auto" w:fill="FFFF00"/>
          </w:tcPr>
          <w:p w:rsidR="00DC04EB" w:rsidRPr="00DE5D4C" w:rsidRDefault="009C05DD" w:rsidP="00DC04EB">
            <w:pPr>
              <w:jc w:val="center"/>
              <w:rPr>
                <w:rFonts w:eastAsia="Calibri"/>
                <w:lang w:eastAsia="lt-LT"/>
              </w:rPr>
            </w:pPr>
            <w:r>
              <w:rPr>
                <w:rFonts w:eastAsia="Calibri"/>
                <w:lang w:eastAsia="lt-LT"/>
              </w:rPr>
              <w:t>0,5</w:t>
            </w:r>
          </w:p>
        </w:tc>
        <w:tc>
          <w:tcPr>
            <w:tcW w:w="579" w:type="dxa"/>
            <w:tcBorders>
              <w:top w:val="single" w:sz="4" w:space="0" w:color="auto"/>
              <w:left w:val="double" w:sz="4" w:space="0" w:color="auto"/>
              <w:bottom w:val="single" w:sz="4" w:space="0" w:color="auto"/>
              <w:right w:val="single" w:sz="8" w:space="0" w:color="auto"/>
            </w:tcBorders>
          </w:tcPr>
          <w:p w:rsidR="00DC04EB" w:rsidRPr="00DE5D4C" w:rsidRDefault="00DC04EB" w:rsidP="00DC04EB">
            <w:pPr>
              <w:jc w:val="center"/>
              <w:rPr>
                <w:rFonts w:eastAsia="Calibri"/>
                <w:lang w:eastAsia="lt-LT"/>
              </w:rPr>
            </w:pP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DC04EB" w:rsidP="00DC04EB">
            <w:pPr>
              <w:jc w:val="center"/>
              <w:rPr>
                <w:rFonts w:eastAsia="Calibri"/>
                <w:lang w:eastAsia="lt-LT"/>
              </w:rPr>
            </w:pPr>
          </w:p>
        </w:tc>
        <w:tc>
          <w:tcPr>
            <w:tcW w:w="1547" w:type="dxa"/>
            <w:tcBorders>
              <w:top w:val="single" w:sz="4" w:space="0" w:color="auto"/>
              <w:left w:val="single" w:sz="8" w:space="0" w:color="auto"/>
              <w:bottom w:val="single" w:sz="4" w:space="0" w:color="auto"/>
              <w:right w:val="single" w:sz="12" w:space="0" w:color="auto"/>
            </w:tcBorders>
          </w:tcPr>
          <w:p w:rsidR="00DC04EB" w:rsidRPr="00DE5D4C" w:rsidRDefault="009C05DD" w:rsidP="00DC04EB">
            <w:pPr>
              <w:jc w:val="center"/>
              <w:rPr>
                <w:rFonts w:eastAsia="Calibri"/>
                <w:lang w:eastAsia="lt-LT"/>
              </w:rPr>
            </w:pPr>
            <w:r>
              <w:rPr>
                <w:rFonts w:eastAsia="Calibri"/>
                <w:lang w:eastAsia="lt-LT"/>
              </w:rPr>
              <w:t>0,5</w:t>
            </w:r>
          </w:p>
        </w:tc>
        <w:tc>
          <w:tcPr>
            <w:tcW w:w="671"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9C05DD" w:rsidP="00DC04EB">
            <w:pPr>
              <w:jc w:val="center"/>
              <w:rPr>
                <w:rFonts w:eastAsia="Calibri"/>
                <w:lang w:eastAsia="lt-LT"/>
              </w:rPr>
            </w:pPr>
            <w:r>
              <w:rPr>
                <w:rFonts w:eastAsia="Calibri"/>
                <w:lang w:eastAsia="lt-LT"/>
              </w:rPr>
              <w:t>0,5</w:t>
            </w:r>
          </w:p>
        </w:tc>
        <w:tc>
          <w:tcPr>
            <w:tcW w:w="667" w:type="dxa"/>
            <w:tcBorders>
              <w:top w:val="single" w:sz="4" w:space="0" w:color="auto"/>
              <w:left w:val="single" w:sz="12" w:space="0" w:color="auto"/>
              <w:bottom w:val="single" w:sz="4" w:space="0" w:color="auto"/>
              <w:right w:val="single" w:sz="12" w:space="0" w:color="auto"/>
            </w:tcBorders>
            <w:shd w:val="clear" w:color="auto" w:fill="FFFF00"/>
          </w:tcPr>
          <w:p w:rsidR="00DC04EB" w:rsidRPr="00DE5D4C" w:rsidRDefault="009C05DD" w:rsidP="00DC04EB">
            <w:pPr>
              <w:jc w:val="center"/>
              <w:rPr>
                <w:rFonts w:eastAsia="Calibri"/>
                <w:lang w:eastAsia="lt-LT"/>
              </w:rPr>
            </w:pPr>
            <w:r>
              <w:rPr>
                <w:rFonts w:eastAsia="Calibri"/>
                <w:lang w:eastAsia="lt-LT"/>
              </w:rPr>
              <w:t>1</w:t>
            </w:r>
          </w:p>
        </w:tc>
      </w:tr>
      <w:tr w:rsidR="009C05DD" w:rsidRPr="00DE5D4C" w:rsidTr="00DC04EB">
        <w:trPr>
          <w:cantSplit/>
          <w:trHeight w:val="147"/>
        </w:trPr>
        <w:tc>
          <w:tcPr>
            <w:tcW w:w="2049" w:type="dxa"/>
            <w:tcBorders>
              <w:top w:val="single" w:sz="4" w:space="0" w:color="auto"/>
              <w:left w:val="single" w:sz="12" w:space="0" w:color="auto"/>
              <w:bottom w:val="single" w:sz="4" w:space="0" w:color="auto"/>
              <w:right w:val="single" w:sz="4" w:space="0" w:color="auto"/>
            </w:tcBorders>
            <w:shd w:val="clear" w:color="auto" w:fill="D6E3BC"/>
          </w:tcPr>
          <w:p w:rsidR="009C05DD" w:rsidRPr="00DE5D4C" w:rsidRDefault="009C05DD" w:rsidP="009C05DD">
            <w:pPr>
              <w:jc w:val="both"/>
              <w:rPr>
                <w:rFonts w:eastAsia="Calibri"/>
                <w:lang w:eastAsia="lt-LT"/>
              </w:rPr>
            </w:pPr>
            <w:r>
              <w:rPr>
                <w:rFonts w:eastAsia="Calibri"/>
                <w:lang w:eastAsia="lt-LT"/>
              </w:rPr>
              <w:t xml:space="preserve">Valandos, skiriamos mokinių </w:t>
            </w:r>
            <w:proofErr w:type="spellStart"/>
            <w:r>
              <w:rPr>
                <w:rFonts w:eastAsia="Calibri"/>
                <w:lang w:eastAsia="lt-LT"/>
              </w:rPr>
              <w:t>ugdymos</w:t>
            </w:r>
            <w:proofErr w:type="spellEnd"/>
            <w:r>
              <w:rPr>
                <w:rFonts w:eastAsia="Calibri"/>
                <w:lang w:eastAsia="lt-LT"/>
              </w:rPr>
              <w:t>(</w:t>
            </w:r>
            <w:proofErr w:type="spellStart"/>
            <w:r>
              <w:rPr>
                <w:rFonts w:eastAsia="Calibri"/>
                <w:lang w:eastAsia="lt-LT"/>
              </w:rPr>
              <w:t>si</w:t>
            </w:r>
            <w:proofErr w:type="spellEnd"/>
            <w:r>
              <w:rPr>
                <w:rFonts w:eastAsia="Calibri"/>
                <w:lang w:eastAsia="lt-LT"/>
              </w:rPr>
              <w:t>) poreikiams tenkinti</w:t>
            </w:r>
          </w:p>
        </w:tc>
        <w:tc>
          <w:tcPr>
            <w:tcW w:w="578" w:type="dxa"/>
            <w:tcBorders>
              <w:top w:val="single" w:sz="4" w:space="0" w:color="auto"/>
              <w:left w:val="single" w:sz="4" w:space="0" w:color="auto"/>
              <w:bottom w:val="single" w:sz="4" w:space="0" w:color="auto"/>
              <w:right w:val="single" w:sz="8" w:space="0" w:color="auto"/>
            </w:tcBorders>
          </w:tcPr>
          <w:p w:rsidR="009C05DD" w:rsidRPr="00DE5D4C" w:rsidRDefault="009C05DD" w:rsidP="00DC04EB">
            <w:pPr>
              <w:jc w:val="center"/>
              <w:rPr>
                <w:rFonts w:eastAsia="Calibri"/>
                <w:lang w:eastAsia="lt-LT"/>
              </w:rPr>
            </w:pPr>
          </w:p>
        </w:tc>
        <w:tc>
          <w:tcPr>
            <w:tcW w:w="579" w:type="dxa"/>
            <w:tcBorders>
              <w:top w:val="single" w:sz="4" w:space="0" w:color="auto"/>
              <w:left w:val="single" w:sz="8" w:space="0" w:color="auto"/>
              <w:bottom w:val="single" w:sz="4" w:space="0" w:color="auto"/>
              <w:right w:val="single" w:sz="8" w:space="0" w:color="auto"/>
            </w:tcBorders>
          </w:tcPr>
          <w:p w:rsidR="009C05DD" w:rsidRPr="00DE5D4C" w:rsidRDefault="009C05DD" w:rsidP="00DC04EB">
            <w:pPr>
              <w:jc w:val="center"/>
              <w:rPr>
                <w:rFonts w:eastAsia="Calibri"/>
                <w:lang w:eastAsia="lt-LT"/>
              </w:rPr>
            </w:pPr>
          </w:p>
        </w:tc>
        <w:tc>
          <w:tcPr>
            <w:tcW w:w="1550" w:type="dxa"/>
            <w:tcBorders>
              <w:top w:val="single" w:sz="4" w:space="0" w:color="auto"/>
              <w:left w:val="single" w:sz="8" w:space="0" w:color="auto"/>
              <w:bottom w:val="single" w:sz="4" w:space="0" w:color="auto"/>
              <w:right w:val="single" w:sz="12" w:space="0" w:color="auto"/>
            </w:tcBorders>
          </w:tcPr>
          <w:p w:rsidR="009C05DD" w:rsidRDefault="009C05DD" w:rsidP="00DC04EB">
            <w:pPr>
              <w:jc w:val="center"/>
              <w:rPr>
                <w:rFonts w:eastAsia="Calibri"/>
                <w:lang w:eastAsia="lt-LT"/>
              </w:rPr>
            </w:pPr>
            <w:r>
              <w:rPr>
                <w:rFonts w:eastAsia="Calibri"/>
                <w:lang w:eastAsia="lt-LT"/>
              </w:rPr>
              <w:t>0,5</w:t>
            </w:r>
          </w:p>
        </w:tc>
        <w:tc>
          <w:tcPr>
            <w:tcW w:w="701" w:type="dxa"/>
            <w:tcBorders>
              <w:top w:val="single" w:sz="4" w:space="0" w:color="auto"/>
              <w:left w:val="single" w:sz="12" w:space="0" w:color="auto"/>
              <w:bottom w:val="single" w:sz="4" w:space="0" w:color="auto"/>
              <w:right w:val="double" w:sz="4" w:space="0" w:color="auto"/>
            </w:tcBorders>
            <w:shd w:val="clear" w:color="auto" w:fill="FFFF00"/>
          </w:tcPr>
          <w:p w:rsidR="009C05DD" w:rsidRDefault="009C05DD" w:rsidP="00DC04EB">
            <w:pPr>
              <w:jc w:val="center"/>
              <w:rPr>
                <w:rFonts w:eastAsia="Calibri"/>
                <w:lang w:eastAsia="lt-LT"/>
              </w:rPr>
            </w:pPr>
            <w:r>
              <w:rPr>
                <w:rFonts w:eastAsia="Calibri"/>
                <w:lang w:eastAsia="lt-LT"/>
              </w:rPr>
              <w:t>0,5</w:t>
            </w:r>
          </w:p>
        </w:tc>
        <w:tc>
          <w:tcPr>
            <w:tcW w:w="579" w:type="dxa"/>
            <w:tcBorders>
              <w:top w:val="single" w:sz="4" w:space="0" w:color="auto"/>
              <w:left w:val="double" w:sz="4" w:space="0" w:color="auto"/>
              <w:bottom w:val="single" w:sz="4" w:space="0" w:color="auto"/>
              <w:right w:val="single" w:sz="8" w:space="0" w:color="auto"/>
            </w:tcBorders>
          </w:tcPr>
          <w:p w:rsidR="009C05DD" w:rsidRPr="00DE5D4C" w:rsidRDefault="009C05DD" w:rsidP="00DC04EB">
            <w:pPr>
              <w:jc w:val="center"/>
              <w:rPr>
                <w:rFonts w:eastAsia="Calibri"/>
                <w:lang w:eastAsia="lt-LT"/>
              </w:rPr>
            </w:pPr>
          </w:p>
        </w:tc>
        <w:tc>
          <w:tcPr>
            <w:tcW w:w="579" w:type="dxa"/>
            <w:tcBorders>
              <w:top w:val="single" w:sz="4" w:space="0" w:color="auto"/>
              <w:left w:val="single" w:sz="8" w:space="0" w:color="auto"/>
              <w:bottom w:val="single" w:sz="4" w:space="0" w:color="auto"/>
              <w:right w:val="single" w:sz="8" w:space="0" w:color="auto"/>
            </w:tcBorders>
          </w:tcPr>
          <w:p w:rsidR="009C05DD" w:rsidRPr="00DE5D4C" w:rsidRDefault="009C05DD" w:rsidP="00DC04EB">
            <w:pPr>
              <w:jc w:val="center"/>
              <w:rPr>
                <w:rFonts w:eastAsia="Calibri"/>
                <w:lang w:eastAsia="lt-LT"/>
              </w:rPr>
            </w:pPr>
          </w:p>
        </w:tc>
        <w:tc>
          <w:tcPr>
            <w:tcW w:w="1547" w:type="dxa"/>
            <w:tcBorders>
              <w:top w:val="single" w:sz="4" w:space="0" w:color="auto"/>
              <w:left w:val="single" w:sz="8" w:space="0" w:color="auto"/>
              <w:bottom w:val="single" w:sz="4" w:space="0" w:color="auto"/>
              <w:right w:val="single" w:sz="12" w:space="0" w:color="auto"/>
            </w:tcBorders>
          </w:tcPr>
          <w:p w:rsidR="009C05DD" w:rsidRDefault="009C05DD" w:rsidP="00DC04EB">
            <w:pPr>
              <w:jc w:val="center"/>
              <w:rPr>
                <w:rFonts w:eastAsia="Calibri"/>
                <w:lang w:eastAsia="lt-LT"/>
              </w:rPr>
            </w:pPr>
            <w:r>
              <w:rPr>
                <w:rFonts w:eastAsia="Calibri"/>
                <w:lang w:eastAsia="lt-LT"/>
              </w:rPr>
              <w:t>0,5</w:t>
            </w:r>
          </w:p>
        </w:tc>
        <w:tc>
          <w:tcPr>
            <w:tcW w:w="671" w:type="dxa"/>
            <w:tcBorders>
              <w:top w:val="single" w:sz="4" w:space="0" w:color="auto"/>
              <w:left w:val="single" w:sz="12" w:space="0" w:color="auto"/>
              <w:bottom w:val="single" w:sz="4" w:space="0" w:color="auto"/>
              <w:right w:val="single" w:sz="12" w:space="0" w:color="auto"/>
            </w:tcBorders>
            <w:shd w:val="clear" w:color="auto" w:fill="FFFF00"/>
          </w:tcPr>
          <w:p w:rsidR="009C05DD" w:rsidRDefault="009C05DD" w:rsidP="00DC04EB">
            <w:pPr>
              <w:jc w:val="center"/>
              <w:rPr>
                <w:rFonts w:eastAsia="Calibri"/>
                <w:lang w:eastAsia="lt-LT"/>
              </w:rPr>
            </w:pPr>
            <w:r>
              <w:rPr>
                <w:rFonts w:eastAsia="Calibri"/>
                <w:lang w:eastAsia="lt-LT"/>
              </w:rPr>
              <w:t>0,5</w:t>
            </w:r>
          </w:p>
        </w:tc>
        <w:tc>
          <w:tcPr>
            <w:tcW w:w="667" w:type="dxa"/>
            <w:tcBorders>
              <w:top w:val="single" w:sz="4" w:space="0" w:color="auto"/>
              <w:left w:val="single" w:sz="12" w:space="0" w:color="auto"/>
              <w:bottom w:val="single" w:sz="4" w:space="0" w:color="auto"/>
              <w:right w:val="single" w:sz="12" w:space="0" w:color="auto"/>
            </w:tcBorders>
            <w:shd w:val="clear" w:color="auto" w:fill="FFFF00"/>
          </w:tcPr>
          <w:p w:rsidR="009C05DD" w:rsidRDefault="009C05DD" w:rsidP="00DC04EB">
            <w:pPr>
              <w:jc w:val="center"/>
              <w:rPr>
                <w:rFonts w:eastAsia="Calibri"/>
                <w:lang w:eastAsia="lt-LT"/>
              </w:rPr>
            </w:pPr>
            <w:r>
              <w:rPr>
                <w:rFonts w:eastAsia="Calibri"/>
                <w:lang w:eastAsia="lt-LT"/>
              </w:rPr>
              <w:t>1</w:t>
            </w:r>
          </w:p>
        </w:tc>
      </w:tr>
      <w:tr w:rsidR="00362332" w:rsidRPr="00DE5D4C" w:rsidTr="00DC04EB">
        <w:trPr>
          <w:cantSplit/>
          <w:trHeight w:val="147"/>
        </w:trPr>
        <w:tc>
          <w:tcPr>
            <w:tcW w:w="2049" w:type="dxa"/>
            <w:tcBorders>
              <w:top w:val="single" w:sz="4" w:space="0" w:color="auto"/>
              <w:left w:val="single" w:sz="12" w:space="0" w:color="auto"/>
              <w:bottom w:val="single" w:sz="4" w:space="0" w:color="auto"/>
              <w:right w:val="single" w:sz="4" w:space="0" w:color="auto"/>
            </w:tcBorders>
            <w:shd w:val="clear" w:color="auto" w:fill="D6E3BC"/>
          </w:tcPr>
          <w:p w:rsidR="00DC04EB" w:rsidRPr="00DE5D4C" w:rsidRDefault="00DC04EB" w:rsidP="00DC04EB">
            <w:pPr>
              <w:jc w:val="both"/>
              <w:rPr>
                <w:rFonts w:eastAsia="Calibri"/>
                <w:b/>
                <w:lang w:eastAsia="lt-LT"/>
              </w:rPr>
            </w:pPr>
            <w:r w:rsidRPr="00DE5D4C">
              <w:rPr>
                <w:rFonts w:eastAsia="Calibri"/>
                <w:b/>
                <w:lang w:eastAsia="lt-LT"/>
              </w:rPr>
              <w:t>Privalomų ugdymo valandų skaičius mokiniui</w:t>
            </w:r>
          </w:p>
        </w:tc>
        <w:tc>
          <w:tcPr>
            <w:tcW w:w="578" w:type="dxa"/>
            <w:tcBorders>
              <w:top w:val="single" w:sz="4" w:space="0" w:color="auto"/>
              <w:left w:val="single" w:sz="4" w:space="0" w:color="auto"/>
              <w:bottom w:val="single" w:sz="4" w:space="0" w:color="auto"/>
              <w:right w:val="single" w:sz="8" w:space="0" w:color="auto"/>
            </w:tcBorders>
          </w:tcPr>
          <w:p w:rsidR="00DC04EB" w:rsidRPr="00DE5D4C" w:rsidRDefault="007D56E8" w:rsidP="00DC04EB">
            <w:pPr>
              <w:jc w:val="center"/>
              <w:rPr>
                <w:rFonts w:eastAsia="Calibri"/>
                <w:color w:val="000000"/>
                <w:lang w:eastAsia="lt-LT"/>
              </w:rPr>
            </w:pPr>
            <w:r>
              <w:rPr>
                <w:rFonts w:eastAsia="Calibri"/>
                <w:color w:val="000000"/>
                <w:lang w:eastAsia="lt-LT"/>
              </w:rPr>
              <w:t>4</w:t>
            </w:r>
          </w:p>
        </w:tc>
        <w:tc>
          <w:tcPr>
            <w:tcW w:w="579" w:type="dxa"/>
            <w:tcBorders>
              <w:top w:val="single" w:sz="4" w:space="0" w:color="auto"/>
              <w:left w:val="single" w:sz="8" w:space="0" w:color="auto"/>
              <w:bottom w:val="single" w:sz="4" w:space="0" w:color="auto"/>
              <w:right w:val="single" w:sz="8" w:space="0" w:color="auto"/>
            </w:tcBorders>
          </w:tcPr>
          <w:p w:rsidR="00DC04EB" w:rsidRPr="00DE5D4C" w:rsidRDefault="007D56E8" w:rsidP="00DC04EB">
            <w:pPr>
              <w:jc w:val="center"/>
              <w:rPr>
                <w:rFonts w:eastAsia="Calibri"/>
                <w:color w:val="000000"/>
                <w:lang w:eastAsia="lt-LT"/>
              </w:rPr>
            </w:pPr>
            <w:r>
              <w:rPr>
                <w:rFonts w:eastAsia="Calibri"/>
                <w:color w:val="000000"/>
                <w:lang w:eastAsia="lt-LT"/>
              </w:rPr>
              <w:t>7</w:t>
            </w:r>
          </w:p>
        </w:tc>
        <w:tc>
          <w:tcPr>
            <w:tcW w:w="1550" w:type="dxa"/>
            <w:tcBorders>
              <w:top w:val="single" w:sz="4" w:space="0" w:color="auto"/>
              <w:left w:val="single" w:sz="8" w:space="0" w:color="auto"/>
              <w:bottom w:val="single" w:sz="4" w:space="0" w:color="auto"/>
              <w:right w:val="single" w:sz="12" w:space="0" w:color="auto"/>
            </w:tcBorders>
          </w:tcPr>
          <w:p w:rsidR="00DC04EB" w:rsidRPr="00277D8D" w:rsidRDefault="00DC04EB" w:rsidP="00DC04EB">
            <w:pPr>
              <w:jc w:val="center"/>
              <w:rPr>
                <w:rFonts w:eastAsia="Calibri"/>
                <w:b/>
                <w:color w:val="000000"/>
                <w:lang w:eastAsia="lt-LT"/>
              </w:rPr>
            </w:pPr>
            <w:r w:rsidRPr="00277D8D">
              <w:rPr>
                <w:rFonts w:eastAsia="Calibri"/>
                <w:b/>
                <w:color w:val="000000"/>
                <w:lang w:eastAsia="lt-LT"/>
              </w:rPr>
              <w:t>22</w:t>
            </w:r>
          </w:p>
        </w:tc>
        <w:tc>
          <w:tcPr>
            <w:tcW w:w="701" w:type="dxa"/>
            <w:tcBorders>
              <w:top w:val="single" w:sz="4" w:space="0" w:color="auto"/>
              <w:left w:val="single" w:sz="12" w:space="0" w:color="auto"/>
              <w:bottom w:val="single" w:sz="4" w:space="0" w:color="auto"/>
              <w:right w:val="double" w:sz="4" w:space="0" w:color="auto"/>
            </w:tcBorders>
            <w:shd w:val="clear" w:color="auto" w:fill="FFFF00"/>
          </w:tcPr>
          <w:p w:rsidR="00DC04EB" w:rsidRPr="00277D8D" w:rsidRDefault="00DC04EB" w:rsidP="00DC04EB">
            <w:pPr>
              <w:jc w:val="center"/>
              <w:rPr>
                <w:rFonts w:eastAsia="Calibri"/>
                <w:b/>
                <w:color w:val="000000"/>
                <w:lang w:eastAsia="lt-LT"/>
              </w:rPr>
            </w:pPr>
            <w:r w:rsidRPr="00277D8D">
              <w:rPr>
                <w:rFonts w:eastAsia="Calibri"/>
                <w:b/>
                <w:color w:val="000000"/>
                <w:lang w:eastAsia="lt-LT"/>
              </w:rPr>
              <w:t>33</w:t>
            </w:r>
          </w:p>
        </w:tc>
        <w:tc>
          <w:tcPr>
            <w:tcW w:w="579" w:type="dxa"/>
            <w:tcBorders>
              <w:top w:val="single" w:sz="4" w:space="0" w:color="auto"/>
              <w:left w:val="double" w:sz="4" w:space="0" w:color="auto"/>
              <w:bottom w:val="single" w:sz="4" w:space="0" w:color="auto"/>
              <w:right w:val="single" w:sz="8" w:space="0" w:color="auto"/>
            </w:tcBorders>
          </w:tcPr>
          <w:p w:rsidR="00DC04EB" w:rsidRPr="00277D8D" w:rsidRDefault="00DC04EB" w:rsidP="00DC04EB">
            <w:pPr>
              <w:jc w:val="center"/>
              <w:rPr>
                <w:rFonts w:eastAsia="Calibri"/>
                <w:b/>
                <w:color w:val="000000"/>
                <w:lang w:eastAsia="lt-LT"/>
              </w:rPr>
            </w:pPr>
          </w:p>
        </w:tc>
        <w:tc>
          <w:tcPr>
            <w:tcW w:w="579" w:type="dxa"/>
            <w:tcBorders>
              <w:top w:val="single" w:sz="4" w:space="0" w:color="auto"/>
              <w:left w:val="single" w:sz="8" w:space="0" w:color="auto"/>
              <w:bottom w:val="single" w:sz="4" w:space="0" w:color="auto"/>
              <w:right w:val="single" w:sz="8" w:space="0" w:color="auto"/>
            </w:tcBorders>
          </w:tcPr>
          <w:p w:rsidR="00DC04EB" w:rsidRPr="00277D8D" w:rsidRDefault="00DC04EB" w:rsidP="00DC04EB">
            <w:pPr>
              <w:jc w:val="center"/>
              <w:rPr>
                <w:rFonts w:eastAsia="Calibri"/>
                <w:b/>
                <w:color w:val="000000"/>
                <w:lang w:eastAsia="lt-LT"/>
              </w:rPr>
            </w:pPr>
          </w:p>
        </w:tc>
        <w:tc>
          <w:tcPr>
            <w:tcW w:w="1547" w:type="dxa"/>
            <w:tcBorders>
              <w:top w:val="single" w:sz="4" w:space="0" w:color="auto"/>
              <w:left w:val="single" w:sz="8" w:space="0" w:color="auto"/>
              <w:bottom w:val="single" w:sz="4" w:space="0" w:color="auto"/>
              <w:right w:val="single" w:sz="12" w:space="0" w:color="auto"/>
            </w:tcBorders>
          </w:tcPr>
          <w:p w:rsidR="00DC04EB" w:rsidRPr="00277D8D" w:rsidRDefault="00DC04EB" w:rsidP="00DC04EB">
            <w:pPr>
              <w:jc w:val="center"/>
              <w:rPr>
                <w:rFonts w:eastAsia="Calibri"/>
                <w:b/>
                <w:color w:val="000000"/>
                <w:lang w:eastAsia="lt-LT"/>
              </w:rPr>
            </w:pPr>
          </w:p>
        </w:tc>
        <w:tc>
          <w:tcPr>
            <w:tcW w:w="671" w:type="dxa"/>
            <w:tcBorders>
              <w:top w:val="single" w:sz="4" w:space="0" w:color="auto"/>
              <w:left w:val="single" w:sz="12" w:space="0" w:color="auto"/>
              <w:bottom w:val="single" w:sz="4" w:space="0" w:color="auto"/>
              <w:right w:val="single" w:sz="12" w:space="0" w:color="auto"/>
            </w:tcBorders>
            <w:shd w:val="clear" w:color="auto" w:fill="FFFF00"/>
          </w:tcPr>
          <w:p w:rsidR="00DC04EB" w:rsidRPr="00277D8D" w:rsidRDefault="00DC04EB" w:rsidP="00DC04EB">
            <w:pPr>
              <w:jc w:val="center"/>
              <w:rPr>
                <w:rFonts w:eastAsia="Calibri"/>
                <w:b/>
                <w:color w:val="000000"/>
                <w:lang w:eastAsia="lt-LT"/>
              </w:rPr>
            </w:pPr>
            <w:r w:rsidRPr="00277D8D">
              <w:rPr>
                <w:rFonts w:eastAsia="Calibri"/>
                <w:b/>
                <w:color w:val="000000"/>
                <w:lang w:eastAsia="lt-LT"/>
              </w:rPr>
              <w:t>36</w:t>
            </w:r>
          </w:p>
        </w:tc>
        <w:tc>
          <w:tcPr>
            <w:tcW w:w="667" w:type="dxa"/>
            <w:tcBorders>
              <w:top w:val="single" w:sz="4" w:space="0" w:color="auto"/>
              <w:left w:val="single" w:sz="12" w:space="0" w:color="auto"/>
              <w:bottom w:val="single" w:sz="4" w:space="0" w:color="auto"/>
              <w:right w:val="single" w:sz="12" w:space="0" w:color="auto"/>
            </w:tcBorders>
            <w:shd w:val="clear" w:color="auto" w:fill="FFFF00"/>
          </w:tcPr>
          <w:p w:rsidR="00DC04EB" w:rsidRPr="00277D8D" w:rsidRDefault="00DC04EB" w:rsidP="00DC04EB">
            <w:pPr>
              <w:jc w:val="center"/>
              <w:rPr>
                <w:rFonts w:eastAsia="Calibri"/>
                <w:b/>
                <w:color w:val="000000"/>
                <w:lang w:eastAsia="lt-LT"/>
              </w:rPr>
            </w:pPr>
            <w:r w:rsidRPr="00277D8D">
              <w:rPr>
                <w:rFonts w:eastAsia="Calibri"/>
                <w:b/>
                <w:color w:val="000000"/>
                <w:lang w:eastAsia="lt-LT"/>
              </w:rPr>
              <w:t>69</w:t>
            </w:r>
          </w:p>
        </w:tc>
      </w:tr>
      <w:tr w:rsidR="00362332" w:rsidRPr="00DE5D4C" w:rsidTr="00DC04EB">
        <w:trPr>
          <w:cantSplit/>
          <w:trHeight w:val="147"/>
        </w:trPr>
        <w:tc>
          <w:tcPr>
            <w:tcW w:w="2049" w:type="dxa"/>
            <w:tcBorders>
              <w:top w:val="single" w:sz="4" w:space="0" w:color="auto"/>
              <w:left w:val="single" w:sz="12" w:space="0" w:color="auto"/>
              <w:bottom w:val="single" w:sz="12" w:space="0" w:color="auto"/>
              <w:right w:val="single" w:sz="4" w:space="0" w:color="auto"/>
            </w:tcBorders>
            <w:shd w:val="clear" w:color="auto" w:fill="D6E3BC"/>
            <w:hideMark/>
          </w:tcPr>
          <w:p w:rsidR="00DC04EB" w:rsidRPr="00DE5D4C" w:rsidRDefault="00DC04EB" w:rsidP="00DC04EB">
            <w:pPr>
              <w:jc w:val="center"/>
              <w:rPr>
                <w:rFonts w:eastAsia="Calibri"/>
                <w:lang w:eastAsia="lt-LT"/>
              </w:rPr>
            </w:pPr>
            <w:r w:rsidRPr="00DE5D4C">
              <w:rPr>
                <w:rFonts w:eastAsia="Calibri"/>
                <w:lang w:eastAsia="lt-LT"/>
              </w:rPr>
              <w:t>Iš viso</w:t>
            </w:r>
          </w:p>
        </w:tc>
        <w:tc>
          <w:tcPr>
            <w:tcW w:w="578" w:type="dxa"/>
            <w:tcBorders>
              <w:top w:val="single" w:sz="4" w:space="0" w:color="auto"/>
              <w:left w:val="single" w:sz="4" w:space="0" w:color="auto"/>
              <w:bottom w:val="single" w:sz="12" w:space="0" w:color="auto"/>
              <w:right w:val="single" w:sz="8" w:space="0" w:color="auto"/>
            </w:tcBorders>
            <w:hideMark/>
          </w:tcPr>
          <w:p w:rsidR="00DC04EB" w:rsidRPr="00DE5D4C" w:rsidRDefault="00DC04EB" w:rsidP="00DC04EB">
            <w:pPr>
              <w:jc w:val="center"/>
              <w:rPr>
                <w:rFonts w:eastAsia="Calibri"/>
                <w:color w:val="000000"/>
                <w:lang w:eastAsia="lt-LT"/>
              </w:rPr>
            </w:pPr>
            <w:r w:rsidRPr="00DE5D4C">
              <w:rPr>
                <w:rFonts w:eastAsia="Calibri"/>
                <w:color w:val="000000"/>
                <w:lang w:eastAsia="lt-LT"/>
              </w:rPr>
              <w:t>4</w:t>
            </w:r>
          </w:p>
        </w:tc>
        <w:tc>
          <w:tcPr>
            <w:tcW w:w="579" w:type="dxa"/>
            <w:tcBorders>
              <w:top w:val="single" w:sz="4" w:space="0" w:color="auto"/>
              <w:left w:val="single" w:sz="8" w:space="0" w:color="auto"/>
              <w:bottom w:val="single" w:sz="12" w:space="0" w:color="auto"/>
              <w:right w:val="single" w:sz="8" w:space="0" w:color="auto"/>
            </w:tcBorders>
            <w:hideMark/>
          </w:tcPr>
          <w:p w:rsidR="00DC04EB" w:rsidRPr="00DE5D4C" w:rsidRDefault="00DC04EB" w:rsidP="00DC04EB">
            <w:pPr>
              <w:jc w:val="center"/>
              <w:rPr>
                <w:rFonts w:eastAsia="Calibri"/>
                <w:color w:val="000000"/>
                <w:lang w:eastAsia="lt-LT"/>
              </w:rPr>
            </w:pPr>
            <w:r w:rsidRPr="00DE5D4C">
              <w:rPr>
                <w:rFonts w:eastAsia="Calibri"/>
                <w:color w:val="000000"/>
                <w:lang w:eastAsia="lt-LT"/>
              </w:rPr>
              <w:t>7</w:t>
            </w:r>
          </w:p>
        </w:tc>
        <w:tc>
          <w:tcPr>
            <w:tcW w:w="1550" w:type="dxa"/>
            <w:tcBorders>
              <w:top w:val="single" w:sz="4" w:space="0" w:color="auto"/>
              <w:left w:val="single" w:sz="8" w:space="0" w:color="auto"/>
              <w:bottom w:val="single" w:sz="12" w:space="0" w:color="auto"/>
              <w:right w:val="single" w:sz="12" w:space="0" w:color="auto"/>
            </w:tcBorders>
            <w:hideMark/>
          </w:tcPr>
          <w:p w:rsidR="00DC04EB" w:rsidRPr="00DE5D4C" w:rsidRDefault="00DC04EB" w:rsidP="00DC04EB">
            <w:pPr>
              <w:jc w:val="center"/>
              <w:rPr>
                <w:rFonts w:eastAsia="Calibri"/>
                <w:color w:val="000000"/>
                <w:lang w:eastAsia="lt-LT"/>
              </w:rPr>
            </w:pPr>
            <w:r w:rsidRPr="00DE5D4C">
              <w:rPr>
                <w:rFonts w:eastAsia="Calibri"/>
                <w:color w:val="000000"/>
                <w:lang w:eastAsia="lt-LT"/>
              </w:rPr>
              <w:t>2</w:t>
            </w:r>
            <w:r>
              <w:rPr>
                <w:rFonts w:eastAsia="Calibri"/>
                <w:color w:val="000000"/>
                <w:lang w:eastAsia="lt-LT"/>
              </w:rPr>
              <w:t>2</w:t>
            </w:r>
          </w:p>
        </w:tc>
        <w:tc>
          <w:tcPr>
            <w:tcW w:w="701" w:type="dxa"/>
            <w:tcBorders>
              <w:top w:val="single" w:sz="4" w:space="0" w:color="auto"/>
              <w:left w:val="single" w:sz="12" w:space="0" w:color="auto"/>
              <w:bottom w:val="single" w:sz="12" w:space="0" w:color="auto"/>
              <w:right w:val="double" w:sz="4" w:space="0" w:color="auto"/>
            </w:tcBorders>
            <w:shd w:val="clear" w:color="auto" w:fill="FFFF00"/>
          </w:tcPr>
          <w:p w:rsidR="00DC04EB" w:rsidRPr="00DE5D4C" w:rsidRDefault="00DC04EB" w:rsidP="00DC04EB">
            <w:pPr>
              <w:jc w:val="center"/>
              <w:rPr>
                <w:rFonts w:eastAsia="Calibri"/>
                <w:b/>
                <w:bCs/>
                <w:color w:val="000000"/>
                <w:lang w:eastAsia="lt-LT"/>
              </w:rPr>
            </w:pPr>
            <w:r w:rsidRPr="00DE5D4C">
              <w:rPr>
                <w:rFonts w:eastAsia="Calibri"/>
                <w:b/>
                <w:bCs/>
                <w:color w:val="000000"/>
                <w:lang w:eastAsia="lt-LT"/>
              </w:rPr>
              <w:t>33</w:t>
            </w:r>
          </w:p>
        </w:tc>
        <w:tc>
          <w:tcPr>
            <w:tcW w:w="579" w:type="dxa"/>
            <w:tcBorders>
              <w:top w:val="single" w:sz="4" w:space="0" w:color="auto"/>
              <w:left w:val="double" w:sz="4" w:space="0" w:color="auto"/>
              <w:bottom w:val="single" w:sz="12" w:space="0" w:color="auto"/>
              <w:right w:val="single" w:sz="8" w:space="0" w:color="auto"/>
            </w:tcBorders>
            <w:hideMark/>
          </w:tcPr>
          <w:p w:rsidR="00DC04EB" w:rsidRPr="00DE5D4C" w:rsidRDefault="00412693" w:rsidP="002F2CAE">
            <w:pPr>
              <w:jc w:val="center"/>
              <w:rPr>
                <w:rFonts w:eastAsia="Calibri"/>
                <w:color w:val="000000"/>
                <w:lang w:eastAsia="lt-LT"/>
              </w:rPr>
            </w:pPr>
            <w:r>
              <w:rPr>
                <w:rFonts w:eastAsia="Calibri"/>
                <w:color w:val="000000"/>
                <w:lang w:eastAsia="lt-LT"/>
              </w:rPr>
              <w:t>7</w:t>
            </w:r>
          </w:p>
        </w:tc>
        <w:tc>
          <w:tcPr>
            <w:tcW w:w="579" w:type="dxa"/>
            <w:tcBorders>
              <w:top w:val="single" w:sz="4" w:space="0" w:color="auto"/>
              <w:left w:val="single" w:sz="8" w:space="0" w:color="auto"/>
              <w:bottom w:val="single" w:sz="12" w:space="0" w:color="auto"/>
              <w:right w:val="single" w:sz="8" w:space="0" w:color="auto"/>
            </w:tcBorders>
            <w:hideMark/>
          </w:tcPr>
          <w:p w:rsidR="00DC04EB" w:rsidRPr="00DE5D4C" w:rsidRDefault="00412693" w:rsidP="002F2CAE">
            <w:pPr>
              <w:jc w:val="center"/>
              <w:rPr>
                <w:rFonts w:eastAsia="Calibri"/>
                <w:color w:val="000000"/>
                <w:lang w:eastAsia="lt-LT"/>
              </w:rPr>
            </w:pPr>
            <w:r>
              <w:rPr>
                <w:rFonts w:eastAsia="Calibri"/>
                <w:color w:val="000000"/>
                <w:lang w:eastAsia="lt-LT"/>
              </w:rPr>
              <w:t>8</w:t>
            </w:r>
          </w:p>
        </w:tc>
        <w:tc>
          <w:tcPr>
            <w:tcW w:w="1547" w:type="dxa"/>
            <w:tcBorders>
              <w:top w:val="single" w:sz="4" w:space="0" w:color="auto"/>
              <w:left w:val="single" w:sz="8" w:space="0" w:color="auto"/>
              <w:bottom w:val="single" w:sz="12" w:space="0" w:color="auto"/>
              <w:right w:val="single" w:sz="12" w:space="0" w:color="auto"/>
            </w:tcBorders>
            <w:hideMark/>
          </w:tcPr>
          <w:p w:rsidR="00DC04EB" w:rsidRPr="00DE5D4C" w:rsidRDefault="00412693" w:rsidP="002F2CAE">
            <w:pPr>
              <w:jc w:val="center"/>
              <w:rPr>
                <w:rFonts w:eastAsia="Calibri"/>
                <w:color w:val="000000"/>
                <w:lang w:eastAsia="lt-LT"/>
              </w:rPr>
            </w:pPr>
            <w:r>
              <w:rPr>
                <w:rFonts w:eastAsia="Calibri"/>
                <w:color w:val="000000"/>
                <w:lang w:eastAsia="lt-LT"/>
              </w:rPr>
              <w:t>2</w:t>
            </w:r>
            <w:r w:rsidR="002F2CAE">
              <w:rPr>
                <w:rFonts w:eastAsia="Calibri"/>
                <w:color w:val="000000"/>
                <w:lang w:eastAsia="lt-LT"/>
              </w:rPr>
              <w:t>1,5</w:t>
            </w:r>
          </w:p>
        </w:tc>
        <w:tc>
          <w:tcPr>
            <w:tcW w:w="671" w:type="dxa"/>
            <w:tcBorders>
              <w:top w:val="single" w:sz="4" w:space="0" w:color="auto"/>
              <w:left w:val="single" w:sz="12" w:space="0" w:color="auto"/>
              <w:bottom w:val="single" w:sz="12" w:space="0" w:color="auto"/>
              <w:right w:val="single" w:sz="12" w:space="0" w:color="auto"/>
            </w:tcBorders>
            <w:shd w:val="clear" w:color="auto" w:fill="FFFF00"/>
          </w:tcPr>
          <w:p w:rsidR="00DC04EB" w:rsidRPr="00DE5D4C" w:rsidRDefault="00DC04EB" w:rsidP="00DC04EB">
            <w:pPr>
              <w:jc w:val="center"/>
              <w:rPr>
                <w:rFonts w:eastAsia="Calibri"/>
                <w:b/>
                <w:bCs/>
                <w:color w:val="000000"/>
                <w:lang w:eastAsia="lt-LT"/>
              </w:rPr>
            </w:pPr>
            <w:r w:rsidRPr="00DE5D4C">
              <w:rPr>
                <w:rFonts w:eastAsia="Calibri"/>
                <w:b/>
                <w:bCs/>
                <w:color w:val="000000"/>
                <w:lang w:eastAsia="lt-LT"/>
              </w:rPr>
              <w:t>36</w:t>
            </w:r>
          </w:p>
        </w:tc>
        <w:tc>
          <w:tcPr>
            <w:tcW w:w="667" w:type="dxa"/>
            <w:tcBorders>
              <w:top w:val="single" w:sz="4" w:space="0" w:color="auto"/>
              <w:left w:val="single" w:sz="12" w:space="0" w:color="auto"/>
              <w:bottom w:val="single" w:sz="12" w:space="0" w:color="auto"/>
              <w:right w:val="single" w:sz="12" w:space="0" w:color="auto"/>
            </w:tcBorders>
            <w:shd w:val="clear" w:color="auto" w:fill="FFFF00"/>
            <w:hideMark/>
          </w:tcPr>
          <w:p w:rsidR="00DC04EB" w:rsidRPr="00DE5D4C" w:rsidRDefault="00DC04EB" w:rsidP="00DC04EB">
            <w:pPr>
              <w:jc w:val="center"/>
              <w:rPr>
                <w:rFonts w:eastAsia="Calibri"/>
                <w:b/>
                <w:bCs/>
                <w:color w:val="000000"/>
                <w:lang w:eastAsia="lt-LT"/>
              </w:rPr>
            </w:pPr>
            <w:r w:rsidRPr="00DE5D4C">
              <w:rPr>
                <w:rFonts w:eastAsia="Calibri"/>
                <w:b/>
                <w:bCs/>
                <w:color w:val="000000"/>
                <w:lang w:eastAsia="lt-LT"/>
              </w:rPr>
              <w:t>69</w:t>
            </w:r>
          </w:p>
        </w:tc>
      </w:tr>
      <w:tr w:rsidR="00362332" w:rsidRPr="00DE5D4C" w:rsidTr="00DC04EB">
        <w:trPr>
          <w:cantSplit/>
          <w:trHeight w:val="147"/>
        </w:trPr>
        <w:tc>
          <w:tcPr>
            <w:tcW w:w="2049" w:type="dxa"/>
            <w:tcBorders>
              <w:top w:val="single" w:sz="4" w:space="0" w:color="auto"/>
              <w:left w:val="single" w:sz="12" w:space="0" w:color="auto"/>
              <w:bottom w:val="single" w:sz="4" w:space="0" w:color="auto"/>
              <w:right w:val="single" w:sz="4" w:space="0" w:color="auto"/>
            </w:tcBorders>
            <w:shd w:val="clear" w:color="auto" w:fill="D6E3BC"/>
          </w:tcPr>
          <w:p w:rsidR="00DC04EB" w:rsidRPr="007874F1" w:rsidRDefault="00DC04EB" w:rsidP="00DC04EB">
            <w:pPr>
              <w:jc w:val="both"/>
              <w:rPr>
                <w:rFonts w:eastAsia="Calibri"/>
                <w:color w:val="000000"/>
                <w:lang w:eastAsia="lt-LT"/>
              </w:rPr>
            </w:pPr>
            <w:r w:rsidRPr="007874F1">
              <w:rPr>
                <w:rFonts w:eastAsia="Calibri"/>
                <w:color w:val="000000"/>
                <w:lang w:eastAsia="lt-LT"/>
              </w:rPr>
              <w:t>Neformaliojo švietimo valandos</w:t>
            </w:r>
          </w:p>
        </w:tc>
        <w:tc>
          <w:tcPr>
            <w:tcW w:w="578" w:type="dxa"/>
            <w:tcBorders>
              <w:top w:val="single" w:sz="4" w:space="0" w:color="auto"/>
              <w:left w:val="single" w:sz="4" w:space="0" w:color="auto"/>
              <w:bottom w:val="single" w:sz="4" w:space="0" w:color="auto"/>
              <w:right w:val="single" w:sz="8" w:space="0" w:color="auto"/>
            </w:tcBorders>
          </w:tcPr>
          <w:p w:rsidR="00DC04EB" w:rsidRPr="007874F1" w:rsidRDefault="00DC04EB" w:rsidP="00DC04EB">
            <w:pPr>
              <w:jc w:val="center"/>
              <w:rPr>
                <w:rFonts w:eastAsia="Calibri"/>
                <w:color w:val="000000"/>
                <w:lang w:eastAsia="lt-LT"/>
              </w:rPr>
            </w:pPr>
            <w:r w:rsidRPr="007874F1">
              <w:rPr>
                <w:rFonts w:eastAsia="Calibri"/>
                <w:color w:val="000000"/>
                <w:lang w:eastAsia="lt-LT"/>
              </w:rPr>
              <w:t>-</w:t>
            </w:r>
          </w:p>
        </w:tc>
        <w:tc>
          <w:tcPr>
            <w:tcW w:w="579" w:type="dxa"/>
            <w:tcBorders>
              <w:top w:val="single" w:sz="4" w:space="0" w:color="auto"/>
              <w:left w:val="single" w:sz="8" w:space="0" w:color="auto"/>
              <w:bottom w:val="single" w:sz="4" w:space="0" w:color="auto"/>
              <w:right w:val="single" w:sz="8" w:space="0" w:color="auto"/>
            </w:tcBorders>
          </w:tcPr>
          <w:p w:rsidR="00DC04EB" w:rsidRPr="007874F1" w:rsidRDefault="00DC04EB" w:rsidP="00DC04EB">
            <w:pPr>
              <w:jc w:val="center"/>
              <w:rPr>
                <w:rFonts w:eastAsia="Calibri"/>
                <w:color w:val="000000"/>
                <w:lang w:eastAsia="lt-LT"/>
              </w:rPr>
            </w:pPr>
            <w:r w:rsidRPr="007874F1">
              <w:rPr>
                <w:rFonts w:eastAsia="Calibri"/>
                <w:color w:val="000000"/>
                <w:lang w:eastAsia="lt-LT"/>
              </w:rPr>
              <w:t>-</w:t>
            </w:r>
          </w:p>
        </w:tc>
        <w:tc>
          <w:tcPr>
            <w:tcW w:w="1550" w:type="dxa"/>
            <w:tcBorders>
              <w:top w:val="single" w:sz="4" w:space="0" w:color="auto"/>
              <w:left w:val="single" w:sz="8" w:space="0" w:color="auto"/>
              <w:bottom w:val="single" w:sz="4" w:space="0" w:color="auto"/>
              <w:right w:val="single" w:sz="12" w:space="0" w:color="auto"/>
            </w:tcBorders>
          </w:tcPr>
          <w:p w:rsidR="00DC04EB" w:rsidRPr="007874F1" w:rsidRDefault="00DC04EB" w:rsidP="00DC04EB">
            <w:pPr>
              <w:jc w:val="center"/>
              <w:rPr>
                <w:rFonts w:eastAsia="Calibri"/>
                <w:color w:val="000000"/>
                <w:lang w:eastAsia="lt-LT"/>
              </w:rPr>
            </w:pPr>
            <w:r w:rsidRPr="007874F1">
              <w:rPr>
                <w:rFonts w:eastAsia="Calibri"/>
                <w:color w:val="000000"/>
                <w:lang w:eastAsia="lt-LT"/>
              </w:rPr>
              <w:t>2</w:t>
            </w:r>
          </w:p>
        </w:tc>
        <w:tc>
          <w:tcPr>
            <w:tcW w:w="701" w:type="dxa"/>
            <w:tcBorders>
              <w:top w:val="single" w:sz="4" w:space="0" w:color="auto"/>
              <w:left w:val="single" w:sz="12" w:space="0" w:color="auto"/>
              <w:bottom w:val="single" w:sz="4" w:space="0" w:color="auto"/>
              <w:right w:val="double" w:sz="4" w:space="0" w:color="auto"/>
            </w:tcBorders>
            <w:shd w:val="clear" w:color="auto" w:fill="FFFF00"/>
          </w:tcPr>
          <w:p w:rsidR="00DC04EB" w:rsidRPr="007874F1" w:rsidRDefault="00DC04EB" w:rsidP="00DC04EB">
            <w:pPr>
              <w:jc w:val="center"/>
              <w:rPr>
                <w:rFonts w:eastAsia="Calibri"/>
                <w:color w:val="000000"/>
                <w:lang w:eastAsia="lt-LT"/>
              </w:rPr>
            </w:pPr>
            <w:r w:rsidRPr="007874F1">
              <w:rPr>
                <w:rFonts w:eastAsia="Calibri"/>
                <w:color w:val="000000"/>
                <w:lang w:eastAsia="lt-LT"/>
              </w:rPr>
              <w:t>2</w:t>
            </w:r>
          </w:p>
        </w:tc>
        <w:tc>
          <w:tcPr>
            <w:tcW w:w="579" w:type="dxa"/>
            <w:tcBorders>
              <w:top w:val="single" w:sz="4" w:space="0" w:color="auto"/>
              <w:left w:val="double" w:sz="4" w:space="0" w:color="auto"/>
              <w:bottom w:val="single" w:sz="4" w:space="0" w:color="auto"/>
              <w:right w:val="single" w:sz="8" w:space="0" w:color="auto"/>
            </w:tcBorders>
          </w:tcPr>
          <w:p w:rsidR="00DC04EB" w:rsidRPr="007874F1" w:rsidRDefault="00DC04EB" w:rsidP="00DC04EB">
            <w:pPr>
              <w:jc w:val="center"/>
              <w:rPr>
                <w:rFonts w:eastAsia="Calibri"/>
                <w:color w:val="000000"/>
                <w:lang w:eastAsia="lt-LT"/>
              </w:rPr>
            </w:pPr>
            <w:r w:rsidRPr="007874F1">
              <w:rPr>
                <w:rFonts w:eastAsia="Calibri"/>
                <w:color w:val="000000"/>
                <w:lang w:eastAsia="lt-LT"/>
              </w:rPr>
              <w:t>-</w:t>
            </w:r>
          </w:p>
        </w:tc>
        <w:tc>
          <w:tcPr>
            <w:tcW w:w="579" w:type="dxa"/>
            <w:tcBorders>
              <w:top w:val="single" w:sz="4" w:space="0" w:color="auto"/>
              <w:left w:val="single" w:sz="8" w:space="0" w:color="auto"/>
              <w:bottom w:val="single" w:sz="4" w:space="0" w:color="auto"/>
              <w:right w:val="single" w:sz="8" w:space="0" w:color="auto"/>
            </w:tcBorders>
          </w:tcPr>
          <w:p w:rsidR="00DC04EB" w:rsidRPr="007874F1" w:rsidRDefault="00DC04EB" w:rsidP="00DC04EB">
            <w:pPr>
              <w:jc w:val="center"/>
              <w:rPr>
                <w:rFonts w:eastAsia="Calibri"/>
                <w:color w:val="000000"/>
                <w:lang w:eastAsia="lt-LT"/>
              </w:rPr>
            </w:pPr>
            <w:r w:rsidRPr="007874F1">
              <w:rPr>
                <w:rFonts w:eastAsia="Calibri"/>
                <w:color w:val="000000"/>
                <w:lang w:eastAsia="lt-LT"/>
              </w:rPr>
              <w:t>-</w:t>
            </w:r>
          </w:p>
        </w:tc>
        <w:tc>
          <w:tcPr>
            <w:tcW w:w="1547" w:type="dxa"/>
            <w:tcBorders>
              <w:top w:val="single" w:sz="4" w:space="0" w:color="auto"/>
              <w:left w:val="single" w:sz="8" w:space="0" w:color="auto"/>
              <w:bottom w:val="single" w:sz="4" w:space="0" w:color="auto"/>
              <w:right w:val="single" w:sz="12" w:space="0" w:color="auto"/>
            </w:tcBorders>
          </w:tcPr>
          <w:p w:rsidR="00DC04EB" w:rsidRPr="007874F1" w:rsidRDefault="00DC04EB" w:rsidP="00DC04EB">
            <w:pPr>
              <w:jc w:val="center"/>
              <w:rPr>
                <w:rFonts w:eastAsia="Calibri"/>
                <w:color w:val="000000"/>
                <w:lang w:eastAsia="lt-LT"/>
              </w:rPr>
            </w:pPr>
            <w:r w:rsidRPr="007874F1">
              <w:rPr>
                <w:rFonts w:eastAsia="Calibri"/>
                <w:color w:val="000000"/>
                <w:lang w:eastAsia="lt-LT"/>
              </w:rPr>
              <w:t>2</w:t>
            </w:r>
          </w:p>
        </w:tc>
        <w:tc>
          <w:tcPr>
            <w:tcW w:w="671" w:type="dxa"/>
            <w:tcBorders>
              <w:top w:val="single" w:sz="4" w:space="0" w:color="auto"/>
              <w:left w:val="single" w:sz="12" w:space="0" w:color="auto"/>
              <w:bottom w:val="single" w:sz="4" w:space="0" w:color="auto"/>
              <w:right w:val="single" w:sz="12" w:space="0" w:color="auto"/>
            </w:tcBorders>
            <w:shd w:val="clear" w:color="auto" w:fill="FFFF00"/>
          </w:tcPr>
          <w:p w:rsidR="00DC04EB" w:rsidRPr="007874F1" w:rsidRDefault="00DC04EB" w:rsidP="00DC04EB">
            <w:pPr>
              <w:jc w:val="center"/>
              <w:rPr>
                <w:rFonts w:eastAsia="Calibri"/>
                <w:color w:val="000000"/>
                <w:lang w:eastAsia="lt-LT"/>
              </w:rPr>
            </w:pPr>
            <w:r w:rsidRPr="007874F1">
              <w:rPr>
                <w:rFonts w:eastAsia="Calibri"/>
                <w:color w:val="000000"/>
                <w:lang w:eastAsia="lt-LT"/>
              </w:rPr>
              <w:t>2</w:t>
            </w:r>
          </w:p>
        </w:tc>
        <w:tc>
          <w:tcPr>
            <w:tcW w:w="667" w:type="dxa"/>
            <w:tcBorders>
              <w:top w:val="single" w:sz="4" w:space="0" w:color="auto"/>
              <w:left w:val="single" w:sz="12" w:space="0" w:color="auto"/>
              <w:bottom w:val="single" w:sz="4" w:space="0" w:color="auto"/>
              <w:right w:val="single" w:sz="12" w:space="0" w:color="auto"/>
            </w:tcBorders>
            <w:shd w:val="clear" w:color="auto" w:fill="FFFF00"/>
          </w:tcPr>
          <w:p w:rsidR="00DC04EB" w:rsidRPr="007874F1" w:rsidRDefault="00DC04EB" w:rsidP="00DC04EB">
            <w:pPr>
              <w:jc w:val="center"/>
              <w:rPr>
                <w:rFonts w:eastAsia="Calibri"/>
                <w:color w:val="000000"/>
                <w:lang w:eastAsia="lt-LT"/>
              </w:rPr>
            </w:pPr>
            <w:r w:rsidRPr="007874F1">
              <w:rPr>
                <w:rFonts w:eastAsia="Calibri"/>
                <w:color w:val="000000"/>
                <w:lang w:eastAsia="lt-LT"/>
              </w:rPr>
              <w:t>4</w:t>
            </w:r>
          </w:p>
        </w:tc>
      </w:tr>
    </w:tbl>
    <w:p w:rsidR="004148F3" w:rsidRPr="00DE5D4C" w:rsidRDefault="004148F3" w:rsidP="004148F3">
      <w:pPr>
        <w:jc w:val="both"/>
        <w:rPr>
          <w:rFonts w:eastAsia="Times New Roman"/>
          <w:color w:val="FF0000"/>
        </w:rPr>
      </w:pPr>
    </w:p>
    <w:p w:rsidR="00B8496A" w:rsidRPr="00B8496A" w:rsidRDefault="00B8496A" w:rsidP="004148F3">
      <w:pPr>
        <w:keepNext/>
        <w:jc w:val="center"/>
        <w:outlineLvl w:val="1"/>
        <w:rPr>
          <w:rFonts w:ascii="Times New Roman" w:eastAsia="Times New Roman" w:hAnsi="Times New Roman" w:cs="Times New Roman"/>
          <w:b/>
          <w:bCs/>
          <w:iCs/>
          <w:sz w:val="24"/>
          <w:szCs w:val="24"/>
          <w:lang w:eastAsia="lt-LT"/>
        </w:rPr>
      </w:pPr>
      <w:bookmarkStart w:id="64" w:name="_Toc368043856"/>
      <w:r w:rsidRPr="00B8496A">
        <w:rPr>
          <w:rFonts w:ascii="Times New Roman" w:eastAsia="Times New Roman" w:hAnsi="Times New Roman" w:cs="Times New Roman"/>
          <w:b/>
          <w:bCs/>
          <w:iCs/>
          <w:sz w:val="24"/>
          <w:szCs w:val="24"/>
          <w:lang w:eastAsia="lt-LT"/>
        </w:rPr>
        <w:t xml:space="preserve">DVYLIKTASIS SKIRSNIS </w:t>
      </w:r>
    </w:p>
    <w:p w:rsidR="004148F3" w:rsidRPr="00B8496A" w:rsidRDefault="004148F3" w:rsidP="004148F3">
      <w:pPr>
        <w:keepNext/>
        <w:jc w:val="center"/>
        <w:outlineLvl w:val="1"/>
        <w:rPr>
          <w:rFonts w:ascii="Times New Roman" w:eastAsia="Times New Roman" w:hAnsi="Times New Roman" w:cs="Times New Roman"/>
          <w:b/>
          <w:bCs/>
          <w:iCs/>
          <w:sz w:val="24"/>
          <w:szCs w:val="24"/>
          <w:lang w:eastAsia="lt-LT"/>
        </w:rPr>
      </w:pPr>
      <w:r w:rsidRPr="00B8496A">
        <w:rPr>
          <w:rFonts w:ascii="Times New Roman" w:eastAsia="Times New Roman" w:hAnsi="Times New Roman" w:cs="Times New Roman"/>
          <w:b/>
          <w:bCs/>
          <w:iCs/>
          <w:sz w:val="24"/>
          <w:szCs w:val="24"/>
          <w:lang w:eastAsia="lt-LT"/>
        </w:rPr>
        <w:t>LAIKINŲJŲ GRUPIŲ SUDARYMAS, KLASIŲ DALIJIMAS</w:t>
      </w:r>
      <w:bookmarkEnd w:id="64"/>
    </w:p>
    <w:p w:rsidR="004148F3" w:rsidRPr="00794C3C" w:rsidRDefault="00A5289F" w:rsidP="004148F3">
      <w:pPr>
        <w:ind w:firstLine="1260"/>
        <w:jc w:val="both"/>
        <w:outlineLvl w:val="0"/>
        <w:rPr>
          <w:rFonts w:ascii="Times New Roman" w:hAnsi="Times New Roman" w:cs="Times New Roman"/>
          <w:color w:val="000000" w:themeColor="text1"/>
          <w:sz w:val="24"/>
          <w:szCs w:val="24"/>
          <w:lang w:eastAsia="lt-LT"/>
        </w:rPr>
      </w:pPr>
      <w:bookmarkStart w:id="65" w:name="_Toc368039170"/>
      <w:bookmarkStart w:id="66" w:name="_Toc368043857"/>
      <w:r w:rsidRPr="00794C3C">
        <w:rPr>
          <w:rFonts w:ascii="Times New Roman" w:hAnsi="Times New Roman" w:cs="Times New Roman"/>
          <w:color w:val="000000" w:themeColor="text1"/>
          <w:sz w:val="24"/>
          <w:szCs w:val="24"/>
          <w:lang w:eastAsia="lt-LT"/>
        </w:rPr>
        <w:t>76</w:t>
      </w:r>
      <w:r w:rsidR="004148F3" w:rsidRPr="00794C3C">
        <w:rPr>
          <w:rFonts w:ascii="Times New Roman" w:hAnsi="Times New Roman" w:cs="Times New Roman"/>
          <w:color w:val="000000" w:themeColor="text1"/>
          <w:sz w:val="24"/>
          <w:szCs w:val="24"/>
          <w:lang w:eastAsia="lt-LT"/>
        </w:rPr>
        <w:t xml:space="preserve">. </w:t>
      </w:r>
      <w:r w:rsidR="00C8280A" w:rsidRPr="00794C3C">
        <w:rPr>
          <w:rFonts w:ascii="Times New Roman" w:eastAsia="Times New Roman" w:hAnsi="Times New Roman" w:cs="Times New Roman"/>
          <w:color w:val="000000" w:themeColor="text1"/>
          <w:sz w:val="24"/>
          <w:szCs w:val="24"/>
        </w:rPr>
        <w:t xml:space="preserve">Mokytojų tarybos 2015 m. birželio 22 d. protokolo Nr. 8 nutarimo </w:t>
      </w:r>
      <w:r w:rsidR="008D42F0">
        <w:rPr>
          <w:rFonts w:ascii="Times New Roman" w:eastAsia="Times New Roman" w:hAnsi="Times New Roman" w:cs="Times New Roman"/>
          <w:color w:val="000000" w:themeColor="text1"/>
          <w:sz w:val="24"/>
          <w:szCs w:val="24"/>
        </w:rPr>
        <w:t>7.1.</w:t>
      </w:r>
      <w:r w:rsidR="00C8280A" w:rsidRPr="00794C3C">
        <w:rPr>
          <w:rFonts w:ascii="Times New Roman" w:eastAsia="Times New Roman" w:hAnsi="Times New Roman" w:cs="Times New Roman"/>
          <w:color w:val="000000" w:themeColor="text1"/>
          <w:sz w:val="24"/>
          <w:szCs w:val="24"/>
        </w:rPr>
        <w:t xml:space="preserve"> punktu</w:t>
      </w:r>
      <w:r w:rsidR="00C8280A" w:rsidRPr="00794C3C">
        <w:rPr>
          <w:rFonts w:ascii="Times New Roman" w:hAnsi="Times New Roman" w:cs="Times New Roman"/>
          <w:color w:val="000000" w:themeColor="text1"/>
          <w:sz w:val="24"/>
          <w:szCs w:val="24"/>
          <w:lang w:eastAsia="lt-LT"/>
        </w:rPr>
        <w:t xml:space="preserve"> </w:t>
      </w:r>
      <w:r w:rsidR="00C8280A" w:rsidRPr="00794C3C">
        <w:rPr>
          <w:rFonts w:ascii="Times New Roman" w:hAnsi="Times New Roman" w:cs="Times New Roman"/>
          <w:color w:val="000000" w:themeColor="text1"/>
          <w:sz w:val="24"/>
          <w:szCs w:val="24"/>
        </w:rPr>
        <w:t xml:space="preserve"> </w:t>
      </w:r>
      <w:r w:rsidR="004148F3" w:rsidRPr="00794C3C">
        <w:rPr>
          <w:rFonts w:ascii="Times New Roman" w:hAnsi="Times New Roman" w:cs="Times New Roman"/>
          <w:color w:val="000000" w:themeColor="text1"/>
          <w:sz w:val="24"/>
          <w:szCs w:val="24"/>
          <w:lang w:eastAsia="lt-LT"/>
        </w:rPr>
        <w:t xml:space="preserve"> pagrindinio ugdymo programos mokiniams nustatytas </w:t>
      </w:r>
      <w:r w:rsidR="00C8280A" w:rsidRPr="00794C3C">
        <w:rPr>
          <w:rFonts w:ascii="Times New Roman" w:hAnsi="Times New Roman" w:cs="Times New Roman"/>
          <w:color w:val="000000" w:themeColor="text1"/>
          <w:sz w:val="24"/>
          <w:szCs w:val="24"/>
          <w:lang w:eastAsia="lt-LT"/>
        </w:rPr>
        <w:t>4</w:t>
      </w:r>
      <w:r w:rsidR="004148F3" w:rsidRPr="00794C3C">
        <w:rPr>
          <w:rFonts w:ascii="Times New Roman" w:hAnsi="Times New Roman" w:cs="Times New Roman"/>
          <w:color w:val="000000" w:themeColor="text1"/>
          <w:sz w:val="24"/>
          <w:szCs w:val="24"/>
          <w:lang w:eastAsia="lt-LT"/>
        </w:rPr>
        <w:t xml:space="preserve"> mokinių </w:t>
      </w:r>
      <w:r w:rsidR="004148F3" w:rsidRPr="00794C3C">
        <w:rPr>
          <w:rFonts w:ascii="Times New Roman" w:hAnsi="Times New Roman" w:cs="Times New Roman"/>
          <w:bCs/>
          <w:color w:val="000000" w:themeColor="text1"/>
          <w:sz w:val="24"/>
          <w:szCs w:val="24"/>
          <w:lang w:eastAsia="lt-LT"/>
        </w:rPr>
        <w:t>laikinosios grupės dydis.</w:t>
      </w:r>
      <w:bookmarkEnd w:id="65"/>
      <w:bookmarkEnd w:id="66"/>
      <w:r w:rsidR="004148F3" w:rsidRPr="00794C3C">
        <w:rPr>
          <w:rFonts w:ascii="Times New Roman" w:hAnsi="Times New Roman" w:cs="Times New Roman"/>
          <w:bCs/>
          <w:color w:val="000000" w:themeColor="text1"/>
          <w:sz w:val="24"/>
          <w:szCs w:val="24"/>
          <w:lang w:eastAsia="lt-LT"/>
        </w:rPr>
        <w:t xml:space="preserve"> </w:t>
      </w:r>
      <w:r w:rsidR="004148F3" w:rsidRPr="00794C3C">
        <w:rPr>
          <w:rFonts w:ascii="Times New Roman" w:hAnsi="Times New Roman" w:cs="Times New Roman"/>
          <w:color w:val="000000" w:themeColor="text1"/>
          <w:sz w:val="24"/>
          <w:szCs w:val="24"/>
          <w:lang w:eastAsia="lt-LT"/>
        </w:rPr>
        <w:t xml:space="preserve"> </w:t>
      </w:r>
    </w:p>
    <w:p w:rsidR="004148F3" w:rsidRPr="00794C3C" w:rsidRDefault="00A5289F" w:rsidP="004148F3">
      <w:pPr>
        <w:ind w:firstLine="1260"/>
        <w:jc w:val="both"/>
        <w:outlineLvl w:val="0"/>
        <w:rPr>
          <w:rFonts w:ascii="Times New Roman" w:hAnsi="Times New Roman" w:cs="Times New Roman"/>
          <w:color w:val="000000" w:themeColor="text1"/>
          <w:sz w:val="24"/>
          <w:szCs w:val="24"/>
        </w:rPr>
      </w:pPr>
      <w:bookmarkStart w:id="67" w:name="_Toc368039171"/>
      <w:bookmarkStart w:id="68" w:name="_Toc368043858"/>
      <w:r w:rsidRPr="00794C3C">
        <w:rPr>
          <w:rFonts w:ascii="Times New Roman" w:hAnsi="Times New Roman" w:cs="Times New Roman"/>
          <w:color w:val="000000" w:themeColor="text1"/>
          <w:sz w:val="24"/>
          <w:szCs w:val="24"/>
        </w:rPr>
        <w:t>77</w:t>
      </w:r>
      <w:r w:rsidR="004148F3" w:rsidRPr="00794C3C">
        <w:rPr>
          <w:rFonts w:ascii="Times New Roman" w:hAnsi="Times New Roman" w:cs="Times New Roman"/>
          <w:color w:val="000000" w:themeColor="text1"/>
          <w:sz w:val="24"/>
          <w:szCs w:val="24"/>
        </w:rPr>
        <w:t>.</w:t>
      </w:r>
      <w:r w:rsidR="004148F3" w:rsidRPr="00794C3C">
        <w:rPr>
          <w:rFonts w:ascii="Times New Roman" w:eastAsia="Times New Roman" w:hAnsi="Times New Roman" w:cs="Times New Roman"/>
          <w:color w:val="000000" w:themeColor="text1"/>
          <w:sz w:val="24"/>
          <w:szCs w:val="24"/>
        </w:rPr>
        <w:t xml:space="preserve"> </w:t>
      </w:r>
      <w:r w:rsidRPr="00794C3C">
        <w:rPr>
          <w:rFonts w:ascii="Times New Roman" w:eastAsia="Times New Roman" w:hAnsi="Times New Roman" w:cs="Times New Roman"/>
          <w:color w:val="000000" w:themeColor="text1"/>
          <w:sz w:val="24"/>
          <w:szCs w:val="24"/>
        </w:rPr>
        <w:t xml:space="preserve">Mokytojų tarybos 2015 m. birželio 22 d. protokolo Nr. 8 nutarimo </w:t>
      </w:r>
      <w:r w:rsidR="008D42F0">
        <w:rPr>
          <w:rFonts w:ascii="Times New Roman" w:eastAsia="Times New Roman" w:hAnsi="Times New Roman" w:cs="Times New Roman"/>
          <w:color w:val="000000" w:themeColor="text1"/>
          <w:sz w:val="24"/>
          <w:szCs w:val="24"/>
        </w:rPr>
        <w:t>7.2.</w:t>
      </w:r>
      <w:r w:rsidRPr="00794C3C">
        <w:rPr>
          <w:rFonts w:ascii="Times New Roman" w:eastAsia="Times New Roman" w:hAnsi="Times New Roman" w:cs="Times New Roman"/>
          <w:color w:val="000000" w:themeColor="text1"/>
          <w:sz w:val="24"/>
          <w:szCs w:val="24"/>
        </w:rPr>
        <w:t xml:space="preserve"> punktu</w:t>
      </w:r>
      <w:r w:rsidR="004148F3" w:rsidRPr="00794C3C">
        <w:rPr>
          <w:rFonts w:ascii="Times New Roman" w:hAnsi="Times New Roman" w:cs="Times New Roman"/>
          <w:color w:val="000000" w:themeColor="text1"/>
          <w:sz w:val="24"/>
          <w:szCs w:val="24"/>
          <w:lang w:eastAsia="lt-LT"/>
        </w:rPr>
        <w:t xml:space="preserve"> </w:t>
      </w:r>
      <w:r w:rsidR="004148F3" w:rsidRPr="00794C3C">
        <w:rPr>
          <w:rFonts w:ascii="Times New Roman" w:hAnsi="Times New Roman" w:cs="Times New Roman"/>
          <w:color w:val="000000" w:themeColor="text1"/>
          <w:sz w:val="24"/>
          <w:szCs w:val="24"/>
        </w:rPr>
        <w:t xml:space="preserve"> įgyvendinant pagrindinio ugdymo programą klasė į grupes dalijama arba sudaromos laikinosios grupės dalykams mokyti:</w:t>
      </w:r>
      <w:bookmarkEnd w:id="67"/>
      <w:bookmarkEnd w:id="68"/>
      <w:r w:rsidR="004148F3" w:rsidRPr="00794C3C">
        <w:rPr>
          <w:rFonts w:ascii="Times New Roman" w:hAnsi="Times New Roman" w:cs="Times New Roman"/>
          <w:color w:val="000000" w:themeColor="text1"/>
          <w:sz w:val="24"/>
          <w:szCs w:val="24"/>
        </w:rPr>
        <w:t xml:space="preserve"> </w:t>
      </w:r>
    </w:p>
    <w:p w:rsidR="004148F3" w:rsidRPr="00794C3C" w:rsidRDefault="00A5289F" w:rsidP="004148F3">
      <w:pPr>
        <w:ind w:firstLine="1296"/>
        <w:jc w:val="both"/>
        <w:outlineLvl w:val="0"/>
        <w:rPr>
          <w:rFonts w:ascii="Times New Roman" w:hAnsi="Times New Roman" w:cs="Times New Roman"/>
          <w:color w:val="000000" w:themeColor="text1"/>
          <w:sz w:val="24"/>
          <w:szCs w:val="24"/>
        </w:rPr>
      </w:pPr>
      <w:bookmarkStart w:id="69" w:name="_Toc368039172"/>
      <w:bookmarkStart w:id="70" w:name="_Toc368043859"/>
      <w:r w:rsidRPr="00794C3C">
        <w:rPr>
          <w:rFonts w:ascii="Times New Roman" w:hAnsi="Times New Roman" w:cs="Times New Roman"/>
          <w:color w:val="000000" w:themeColor="text1"/>
          <w:sz w:val="24"/>
          <w:szCs w:val="24"/>
        </w:rPr>
        <w:t>77</w:t>
      </w:r>
      <w:r w:rsidR="004148F3" w:rsidRPr="00794C3C">
        <w:rPr>
          <w:rFonts w:ascii="Times New Roman" w:hAnsi="Times New Roman" w:cs="Times New Roman"/>
          <w:color w:val="000000" w:themeColor="text1"/>
          <w:sz w:val="24"/>
          <w:szCs w:val="24"/>
        </w:rPr>
        <w:t xml:space="preserve">.1. </w:t>
      </w:r>
      <w:bookmarkStart w:id="71" w:name="_Toc368039175"/>
      <w:bookmarkStart w:id="72" w:name="_Toc368043862"/>
      <w:bookmarkEnd w:id="69"/>
      <w:bookmarkEnd w:id="70"/>
      <w:r w:rsidR="004148F3" w:rsidRPr="00794C3C">
        <w:rPr>
          <w:rFonts w:ascii="Times New Roman" w:hAnsi="Times New Roman" w:cs="Times New Roman"/>
          <w:color w:val="000000" w:themeColor="text1"/>
          <w:sz w:val="24"/>
          <w:szCs w:val="24"/>
        </w:rPr>
        <w:t xml:space="preserve"> </w:t>
      </w:r>
      <w:r w:rsidR="004148F3" w:rsidRPr="00794C3C">
        <w:rPr>
          <w:rFonts w:ascii="Times New Roman" w:hAnsi="Times New Roman" w:cs="Times New Roman"/>
          <w:b/>
          <w:color w:val="000000" w:themeColor="text1"/>
          <w:sz w:val="24"/>
          <w:szCs w:val="24"/>
        </w:rPr>
        <w:t>Užsienio kalbai (1-ajai) anglų mokyti:</w:t>
      </w:r>
      <w:bookmarkEnd w:id="71"/>
      <w:bookmarkEnd w:id="72"/>
    </w:p>
    <w:p w:rsidR="004148F3" w:rsidRPr="00794C3C" w:rsidRDefault="004148F3" w:rsidP="004148F3">
      <w:pPr>
        <w:ind w:firstLine="1296"/>
        <w:jc w:val="both"/>
        <w:outlineLvl w:val="0"/>
        <w:rPr>
          <w:rFonts w:ascii="Times New Roman" w:hAnsi="Times New Roman" w:cs="Times New Roman"/>
          <w:color w:val="000000" w:themeColor="text1"/>
          <w:sz w:val="24"/>
          <w:szCs w:val="24"/>
        </w:rPr>
      </w:pPr>
      <w:r w:rsidRPr="00794C3C">
        <w:rPr>
          <w:rFonts w:ascii="Times New Roman" w:hAnsi="Times New Roman" w:cs="Times New Roman"/>
          <w:color w:val="000000" w:themeColor="text1"/>
          <w:sz w:val="24"/>
          <w:szCs w:val="24"/>
        </w:rPr>
        <w:t xml:space="preserve"> </w:t>
      </w:r>
      <w:bookmarkStart w:id="73" w:name="_Toc368039176"/>
      <w:bookmarkStart w:id="74" w:name="_Toc368043863"/>
      <w:r w:rsidR="00A5289F" w:rsidRPr="00794C3C">
        <w:rPr>
          <w:rFonts w:ascii="Times New Roman" w:hAnsi="Times New Roman" w:cs="Times New Roman"/>
          <w:color w:val="000000" w:themeColor="text1"/>
          <w:sz w:val="24"/>
          <w:szCs w:val="24"/>
        </w:rPr>
        <w:t>7</w:t>
      </w:r>
      <w:r w:rsidRPr="00794C3C">
        <w:rPr>
          <w:rFonts w:ascii="Times New Roman" w:hAnsi="Times New Roman" w:cs="Times New Roman"/>
          <w:color w:val="000000" w:themeColor="text1"/>
          <w:sz w:val="24"/>
          <w:szCs w:val="24"/>
        </w:rPr>
        <w:t xml:space="preserve"> klasė dalijama į grupes, kai  klasėje mokosi 2</w:t>
      </w:r>
      <w:r w:rsidR="00A5289F" w:rsidRPr="00794C3C">
        <w:rPr>
          <w:rFonts w:ascii="Times New Roman" w:hAnsi="Times New Roman" w:cs="Times New Roman"/>
          <w:color w:val="000000" w:themeColor="text1"/>
          <w:sz w:val="24"/>
          <w:szCs w:val="24"/>
        </w:rPr>
        <w:t>4</w:t>
      </w:r>
      <w:r w:rsidRPr="00794C3C">
        <w:rPr>
          <w:rFonts w:ascii="Times New Roman" w:hAnsi="Times New Roman" w:cs="Times New Roman"/>
          <w:color w:val="000000" w:themeColor="text1"/>
          <w:sz w:val="24"/>
          <w:szCs w:val="24"/>
        </w:rPr>
        <w:t xml:space="preserve"> mokiniai.</w:t>
      </w:r>
      <w:bookmarkEnd w:id="73"/>
      <w:bookmarkEnd w:id="74"/>
    </w:p>
    <w:p w:rsidR="004148F3" w:rsidRPr="00794C3C" w:rsidRDefault="004148F3" w:rsidP="004148F3">
      <w:pPr>
        <w:ind w:firstLine="1296"/>
        <w:jc w:val="both"/>
        <w:outlineLvl w:val="0"/>
        <w:rPr>
          <w:rFonts w:ascii="Times New Roman" w:hAnsi="Times New Roman" w:cs="Times New Roman"/>
          <w:color w:val="000000" w:themeColor="text1"/>
          <w:sz w:val="24"/>
          <w:szCs w:val="24"/>
        </w:rPr>
      </w:pPr>
      <w:r w:rsidRPr="00794C3C">
        <w:rPr>
          <w:rFonts w:ascii="Times New Roman" w:hAnsi="Times New Roman" w:cs="Times New Roman"/>
          <w:color w:val="000000" w:themeColor="text1"/>
          <w:sz w:val="24"/>
          <w:szCs w:val="24"/>
        </w:rPr>
        <w:t xml:space="preserve"> </w:t>
      </w:r>
      <w:bookmarkStart w:id="75" w:name="_Toc368039179"/>
      <w:bookmarkStart w:id="76" w:name="_Toc368043866"/>
      <w:r w:rsidR="00A5289F" w:rsidRPr="00794C3C">
        <w:rPr>
          <w:rFonts w:ascii="Times New Roman" w:hAnsi="Times New Roman" w:cs="Times New Roman"/>
          <w:color w:val="000000" w:themeColor="text1"/>
          <w:sz w:val="24"/>
          <w:szCs w:val="24"/>
        </w:rPr>
        <w:t>77.2</w:t>
      </w:r>
      <w:r w:rsidRPr="00794C3C">
        <w:rPr>
          <w:rFonts w:ascii="Times New Roman" w:hAnsi="Times New Roman" w:cs="Times New Roman"/>
          <w:color w:val="000000" w:themeColor="text1"/>
          <w:sz w:val="24"/>
          <w:szCs w:val="24"/>
        </w:rPr>
        <w:t xml:space="preserve">. </w:t>
      </w:r>
      <w:r w:rsidRPr="00794C3C">
        <w:rPr>
          <w:rFonts w:ascii="Times New Roman" w:hAnsi="Times New Roman" w:cs="Times New Roman"/>
          <w:b/>
          <w:color w:val="000000" w:themeColor="text1"/>
          <w:sz w:val="24"/>
          <w:szCs w:val="24"/>
        </w:rPr>
        <w:t>Užsienio kalbai (1-ajai) vokiečių mokyti:</w:t>
      </w:r>
      <w:bookmarkEnd w:id="75"/>
      <w:bookmarkEnd w:id="76"/>
    </w:p>
    <w:p w:rsidR="004148F3" w:rsidRPr="00794C3C" w:rsidRDefault="004148F3" w:rsidP="004148F3">
      <w:pPr>
        <w:ind w:firstLine="1296"/>
        <w:jc w:val="both"/>
        <w:outlineLvl w:val="0"/>
        <w:rPr>
          <w:rFonts w:ascii="Times New Roman" w:hAnsi="Times New Roman" w:cs="Times New Roman"/>
          <w:color w:val="000000" w:themeColor="text1"/>
          <w:sz w:val="24"/>
          <w:szCs w:val="24"/>
        </w:rPr>
      </w:pPr>
      <w:bookmarkStart w:id="77" w:name="_Toc368039180"/>
      <w:bookmarkStart w:id="78" w:name="_Toc368043867"/>
      <w:r w:rsidRPr="00794C3C">
        <w:rPr>
          <w:rFonts w:ascii="Times New Roman" w:hAnsi="Times New Roman" w:cs="Times New Roman"/>
          <w:color w:val="000000" w:themeColor="text1"/>
          <w:sz w:val="24"/>
          <w:szCs w:val="24"/>
        </w:rPr>
        <w:t xml:space="preserve">Iš gimnazijos </w:t>
      </w:r>
      <w:proofErr w:type="spellStart"/>
      <w:r w:rsidRPr="00794C3C">
        <w:rPr>
          <w:rFonts w:ascii="Times New Roman" w:hAnsi="Times New Roman" w:cs="Times New Roman"/>
          <w:color w:val="000000" w:themeColor="text1"/>
          <w:sz w:val="24"/>
          <w:szCs w:val="24"/>
        </w:rPr>
        <w:t>Ia</w:t>
      </w:r>
      <w:proofErr w:type="spellEnd"/>
      <w:r w:rsidRPr="00794C3C">
        <w:rPr>
          <w:rFonts w:ascii="Times New Roman" w:hAnsi="Times New Roman" w:cs="Times New Roman"/>
          <w:color w:val="000000" w:themeColor="text1"/>
          <w:sz w:val="24"/>
          <w:szCs w:val="24"/>
        </w:rPr>
        <w:t xml:space="preserve"> ir </w:t>
      </w:r>
      <w:proofErr w:type="spellStart"/>
      <w:r w:rsidRPr="00794C3C">
        <w:rPr>
          <w:rFonts w:ascii="Times New Roman" w:hAnsi="Times New Roman" w:cs="Times New Roman"/>
          <w:color w:val="000000" w:themeColor="text1"/>
          <w:sz w:val="24"/>
          <w:szCs w:val="24"/>
        </w:rPr>
        <w:t>Ib</w:t>
      </w:r>
      <w:proofErr w:type="spellEnd"/>
      <w:r w:rsidRPr="00794C3C">
        <w:rPr>
          <w:rFonts w:ascii="Times New Roman" w:hAnsi="Times New Roman" w:cs="Times New Roman"/>
          <w:color w:val="000000" w:themeColor="text1"/>
          <w:sz w:val="24"/>
          <w:szCs w:val="24"/>
        </w:rPr>
        <w:t xml:space="preserve"> klasių sudaroma </w:t>
      </w:r>
      <w:r w:rsidR="00A5289F" w:rsidRPr="00794C3C">
        <w:rPr>
          <w:rFonts w:ascii="Times New Roman" w:hAnsi="Times New Roman" w:cs="Times New Roman"/>
          <w:color w:val="000000" w:themeColor="text1"/>
          <w:sz w:val="24"/>
          <w:szCs w:val="24"/>
        </w:rPr>
        <w:t>4</w:t>
      </w:r>
      <w:r w:rsidRPr="00794C3C">
        <w:rPr>
          <w:rFonts w:ascii="Times New Roman" w:hAnsi="Times New Roman" w:cs="Times New Roman"/>
          <w:color w:val="000000" w:themeColor="text1"/>
          <w:sz w:val="24"/>
          <w:szCs w:val="24"/>
        </w:rPr>
        <w:t xml:space="preserve"> mokinių laikinoji grupė.</w:t>
      </w:r>
      <w:bookmarkEnd w:id="77"/>
      <w:bookmarkEnd w:id="78"/>
    </w:p>
    <w:p w:rsidR="004148F3" w:rsidRPr="00794C3C" w:rsidRDefault="004148F3" w:rsidP="004148F3">
      <w:pPr>
        <w:ind w:firstLine="1296"/>
        <w:jc w:val="both"/>
        <w:outlineLvl w:val="0"/>
        <w:rPr>
          <w:rFonts w:ascii="Times New Roman" w:hAnsi="Times New Roman" w:cs="Times New Roman"/>
          <w:color w:val="000000" w:themeColor="text1"/>
          <w:sz w:val="24"/>
          <w:szCs w:val="24"/>
        </w:rPr>
      </w:pPr>
      <w:r w:rsidRPr="00794C3C">
        <w:rPr>
          <w:rFonts w:ascii="Times New Roman" w:hAnsi="Times New Roman" w:cs="Times New Roman"/>
          <w:color w:val="000000" w:themeColor="text1"/>
          <w:sz w:val="24"/>
          <w:szCs w:val="24"/>
        </w:rPr>
        <w:t xml:space="preserve">Iš gimnazijos </w:t>
      </w:r>
      <w:proofErr w:type="spellStart"/>
      <w:r w:rsidRPr="00794C3C">
        <w:rPr>
          <w:rFonts w:ascii="Times New Roman" w:hAnsi="Times New Roman" w:cs="Times New Roman"/>
          <w:color w:val="000000" w:themeColor="text1"/>
          <w:sz w:val="24"/>
          <w:szCs w:val="24"/>
        </w:rPr>
        <w:t>IIa</w:t>
      </w:r>
      <w:proofErr w:type="spellEnd"/>
      <w:r w:rsidRPr="00794C3C">
        <w:rPr>
          <w:rFonts w:ascii="Times New Roman" w:hAnsi="Times New Roman" w:cs="Times New Roman"/>
          <w:color w:val="000000" w:themeColor="text1"/>
          <w:sz w:val="24"/>
          <w:szCs w:val="24"/>
        </w:rPr>
        <w:t xml:space="preserve"> </w:t>
      </w:r>
      <w:r w:rsidR="00A5289F" w:rsidRPr="00794C3C">
        <w:rPr>
          <w:rFonts w:ascii="Times New Roman" w:hAnsi="Times New Roman" w:cs="Times New Roman"/>
          <w:color w:val="000000" w:themeColor="text1"/>
          <w:sz w:val="24"/>
          <w:szCs w:val="24"/>
        </w:rPr>
        <w:t xml:space="preserve">ir II b </w:t>
      </w:r>
      <w:r w:rsidRPr="00794C3C">
        <w:rPr>
          <w:rFonts w:ascii="Times New Roman" w:hAnsi="Times New Roman" w:cs="Times New Roman"/>
          <w:color w:val="000000" w:themeColor="text1"/>
          <w:sz w:val="24"/>
          <w:szCs w:val="24"/>
        </w:rPr>
        <w:t>klas</w:t>
      </w:r>
      <w:r w:rsidR="00A5289F" w:rsidRPr="00794C3C">
        <w:rPr>
          <w:rFonts w:ascii="Times New Roman" w:hAnsi="Times New Roman" w:cs="Times New Roman"/>
          <w:color w:val="000000" w:themeColor="text1"/>
          <w:sz w:val="24"/>
          <w:szCs w:val="24"/>
        </w:rPr>
        <w:t>ių</w:t>
      </w:r>
      <w:r w:rsidRPr="00794C3C">
        <w:rPr>
          <w:rFonts w:ascii="Times New Roman" w:hAnsi="Times New Roman" w:cs="Times New Roman"/>
          <w:color w:val="000000" w:themeColor="text1"/>
          <w:sz w:val="24"/>
          <w:szCs w:val="24"/>
        </w:rPr>
        <w:t xml:space="preserve"> sudaroma </w:t>
      </w:r>
      <w:r w:rsidR="00A5289F" w:rsidRPr="00794C3C">
        <w:rPr>
          <w:rFonts w:ascii="Times New Roman" w:hAnsi="Times New Roman" w:cs="Times New Roman"/>
          <w:color w:val="000000" w:themeColor="text1"/>
          <w:sz w:val="24"/>
          <w:szCs w:val="24"/>
        </w:rPr>
        <w:t>7</w:t>
      </w:r>
      <w:r w:rsidRPr="00794C3C">
        <w:rPr>
          <w:rFonts w:ascii="Times New Roman" w:hAnsi="Times New Roman" w:cs="Times New Roman"/>
          <w:color w:val="000000" w:themeColor="text1"/>
          <w:sz w:val="24"/>
          <w:szCs w:val="24"/>
        </w:rPr>
        <w:t xml:space="preserve"> mokinių laikinoji grupė.</w:t>
      </w:r>
    </w:p>
    <w:p w:rsidR="004148F3" w:rsidRPr="00794C3C" w:rsidRDefault="00A5289F" w:rsidP="004148F3">
      <w:pPr>
        <w:ind w:firstLine="1296"/>
        <w:jc w:val="both"/>
        <w:outlineLvl w:val="0"/>
        <w:rPr>
          <w:rFonts w:ascii="Times New Roman" w:hAnsi="Times New Roman" w:cs="Times New Roman"/>
          <w:color w:val="000000" w:themeColor="text1"/>
          <w:sz w:val="24"/>
          <w:szCs w:val="24"/>
        </w:rPr>
      </w:pPr>
      <w:bookmarkStart w:id="79" w:name="_Toc368039181"/>
      <w:bookmarkStart w:id="80" w:name="_Toc368043868"/>
      <w:r w:rsidRPr="00794C3C">
        <w:rPr>
          <w:rFonts w:ascii="Times New Roman" w:hAnsi="Times New Roman" w:cs="Times New Roman"/>
          <w:color w:val="000000" w:themeColor="text1"/>
          <w:sz w:val="24"/>
          <w:szCs w:val="24"/>
        </w:rPr>
        <w:t>77</w:t>
      </w:r>
      <w:r w:rsidR="004148F3" w:rsidRPr="00794C3C">
        <w:rPr>
          <w:rFonts w:ascii="Times New Roman" w:hAnsi="Times New Roman" w:cs="Times New Roman"/>
          <w:color w:val="000000" w:themeColor="text1"/>
          <w:sz w:val="24"/>
          <w:szCs w:val="24"/>
        </w:rPr>
        <w:t>.</w:t>
      </w:r>
      <w:r w:rsidRPr="00794C3C">
        <w:rPr>
          <w:rFonts w:ascii="Times New Roman" w:hAnsi="Times New Roman" w:cs="Times New Roman"/>
          <w:color w:val="000000" w:themeColor="text1"/>
          <w:sz w:val="24"/>
          <w:szCs w:val="24"/>
        </w:rPr>
        <w:t>3</w:t>
      </w:r>
      <w:r w:rsidR="004148F3" w:rsidRPr="00794C3C">
        <w:rPr>
          <w:rFonts w:ascii="Times New Roman" w:hAnsi="Times New Roman" w:cs="Times New Roman"/>
          <w:color w:val="000000" w:themeColor="text1"/>
          <w:sz w:val="24"/>
          <w:szCs w:val="24"/>
        </w:rPr>
        <w:t xml:space="preserve">. </w:t>
      </w:r>
      <w:r w:rsidR="004148F3" w:rsidRPr="00794C3C">
        <w:rPr>
          <w:rFonts w:ascii="Times New Roman" w:hAnsi="Times New Roman" w:cs="Times New Roman"/>
          <w:b/>
          <w:color w:val="000000" w:themeColor="text1"/>
          <w:sz w:val="24"/>
          <w:szCs w:val="24"/>
        </w:rPr>
        <w:t>Užsienio kalbai (2-ajai) rusų mokyti:</w:t>
      </w:r>
      <w:bookmarkEnd w:id="79"/>
      <w:bookmarkEnd w:id="80"/>
    </w:p>
    <w:p w:rsidR="004148F3" w:rsidRPr="00794C3C" w:rsidRDefault="004148F3" w:rsidP="004148F3">
      <w:pPr>
        <w:ind w:firstLine="1296"/>
        <w:jc w:val="both"/>
        <w:outlineLvl w:val="0"/>
        <w:rPr>
          <w:rFonts w:ascii="Times New Roman" w:hAnsi="Times New Roman" w:cs="Times New Roman"/>
          <w:color w:val="000000" w:themeColor="text1"/>
          <w:sz w:val="24"/>
          <w:szCs w:val="24"/>
        </w:rPr>
      </w:pPr>
      <w:r w:rsidRPr="00794C3C">
        <w:rPr>
          <w:rFonts w:ascii="Times New Roman" w:hAnsi="Times New Roman" w:cs="Times New Roman"/>
          <w:color w:val="FF0000"/>
          <w:sz w:val="24"/>
          <w:szCs w:val="24"/>
        </w:rPr>
        <w:t xml:space="preserve"> </w:t>
      </w:r>
      <w:bookmarkStart w:id="81" w:name="_Toc368039182"/>
      <w:bookmarkStart w:id="82" w:name="_Toc368043869"/>
      <w:r w:rsidR="00A5289F" w:rsidRPr="00794C3C">
        <w:rPr>
          <w:rFonts w:ascii="Times New Roman" w:hAnsi="Times New Roman" w:cs="Times New Roman"/>
          <w:color w:val="000000" w:themeColor="text1"/>
          <w:sz w:val="24"/>
          <w:szCs w:val="24"/>
        </w:rPr>
        <w:t>7</w:t>
      </w:r>
      <w:r w:rsidRPr="00794C3C">
        <w:rPr>
          <w:rFonts w:ascii="Times New Roman" w:hAnsi="Times New Roman" w:cs="Times New Roman"/>
          <w:color w:val="000000" w:themeColor="text1"/>
          <w:sz w:val="24"/>
          <w:szCs w:val="24"/>
        </w:rPr>
        <w:t xml:space="preserve"> klasė dalijama į grupes, kai  klasėje mokosi 2</w:t>
      </w:r>
      <w:r w:rsidR="00A5289F" w:rsidRPr="00794C3C">
        <w:rPr>
          <w:rFonts w:ascii="Times New Roman" w:hAnsi="Times New Roman" w:cs="Times New Roman"/>
          <w:color w:val="000000" w:themeColor="text1"/>
          <w:sz w:val="24"/>
          <w:szCs w:val="24"/>
        </w:rPr>
        <w:t>4</w:t>
      </w:r>
      <w:r w:rsidRPr="00794C3C">
        <w:rPr>
          <w:rFonts w:ascii="Times New Roman" w:hAnsi="Times New Roman" w:cs="Times New Roman"/>
          <w:color w:val="000000" w:themeColor="text1"/>
          <w:sz w:val="24"/>
          <w:szCs w:val="24"/>
        </w:rPr>
        <w:t xml:space="preserve"> mokiniai.</w:t>
      </w:r>
    </w:p>
    <w:p w:rsidR="004148F3" w:rsidRPr="00794C3C" w:rsidRDefault="00794C3C" w:rsidP="004148F3">
      <w:pPr>
        <w:ind w:firstLine="1296"/>
        <w:jc w:val="both"/>
        <w:outlineLvl w:val="0"/>
        <w:rPr>
          <w:rFonts w:ascii="Times New Roman" w:hAnsi="Times New Roman" w:cs="Times New Roman"/>
          <w:color w:val="000000" w:themeColor="text1"/>
          <w:sz w:val="24"/>
          <w:szCs w:val="24"/>
        </w:rPr>
      </w:pPr>
      <w:bookmarkStart w:id="83" w:name="_Toc368039186"/>
      <w:bookmarkStart w:id="84" w:name="_Toc368043873"/>
      <w:bookmarkEnd w:id="81"/>
      <w:bookmarkEnd w:id="82"/>
      <w:r w:rsidRPr="00794C3C">
        <w:rPr>
          <w:rFonts w:ascii="Times New Roman" w:hAnsi="Times New Roman" w:cs="Times New Roman"/>
          <w:color w:val="000000" w:themeColor="text1"/>
          <w:sz w:val="24"/>
          <w:szCs w:val="24"/>
        </w:rPr>
        <w:t>77</w:t>
      </w:r>
      <w:r w:rsidR="004148F3" w:rsidRPr="00794C3C">
        <w:rPr>
          <w:rFonts w:ascii="Times New Roman" w:hAnsi="Times New Roman" w:cs="Times New Roman"/>
          <w:color w:val="000000" w:themeColor="text1"/>
          <w:sz w:val="24"/>
          <w:szCs w:val="24"/>
        </w:rPr>
        <w:t>.</w:t>
      </w:r>
      <w:r w:rsidRPr="00794C3C">
        <w:rPr>
          <w:rFonts w:ascii="Times New Roman" w:hAnsi="Times New Roman" w:cs="Times New Roman"/>
          <w:color w:val="000000" w:themeColor="text1"/>
          <w:sz w:val="24"/>
          <w:szCs w:val="24"/>
        </w:rPr>
        <w:t>4</w:t>
      </w:r>
      <w:r w:rsidR="004148F3" w:rsidRPr="00794C3C">
        <w:rPr>
          <w:rFonts w:ascii="Times New Roman" w:hAnsi="Times New Roman" w:cs="Times New Roman"/>
          <w:color w:val="000000" w:themeColor="text1"/>
          <w:sz w:val="24"/>
          <w:szCs w:val="24"/>
        </w:rPr>
        <w:t xml:space="preserve">. </w:t>
      </w:r>
      <w:r w:rsidR="004148F3" w:rsidRPr="00794C3C">
        <w:rPr>
          <w:rFonts w:ascii="Times New Roman" w:hAnsi="Times New Roman" w:cs="Times New Roman"/>
          <w:b/>
          <w:color w:val="000000" w:themeColor="text1"/>
          <w:sz w:val="24"/>
          <w:szCs w:val="24"/>
        </w:rPr>
        <w:t>Informacinių technologijų ir technologijų dalykams mokyti.</w:t>
      </w:r>
      <w:r w:rsidR="004148F3" w:rsidRPr="00794C3C">
        <w:rPr>
          <w:rFonts w:ascii="Times New Roman" w:hAnsi="Times New Roman" w:cs="Times New Roman"/>
          <w:color w:val="000000" w:themeColor="text1"/>
          <w:sz w:val="24"/>
          <w:szCs w:val="24"/>
        </w:rPr>
        <w:t xml:space="preserve"> Mokinių dalijimas į grupes priklauso nuo darbo vietų kabinetuose skaičiaus ir įrangos (Lietuvos higienos norma HN 21:2011 „Mokykla, vykdanti bendrojo ugdymo programas. Bendrieji sveikatos ir saugos </w:t>
      </w:r>
      <w:r w:rsidR="004148F3" w:rsidRPr="00794C3C">
        <w:rPr>
          <w:rFonts w:ascii="Times New Roman" w:hAnsi="Times New Roman" w:cs="Times New Roman"/>
          <w:color w:val="000000" w:themeColor="text1"/>
          <w:sz w:val="24"/>
          <w:szCs w:val="24"/>
        </w:rPr>
        <w:lastRenderedPageBreak/>
        <w:t>reikalavimai“, patvirtinta Lietuvos Respublikos sveikatos apsaugos ministro 2011 m. rugpjūčio 10 d. įsakymu Nr. V-773 (Žin., 2011, Nr. 103-4858 (toliau – Higienos norma)));</w:t>
      </w:r>
      <w:bookmarkEnd w:id="83"/>
      <w:bookmarkEnd w:id="84"/>
    </w:p>
    <w:p w:rsidR="004148F3" w:rsidRPr="00794C3C" w:rsidRDefault="00794C3C" w:rsidP="004148F3">
      <w:pPr>
        <w:ind w:firstLine="1296"/>
        <w:jc w:val="both"/>
        <w:outlineLvl w:val="0"/>
        <w:rPr>
          <w:rFonts w:ascii="Times New Roman" w:hAnsi="Times New Roman" w:cs="Times New Roman"/>
          <w:color w:val="000000" w:themeColor="text1"/>
          <w:sz w:val="24"/>
          <w:szCs w:val="24"/>
        </w:rPr>
      </w:pPr>
      <w:bookmarkStart w:id="85" w:name="_Toc368039187"/>
      <w:bookmarkStart w:id="86" w:name="_Toc368043874"/>
      <w:r w:rsidRPr="00794C3C">
        <w:rPr>
          <w:rFonts w:ascii="Times New Roman" w:hAnsi="Times New Roman" w:cs="Times New Roman"/>
          <w:color w:val="000000" w:themeColor="text1"/>
          <w:sz w:val="24"/>
          <w:szCs w:val="24"/>
        </w:rPr>
        <w:t>5</w:t>
      </w:r>
      <w:r w:rsidR="004148F3" w:rsidRPr="00794C3C">
        <w:rPr>
          <w:rFonts w:ascii="Times New Roman" w:hAnsi="Times New Roman" w:cs="Times New Roman"/>
          <w:color w:val="000000" w:themeColor="text1"/>
          <w:sz w:val="24"/>
          <w:szCs w:val="24"/>
        </w:rPr>
        <w:t xml:space="preserve"> klasė,</w:t>
      </w:r>
      <w:bookmarkEnd w:id="85"/>
      <w:bookmarkEnd w:id="86"/>
    </w:p>
    <w:p w:rsidR="004148F3" w:rsidRPr="00794C3C" w:rsidRDefault="00794C3C" w:rsidP="004148F3">
      <w:pPr>
        <w:ind w:firstLine="1296"/>
        <w:jc w:val="both"/>
        <w:outlineLvl w:val="0"/>
        <w:rPr>
          <w:rFonts w:ascii="Times New Roman" w:hAnsi="Times New Roman" w:cs="Times New Roman"/>
          <w:color w:val="000000" w:themeColor="text1"/>
          <w:sz w:val="24"/>
          <w:szCs w:val="24"/>
        </w:rPr>
      </w:pPr>
      <w:bookmarkStart w:id="87" w:name="_Toc368039188"/>
      <w:bookmarkStart w:id="88" w:name="_Toc368043875"/>
      <w:r w:rsidRPr="00794C3C">
        <w:rPr>
          <w:rFonts w:ascii="Times New Roman" w:hAnsi="Times New Roman" w:cs="Times New Roman"/>
          <w:color w:val="000000" w:themeColor="text1"/>
          <w:sz w:val="24"/>
          <w:szCs w:val="24"/>
        </w:rPr>
        <w:t>7</w:t>
      </w:r>
      <w:r w:rsidR="004148F3" w:rsidRPr="00794C3C">
        <w:rPr>
          <w:rFonts w:ascii="Times New Roman" w:hAnsi="Times New Roman" w:cs="Times New Roman"/>
          <w:color w:val="000000" w:themeColor="text1"/>
          <w:sz w:val="24"/>
          <w:szCs w:val="24"/>
        </w:rPr>
        <w:t xml:space="preserve"> klasė,</w:t>
      </w:r>
      <w:bookmarkEnd w:id="87"/>
      <w:bookmarkEnd w:id="88"/>
    </w:p>
    <w:p w:rsidR="004148F3" w:rsidRPr="00794C3C" w:rsidRDefault="004148F3" w:rsidP="004148F3">
      <w:pPr>
        <w:ind w:firstLine="1296"/>
        <w:jc w:val="both"/>
        <w:outlineLvl w:val="0"/>
        <w:rPr>
          <w:rFonts w:ascii="Times New Roman" w:hAnsi="Times New Roman" w:cs="Times New Roman"/>
          <w:color w:val="000000" w:themeColor="text1"/>
          <w:sz w:val="24"/>
          <w:szCs w:val="24"/>
        </w:rPr>
      </w:pPr>
      <w:bookmarkStart w:id="89" w:name="_Toc368039190"/>
      <w:bookmarkStart w:id="90" w:name="_Toc368043877"/>
      <w:r w:rsidRPr="00794C3C">
        <w:rPr>
          <w:rFonts w:ascii="Times New Roman" w:hAnsi="Times New Roman" w:cs="Times New Roman"/>
          <w:color w:val="000000" w:themeColor="text1"/>
          <w:sz w:val="24"/>
          <w:szCs w:val="24"/>
        </w:rPr>
        <w:t>II ga klasė</w:t>
      </w:r>
      <w:bookmarkEnd w:id="89"/>
      <w:bookmarkEnd w:id="90"/>
    </w:p>
    <w:p w:rsidR="004148F3" w:rsidRPr="00794C3C" w:rsidRDefault="004148F3" w:rsidP="004148F3">
      <w:pPr>
        <w:ind w:firstLine="1296"/>
        <w:jc w:val="both"/>
        <w:outlineLvl w:val="0"/>
        <w:rPr>
          <w:rFonts w:ascii="Times New Roman" w:hAnsi="Times New Roman" w:cs="Times New Roman"/>
          <w:color w:val="000000" w:themeColor="text1"/>
          <w:sz w:val="24"/>
          <w:szCs w:val="24"/>
        </w:rPr>
      </w:pPr>
      <w:bookmarkStart w:id="91" w:name="_Toc368039191"/>
      <w:bookmarkStart w:id="92" w:name="_Toc368043878"/>
      <w:r w:rsidRPr="00794C3C">
        <w:rPr>
          <w:rFonts w:ascii="Times New Roman" w:hAnsi="Times New Roman" w:cs="Times New Roman"/>
          <w:color w:val="000000" w:themeColor="text1"/>
          <w:sz w:val="24"/>
          <w:szCs w:val="24"/>
        </w:rPr>
        <w:t xml:space="preserve">II </w:t>
      </w:r>
      <w:proofErr w:type="spellStart"/>
      <w:r w:rsidRPr="00794C3C">
        <w:rPr>
          <w:rFonts w:ascii="Times New Roman" w:hAnsi="Times New Roman" w:cs="Times New Roman"/>
          <w:color w:val="000000" w:themeColor="text1"/>
          <w:sz w:val="24"/>
          <w:szCs w:val="24"/>
        </w:rPr>
        <w:t>gb</w:t>
      </w:r>
      <w:proofErr w:type="spellEnd"/>
      <w:r w:rsidRPr="00794C3C">
        <w:rPr>
          <w:rFonts w:ascii="Times New Roman" w:hAnsi="Times New Roman" w:cs="Times New Roman"/>
          <w:color w:val="000000" w:themeColor="text1"/>
          <w:sz w:val="24"/>
          <w:szCs w:val="24"/>
        </w:rPr>
        <w:t xml:space="preserve"> klasė</w:t>
      </w:r>
      <w:bookmarkEnd w:id="91"/>
      <w:bookmarkEnd w:id="92"/>
      <w:r w:rsidRPr="00794C3C">
        <w:rPr>
          <w:rFonts w:ascii="Times New Roman" w:hAnsi="Times New Roman" w:cs="Times New Roman"/>
          <w:color w:val="000000" w:themeColor="text1"/>
          <w:sz w:val="24"/>
          <w:szCs w:val="24"/>
        </w:rPr>
        <w:t xml:space="preserve"> </w:t>
      </w:r>
    </w:p>
    <w:bookmarkStart w:id="93" w:name="_Toc368039193"/>
    <w:bookmarkStart w:id="94" w:name="_Toc368043880"/>
    <w:p w:rsidR="00B8496A" w:rsidRPr="00B8496A" w:rsidRDefault="004F50EC" w:rsidP="00B8496A">
      <w:pPr>
        <w:jc w:val="center"/>
        <w:rPr>
          <w:rFonts w:ascii="Times New Roman" w:hAnsi="Times New Roman" w:cs="Times New Roman"/>
          <w:b/>
          <w:sz w:val="24"/>
          <w:szCs w:val="24"/>
        </w:rPr>
      </w:pPr>
      <w:sdt>
        <w:sdtPr>
          <w:rPr>
            <w:rFonts w:ascii="Times New Roman" w:hAnsi="Times New Roman" w:cs="Times New Roman"/>
            <w:sz w:val="24"/>
            <w:szCs w:val="24"/>
          </w:rPr>
          <w:alias w:val="Numeris"/>
          <w:tag w:val="nr_b8ff11f4b86e4046bf039ee3af87074e"/>
          <w:id w:val="207847274"/>
        </w:sdtPr>
        <w:sdtContent>
          <w:r w:rsidR="00B8496A" w:rsidRPr="00B8496A">
            <w:rPr>
              <w:rFonts w:ascii="Times New Roman" w:hAnsi="Times New Roman" w:cs="Times New Roman"/>
              <w:b/>
              <w:sz w:val="24"/>
              <w:szCs w:val="24"/>
            </w:rPr>
            <w:t>II</w:t>
          </w:r>
        </w:sdtContent>
      </w:sdt>
      <w:r w:rsidR="00B8496A" w:rsidRPr="00B8496A">
        <w:rPr>
          <w:rFonts w:ascii="Times New Roman" w:hAnsi="Times New Roman" w:cs="Times New Roman"/>
          <w:b/>
          <w:sz w:val="24"/>
          <w:szCs w:val="24"/>
        </w:rPr>
        <w:t xml:space="preserve"> SKYRIUS</w:t>
      </w:r>
    </w:p>
    <w:sdt>
      <w:sdtPr>
        <w:rPr>
          <w:rFonts w:ascii="Times New Roman" w:hAnsi="Times New Roman" w:cs="Times New Roman"/>
          <w:sz w:val="24"/>
          <w:szCs w:val="24"/>
        </w:rPr>
        <w:alias w:val="Pavadinimas"/>
        <w:tag w:val="title_b8ff11f4b86e4046bf039ee3af87074e"/>
        <w:id w:val="1419213493"/>
      </w:sdtPr>
      <w:sdtContent>
        <w:p w:rsidR="00B8496A" w:rsidRPr="00B8496A" w:rsidRDefault="00B8496A" w:rsidP="00B8496A">
          <w:pPr>
            <w:jc w:val="center"/>
            <w:rPr>
              <w:rFonts w:ascii="Times New Roman" w:hAnsi="Times New Roman" w:cs="Times New Roman"/>
              <w:b/>
              <w:sz w:val="24"/>
              <w:szCs w:val="24"/>
            </w:rPr>
          </w:pPr>
          <w:r w:rsidRPr="00B8496A">
            <w:rPr>
              <w:rFonts w:ascii="Times New Roman" w:hAnsi="Times New Roman" w:cs="Times New Roman"/>
              <w:b/>
              <w:sz w:val="24"/>
              <w:szCs w:val="24"/>
            </w:rPr>
            <w:t>PAGRINDINIO UGDYMO PROGRAMOS VYKDYMAS</w:t>
          </w:r>
        </w:p>
      </w:sdtContent>
    </w:sdt>
    <w:p w:rsidR="004148F3" w:rsidRPr="00DE5D4C" w:rsidRDefault="004148F3" w:rsidP="004148F3">
      <w:pPr>
        <w:keepNext/>
        <w:jc w:val="center"/>
        <w:outlineLvl w:val="1"/>
        <w:rPr>
          <w:rFonts w:eastAsia="Times New Roman"/>
          <w:b/>
          <w:bCs/>
          <w:iCs/>
          <w:szCs w:val="28"/>
        </w:rPr>
      </w:pPr>
      <w:bookmarkStart w:id="95" w:name="_Toc368043881"/>
      <w:bookmarkEnd w:id="93"/>
      <w:bookmarkEnd w:id="94"/>
      <w:r w:rsidRPr="00DE5D4C">
        <w:rPr>
          <w:rFonts w:eastAsia="Times New Roman"/>
          <w:b/>
          <w:bCs/>
          <w:iCs/>
          <w:szCs w:val="28"/>
        </w:rPr>
        <w:t>I. PAGRINDINIO UGDYMO PROGRAMOS VYKDYMO BENDROSIOS NUOSTATOS</w:t>
      </w:r>
      <w:bookmarkEnd w:id="95"/>
    </w:p>
    <w:p w:rsidR="00B8496A" w:rsidRPr="00794C3C" w:rsidRDefault="00794C3C" w:rsidP="004148F3">
      <w:pPr>
        <w:ind w:firstLine="1296"/>
        <w:jc w:val="both"/>
        <w:outlineLvl w:val="0"/>
        <w:rPr>
          <w:rFonts w:ascii="Times New Roman" w:hAnsi="Times New Roman" w:cs="Times New Roman"/>
          <w:sz w:val="24"/>
          <w:szCs w:val="24"/>
        </w:rPr>
      </w:pPr>
      <w:bookmarkStart w:id="96" w:name="_Toc368039194"/>
      <w:bookmarkStart w:id="97" w:name="_Toc368043882"/>
      <w:r w:rsidRPr="00794C3C">
        <w:rPr>
          <w:rFonts w:ascii="Times New Roman" w:hAnsi="Times New Roman" w:cs="Times New Roman"/>
          <w:sz w:val="24"/>
          <w:szCs w:val="24"/>
        </w:rPr>
        <w:t>78</w:t>
      </w:r>
      <w:r w:rsidR="004148F3" w:rsidRPr="00794C3C">
        <w:rPr>
          <w:rFonts w:ascii="Times New Roman" w:hAnsi="Times New Roman" w:cs="Times New Roman"/>
          <w:sz w:val="24"/>
          <w:szCs w:val="24"/>
        </w:rPr>
        <w:t xml:space="preserve">. </w:t>
      </w:r>
      <w:r w:rsidR="00B8496A" w:rsidRPr="00794C3C">
        <w:rPr>
          <w:rFonts w:ascii="Times New Roman" w:hAnsi="Times New Roman" w:cs="Times New Roman"/>
          <w:sz w:val="24"/>
          <w:szCs w:val="24"/>
        </w:rPr>
        <w:t xml:space="preserve">Mokykla, vykdydama pagrindinio ugdymo programą, vadovaujasi: Pagrindinio ugdymo bendrosiomis programomis, </w:t>
      </w:r>
      <w:r w:rsidR="00B8496A" w:rsidRPr="00794C3C">
        <w:rPr>
          <w:rFonts w:ascii="Times New Roman" w:hAnsi="Times New Roman" w:cs="Times New Roman"/>
          <w:color w:val="000000"/>
          <w:sz w:val="24"/>
          <w:szCs w:val="24"/>
        </w:rPr>
        <w:t>Mokymosi formų ir mokymo organizavimo tvarkos aprašu</w:t>
      </w:r>
      <w:r w:rsidR="00B8496A" w:rsidRPr="00794C3C">
        <w:rPr>
          <w:rFonts w:ascii="Times New Roman" w:hAnsi="Times New Roman" w:cs="Times New Roman"/>
          <w:sz w:val="24"/>
          <w:szCs w:val="24"/>
        </w:rPr>
        <w:t>, Ugdymo programų aprašu ir kitais teisės aktais, reglamentuojančiais pagrindinio ugdymo programų vykdymą</w:t>
      </w:r>
      <w:bookmarkStart w:id="98" w:name="_Toc368039195"/>
      <w:bookmarkStart w:id="99" w:name="_Toc368043883"/>
      <w:bookmarkEnd w:id="96"/>
      <w:bookmarkEnd w:id="97"/>
    </w:p>
    <w:p w:rsidR="004148F3" w:rsidRPr="00794C3C" w:rsidRDefault="00794C3C" w:rsidP="004148F3">
      <w:pPr>
        <w:ind w:firstLine="1296"/>
        <w:jc w:val="both"/>
        <w:outlineLvl w:val="0"/>
        <w:rPr>
          <w:rFonts w:ascii="Times New Roman" w:hAnsi="Times New Roman" w:cs="Times New Roman"/>
          <w:sz w:val="24"/>
          <w:szCs w:val="24"/>
        </w:rPr>
      </w:pPr>
      <w:r w:rsidRPr="00794C3C">
        <w:rPr>
          <w:rFonts w:ascii="Times New Roman" w:hAnsi="Times New Roman" w:cs="Times New Roman"/>
          <w:bCs/>
          <w:sz w:val="24"/>
          <w:szCs w:val="24"/>
        </w:rPr>
        <w:t>79</w:t>
      </w:r>
      <w:r w:rsidR="004148F3" w:rsidRPr="00794C3C">
        <w:rPr>
          <w:rFonts w:ascii="Times New Roman" w:hAnsi="Times New Roman" w:cs="Times New Roman"/>
          <w:bCs/>
          <w:sz w:val="24"/>
          <w:szCs w:val="24"/>
        </w:rPr>
        <w:t>. Gimnazija, vykdydama</w:t>
      </w:r>
      <w:r w:rsidR="004148F3" w:rsidRPr="00794C3C">
        <w:rPr>
          <w:rFonts w:ascii="Times New Roman" w:hAnsi="Times New Roman" w:cs="Times New Roman"/>
          <w:b/>
          <w:bCs/>
          <w:sz w:val="24"/>
          <w:szCs w:val="24"/>
        </w:rPr>
        <w:t xml:space="preserve"> </w:t>
      </w:r>
      <w:r w:rsidR="004148F3" w:rsidRPr="00794C3C">
        <w:rPr>
          <w:rFonts w:ascii="Times New Roman" w:hAnsi="Times New Roman" w:cs="Times New Roman"/>
          <w:bCs/>
          <w:sz w:val="24"/>
          <w:szCs w:val="24"/>
        </w:rPr>
        <w:t>p</w:t>
      </w:r>
      <w:r w:rsidR="004148F3" w:rsidRPr="00794C3C">
        <w:rPr>
          <w:rFonts w:ascii="Times New Roman" w:hAnsi="Times New Roman" w:cs="Times New Roman"/>
          <w:sz w:val="24"/>
          <w:szCs w:val="24"/>
        </w:rPr>
        <w:t>agrindinio ugdymo programą ir formuodama mokyklos ugdymo turinį, užtikrina Pagrindinio ugdymo bendrosioms programoms įgyvendinti minimalų skiriamų pamokų skaičių per savaitę.</w:t>
      </w:r>
      <w:bookmarkEnd w:id="98"/>
      <w:bookmarkEnd w:id="99"/>
    </w:p>
    <w:p w:rsidR="004148F3" w:rsidRPr="00794C3C" w:rsidRDefault="004148F3" w:rsidP="004148F3">
      <w:pPr>
        <w:jc w:val="both"/>
        <w:rPr>
          <w:rFonts w:ascii="Times New Roman" w:eastAsia="Times New Roman" w:hAnsi="Times New Roman" w:cs="Times New Roman"/>
          <w:color w:val="000000"/>
          <w:sz w:val="24"/>
          <w:szCs w:val="24"/>
        </w:rPr>
      </w:pPr>
      <w:r w:rsidRPr="00794C3C">
        <w:rPr>
          <w:rFonts w:ascii="Times New Roman" w:hAnsi="Times New Roman" w:cs="Times New Roman"/>
          <w:sz w:val="24"/>
          <w:szCs w:val="24"/>
          <w:lang w:eastAsia="ja-JP"/>
        </w:rPr>
        <w:tab/>
      </w:r>
      <w:r w:rsidR="00794C3C" w:rsidRPr="00794C3C">
        <w:rPr>
          <w:rFonts w:ascii="Times New Roman" w:hAnsi="Times New Roman" w:cs="Times New Roman"/>
          <w:sz w:val="24"/>
          <w:szCs w:val="24"/>
          <w:lang w:eastAsia="ja-JP"/>
        </w:rPr>
        <w:t>80.</w:t>
      </w:r>
      <w:r w:rsidRPr="00794C3C">
        <w:rPr>
          <w:rFonts w:ascii="Times New Roman" w:hAnsi="Times New Roman" w:cs="Times New Roman"/>
          <w:sz w:val="24"/>
          <w:szCs w:val="24"/>
          <w:lang w:eastAsia="ja-JP"/>
        </w:rPr>
        <w:t xml:space="preserve"> </w:t>
      </w:r>
      <w:r w:rsidR="009F0A0E" w:rsidRPr="00794C3C">
        <w:rPr>
          <w:rFonts w:ascii="Times New Roman" w:eastAsia="Times New Roman" w:hAnsi="Times New Roman" w:cs="Times New Roman"/>
          <w:color w:val="000000"/>
          <w:sz w:val="24"/>
          <w:szCs w:val="24"/>
        </w:rPr>
        <w:t xml:space="preserve">Mokytojų tarybos 2015 m. birželio 22 d. protokolo Nr. 8 nutarimo </w:t>
      </w:r>
      <w:r w:rsidR="008F00B5">
        <w:rPr>
          <w:rFonts w:ascii="Times New Roman" w:eastAsia="Times New Roman" w:hAnsi="Times New Roman" w:cs="Times New Roman"/>
          <w:color w:val="000000"/>
          <w:sz w:val="24"/>
          <w:szCs w:val="24"/>
        </w:rPr>
        <w:t xml:space="preserve">8.1. </w:t>
      </w:r>
      <w:r w:rsidR="009F0A0E" w:rsidRPr="00794C3C">
        <w:rPr>
          <w:rFonts w:ascii="Times New Roman" w:eastAsia="Times New Roman" w:hAnsi="Times New Roman" w:cs="Times New Roman"/>
          <w:color w:val="000000"/>
          <w:sz w:val="24"/>
          <w:szCs w:val="24"/>
        </w:rPr>
        <w:t xml:space="preserve"> punktu</w:t>
      </w:r>
      <w:r w:rsidR="009F0A0E" w:rsidRPr="00794C3C">
        <w:rPr>
          <w:rFonts w:ascii="Times New Roman" w:hAnsi="Times New Roman" w:cs="Times New Roman"/>
          <w:color w:val="000000"/>
          <w:sz w:val="24"/>
          <w:szCs w:val="24"/>
          <w:lang w:eastAsia="lt-LT"/>
        </w:rPr>
        <w:t xml:space="preserve"> </w:t>
      </w:r>
      <w:r w:rsidRPr="00794C3C">
        <w:rPr>
          <w:rFonts w:ascii="Times New Roman" w:eastAsia="Times New Roman" w:hAnsi="Times New Roman" w:cs="Times New Roman"/>
          <w:color w:val="000000"/>
          <w:sz w:val="24"/>
          <w:szCs w:val="24"/>
        </w:rPr>
        <w:t>nustat</w:t>
      </w:r>
      <w:r w:rsidR="00053129" w:rsidRPr="00794C3C">
        <w:rPr>
          <w:rFonts w:ascii="Times New Roman" w:eastAsia="Times New Roman" w:hAnsi="Times New Roman" w:cs="Times New Roman"/>
          <w:color w:val="000000"/>
          <w:sz w:val="24"/>
          <w:szCs w:val="24"/>
        </w:rPr>
        <w:t>ytas</w:t>
      </w:r>
      <w:r w:rsidRPr="00794C3C">
        <w:rPr>
          <w:rFonts w:ascii="Times New Roman" w:eastAsia="Times New Roman" w:hAnsi="Times New Roman" w:cs="Times New Roman"/>
          <w:color w:val="000000"/>
          <w:sz w:val="24"/>
          <w:szCs w:val="24"/>
        </w:rPr>
        <w:t xml:space="preserve"> 1 mėnesio adaptacin</w:t>
      </w:r>
      <w:r w:rsidR="00053129" w:rsidRPr="00794C3C">
        <w:rPr>
          <w:rFonts w:ascii="Times New Roman" w:eastAsia="Times New Roman" w:hAnsi="Times New Roman" w:cs="Times New Roman"/>
          <w:color w:val="000000"/>
          <w:sz w:val="24"/>
          <w:szCs w:val="24"/>
        </w:rPr>
        <w:t>is</w:t>
      </w:r>
      <w:r w:rsidRPr="00794C3C">
        <w:rPr>
          <w:rFonts w:ascii="Times New Roman" w:eastAsia="Times New Roman" w:hAnsi="Times New Roman" w:cs="Times New Roman"/>
          <w:color w:val="000000"/>
          <w:sz w:val="24"/>
          <w:szCs w:val="24"/>
        </w:rPr>
        <w:t xml:space="preserve"> laikotarp</w:t>
      </w:r>
      <w:r w:rsidR="00053129" w:rsidRPr="00794C3C">
        <w:rPr>
          <w:rFonts w:ascii="Times New Roman" w:eastAsia="Times New Roman" w:hAnsi="Times New Roman" w:cs="Times New Roman"/>
          <w:color w:val="000000"/>
          <w:sz w:val="24"/>
          <w:szCs w:val="24"/>
        </w:rPr>
        <w:t xml:space="preserve">is </w:t>
      </w:r>
      <w:r w:rsidRPr="00794C3C">
        <w:rPr>
          <w:rFonts w:ascii="Times New Roman" w:eastAsia="Times New Roman" w:hAnsi="Times New Roman" w:cs="Times New Roman"/>
          <w:color w:val="000000"/>
          <w:sz w:val="24"/>
          <w:szCs w:val="24"/>
        </w:rPr>
        <w:t xml:space="preserve"> pradedantiesiems mokytis pagal pagrindinio ugdymo programos pirmąją dalį ir naujai atvykusiems mokiniams. Adaptaciniu laikotarpiu mokinių pažanga ir pasiekimai pažymiais nevertinami.</w:t>
      </w:r>
    </w:p>
    <w:p w:rsidR="00053129" w:rsidRPr="00794C3C" w:rsidRDefault="00794C3C" w:rsidP="00053129">
      <w:pPr>
        <w:ind w:firstLine="1296"/>
        <w:jc w:val="both"/>
        <w:rPr>
          <w:rFonts w:ascii="Times New Roman" w:hAnsi="Times New Roman" w:cs="Times New Roman"/>
          <w:sz w:val="24"/>
          <w:szCs w:val="24"/>
        </w:rPr>
      </w:pPr>
      <w:bookmarkStart w:id="100" w:name="_Toc368039196"/>
      <w:bookmarkStart w:id="101" w:name="_Toc368043884"/>
      <w:r w:rsidRPr="00794C3C">
        <w:rPr>
          <w:rFonts w:ascii="Times New Roman" w:hAnsi="Times New Roman" w:cs="Times New Roman"/>
          <w:sz w:val="24"/>
          <w:szCs w:val="24"/>
        </w:rPr>
        <w:t>81</w:t>
      </w:r>
      <w:r w:rsidR="004148F3" w:rsidRPr="00794C3C">
        <w:rPr>
          <w:rFonts w:ascii="Times New Roman" w:hAnsi="Times New Roman" w:cs="Times New Roman"/>
          <w:sz w:val="24"/>
          <w:szCs w:val="24"/>
        </w:rPr>
        <w:t>.</w:t>
      </w:r>
      <w:r w:rsidR="00053129" w:rsidRPr="00794C3C">
        <w:rPr>
          <w:rFonts w:ascii="Times New Roman" w:hAnsi="Times New Roman" w:cs="Times New Roman"/>
          <w:sz w:val="24"/>
          <w:szCs w:val="24"/>
        </w:rPr>
        <w:t xml:space="preserve"> Socialinė-pilietinė veikla mokiniui, kuris mokosi pagal pagrindinio ugdymo programą, yra privaloma. Per mokslo metus socialinei-pilietinei veiklai privalomai skiriama ne mažiau kaip 5 pamokos (valandas).</w:t>
      </w:r>
      <w:r w:rsidR="00053129" w:rsidRPr="00794C3C">
        <w:rPr>
          <w:rFonts w:ascii="Times New Roman" w:eastAsia="Times New Roman" w:hAnsi="Times New Roman" w:cs="Times New Roman"/>
          <w:color w:val="000000"/>
          <w:sz w:val="24"/>
          <w:szCs w:val="24"/>
        </w:rPr>
        <w:t xml:space="preserve"> Mokytojų tarybos 2015 m. birželio 22 d. protokolo Nr. 8 nutarimo </w:t>
      </w:r>
      <w:r w:rsidR="008F00B5">
        <w:rPr>
          <w:rFonts w:ascii="Times New Roman" w:eastAsia="Times New Roman" w:hAnsi="Times New Roman" w:cs="Times New Roman"/>
          <w:color w:val="000000"/>
          <w:sz w:val="24"/>
          <w:szCs w:val="24"/>
        </w:rPr>
        <w:t xml:space="preserve">8.2. </w:t>
      </w:r>
      <w:r w:rsidR="00053129" w:rsidRPr="00794C3C">
        <w:rPr>
          <w:rFonts w:ascii="Times New Roman" w:eastAsia="Times New Roman" w:hAnsi="Times New Roman" w:cs="Times New Roman"/>
          <w:color w:val="000000"/>
          <w:sz w:val="24"/>
          <w:szCs w:val="24"/>
        </w:rPr>
        <w:t>punktu</w:t>
      </w:r>
      <w:r w:rsidR="00053129" w:rsidRPr="00794C3C">
        <w:rPr>
          <w:rFonts w:ascii="Times New Roman" w:hAnsi="Times New Roman" w:cs="Times New Roman"/>
          <w:sz w:val="24"/>
          <w:szCs w:val="24"/>
        </w:rPr>
        <w:t xml:space="preserve"> šiai veiklai 5-6 klasėse skirti iki 5 pamokų (valandų), 7-8 klasėse skirti po 10 pamokų (valandų), gimnazijos I ir II klasėse </w:t>
      </w:r>
      <w:r w:rsidR="009A15EE" w:rsidRPr="00794C3C">
        <w:rPr>
          <w:rFonts w:ascii="Times New Roman" w:hAnsi="Times New Roman" w:cs="Times New Roman"/>
          <w:sz w:val="24"/>
          <w:szCs w:val="24"/>
        </w:rPr>
        <w:t xml:space="preserve">skirti 15 </w:t>
      </w:r>
      <w:r w:rsidR="00053129" w:rsidRPr="00794C3C">
        <w:rPr>
          <w:rFonts w:ascii="Times New Roman" w:hAnsi="Times New Roman" w:cs="Times New Roman"/>
          <w:sz w:val="24"/>
          <w:szCs w:val="24"/>
        </w:rPr>
        <w:t xml:space="preserve">pamokų (valandų) per mokslo metus. Socialinė-pilietinė veikla fiksuojama dienyne. </w:t>
      </w:r>
    </w:p>
    <w:p w:rsidR="007254CB" w:rsidRPr="007254CB" w:rsidRDefault="007254CB" w:rsidP="007254CB">
      <w:pPr>
        <w:ind w:firstLine="1296"/>
        <w:jc w:val="center"/>
        <w:outlineLvl w:val="0"/>
        <w:rPr>
          <w:rFonts w:ascii="Times New Roman" w:hAnsi="Times New Roman" w:cs="Times New Roman"/>
          <w:b/>
          <w:sz w:val="24"/>
          <w:szCs w:val="24"/>
        </w:rPr>
      </w:pPr>
      <w:bookmarkStart w:id="102" w:name="_Toc368043885"/>
      <w:bookmarkEnd w:id="100"/>
      <w:bookmarkEnd w:id="101"/>
      <w:r w:rsidRPr="007254CB">
        <w:rPr>
          <w:rFonts w:ascii="Times New Roman" w:hAnsi="Times New Roman" w:cs="Times New Roman"/>
          <w:b/>
          <w:sz w:val="24"/>
          <w:szCs w:val="24"/>
        </w:rPr>
        <w:t>ANTASIS SKIRSNIS</w:t>
      </w:r>
    </w:p>
    <w:p w:rsidR="004148F3" w:rsidRPr="007254CB" w:rsidRDefault="004148F3" w:rsidP="007254CB">
      <w:pPr>
        <w:ind w:firstLine="1296"/>
        <w:jc w:val="center"/>
        <w:outlineLvl w:val="0"/>
        <w:rPr>
          <w:rFonts w:ascii="Times New Roman" w:eastAsia="Times New Roman" w:hAnsi="Times New Roman" w:cs="Times New Roman"/>
          <w:b/>
          <w:bCs/>
          <w:iCs/>
          <w:sz w:val="24"/>
          <w:szCs w:val="24"/>
        </w:rPr>
      </w:pPr>
      <w:r w:rsidRPr="007254CB">
        <w:rPr>
          <w:rFonts w:ascii="Times New Roman" w:eastAsia="Times New Roman" w:hAnsi="Times New Roman" w:cs="Times New Roman"/>
          <w:b/>
          <w:bCs/>
          <w:iCs/>
          <w:sz w:val="24"/>
          <w:szCs w:val="24"/>
        </w:rPr>
        <w:t>UGDYMO SRIČIŲ MOKYMO ORGANIZAVIMAS</w:t>
      </w:r>
      <w:bookmarkEnd w:id="102"/>
    </w:p>
    <w:p w:rsidR="004148F3" w:rsidRPr="00DE5D4C" w:rsidRDefault="004148F3" w:rsidP="004148F3">
      <w:pPr>
        <w:jc w:val="center"/>
      </w:pPr>
    </w:p>
    <w:p w:rsidR="004148F3" w:rsidRPr="00F60BD0" w:rsidRDefault="00794C3C" w:rsidP="004148F3">
      <w:pPr>
        <w:ind w:firstLine="1296"/>
        <w:jc w:val="both"/>
        <w:rPr>
          <w:rFonts w:ascii="Times New Roman" w:hAnsi="Times New Roman" w:cs="Times New Roman"/>
          <w:sz w:val="24"/>
          <w:szCs w:val="24"/>
        </w:rPr>
      </w:pPr>
      <w:r w:rsidRPr="00F60BD0">
        <w:rPr>
          <w:rFonts w:ascii="Times New Roman" w:hAnsi="Times New Roman" w:cs="Times New Roman"/>
          <w:sz w:val="24"/>
          <w:szCs w:val="24"/>
        </w:rPr>
        <w:t>82</w:t>
      </w:r>
      <w:r w:rsidR="004148F3" w:rsidRPr="00F60BD0">
        <w:rPr>
          <w:rFonts w:ascii="Times New Roman" w:hAnsi="Times New Roman" w:cs="Times New Roman"/>
          <w:sz w:val="24"/>
          <w:szCs w:val="24"/>
        </w:rPr>
        <w:t xml:space="preserve">. </w:t>
      </w:r>
      <w:r w:rsidR="004148F3" w:rsidRPr="00F60BD0">
        <w:rPr>
          <w:rFonts w:ascii="Times New Roman" w:hAnsi="Times New Roman" w:cs="Times New Roman"/>
          <w:b/>
          <w:sz w:val="24"/>
          <w:szCs w:val="24"/>
        </w:rPr>
        <w:t>Dorinis ugdymas.</w:t>
      </w:r>
      <w:r w:rsidR="004148F3" w:rsidRPr="00F60BD0">
        <w:rPr>
          <w:rFonts w:ascii="Times New Roman" w:hAnsi="Times New Roman" w:cs="Times New Roman"/>
          <w:sz w:val="24"/>
          <w:szCs w:val="24"/>
        </w:rPr>
        <w:t xml:space="preserve"> Dorinio ugdymo dalyką (katalikų tikybos ar etikos dalyką) mokiniui iki 14 metų parenka tėvai (globėjai), o nuo 14 metų mokinys savarankiškai renkasi pats.</w:t>
      </w:r>
    </w:p>
    <w:p w:rsidR="004148F3" w:rsidRPr="00F60BD0" w:rsidRDefault="00794C3C" w:rsidP="004148F3">
      <w:pPr>
        <w:ind w:firstLine="1296"/>
        <w:jc w:val="both"/>
        <w:rPr>
          <w:rFonts w:ascii="Times New Roman" w:hAnsi="Times New Roman" w:cs="Times New Roman"/>
          <w:sz w:val="24"/>
          <w:szCs w:val="24"/>
        </w:rPr>
      </w:pPr>
      <w:r w:rsidRPr="00F60BD0">
        <w:rPr>
          <w:rFonts w:ascii="Times New Roman" w:hAnsi="Times New Roman" w:cs="Times New Roman"/>
          <w:sz w:val="24"/>
          <w:szCs w:val="24"/>
        </w:rPr>
        <w:t>83</w:t>
      </w:r>
      <w:r w:rsidR="004148F3" w:rsidRPr="00F60BD0">
        <w:rPr>
          <w:rFonts w:ascii="Times New Roman" w:hAnsi="Times New Roman" w:cs="Times New Roman"/>
          <w:sz w:val="24"/>
          <w:szCs w:val="24"/>
        </w:rPr>
        <w:t xml:space="preserve">. </w:t>
      </w:r>
      <w:r w:rsidR="004148F3" w:rsidRPr="00F60BD0">
        <w:rPr>
          <w:rFonts w:ascii="Times New Roman" w:hAnsi="Times New Roman" w:cs="Times New Roman"/>
          <w:b/>
          <w:sz w:val="24"/>
          <w:szCs w:val="24"/>
        </w:rPr>
        <w:t>Užsienio kalbos</w:t>
      </w:r>
      <w:r w:rsidR="004148F3" w:rsidRPr="00F60BD0">
        <w:rPr>
          <w:rFonts w:ascii="Times New Roman" w:hAnsi="Times New Roman" w:cs="Times New Roman"/>
          <w:sz w:val="24"/>
          <w:szCs w:val="24"/>
        </w:rPr>
        <w:t>.</w:t>
      </w:r>
    </w:p>
    <w:p w:rsidR="009D3207" w:rsidRPr="00F60BD0" w:rsidRDefault="00794C3C" w:rsidP="009D3207">
      <w:pPr>
        <w:ind w:firstLine="567"/>
        <w:jc w:val="both"/>
        <w:rPr>
          <w:rFonts w:ascii="Times New Roman" w:hAnsi="Times New Roman" w:cs="Times New Roman"/>
          <w:sz w:val="24"/>
          <w:szCs w:val="24"/>
        </w:rPr>
      </w:pPr>
      <w:r w:rsidRPr="00F60BD0">
        <w:rPr>
          <w:rFonts w:ascii="Times New Roman" w:hAnsi="Times New Roman" w:cs="Times New Roman"/>
          <w:sz w:val="24"/>
          <w:szCs w:val="24"/>
        </w:rPr>
        <w:t>83</w:t>
      </w:r>
      <w:r w:rsidR="004148F3" w:rsidRPr="00F60BD0">
        <w:rPr>
          <w:rFonts w:ascii="Times New Roman" w:hAnsi="Times New Roman" w:cs="Times New Roman"/>
          <w:sz w:val="24"/>
          <w:szCs w:val="24"/>
        </w:rPr>
        <w:t>.1.</w:t>
      </w:r>
      <w:r w:rsidR="009D3207" w:rsidRPr="00F60BD0">
        <w:rPr>
          <w:rFonts w:ascii="Times New Roman" w:hAnsi="Times New Roman" w:cs="Times New Roman"/>
          <w:sz w:val="24"/>
          <w:szCs w:val="24"/>
        </w:rPr>
        <w:t xml:space="preserve"> Užsienio kalbos, pradėtos mokytis pagal pradinio ugdymo programą, toliau mokomasi kaip pirmosios iki pagrindinio ugdymo programos pabaigos.</w:t>
      </w:r>
    </w:p>
    <w:p w:rsidR="009D3207" w:rsidRPr="00F60BD0" w:rsidRDefault="00794C3C" w:rsidP="009D3207">
      <w:pPr>
        <w:ind w:firstLine="567"/>
        <w:jc w:val="both"/>
        <w:rPr>
          <w:rFonts w:ascii="Times New Roman" w:hAnsi="Times New Roman" w:cs="Times New Roman"/>
          <w:sz w:val="24"/>
          <w:szCs w:val="24"/>
        </w:rPr>
      </w:pPr>
      <w:r w:rsidRPr="00F60BD0">
        <w:rPr>
          <w:rFonts w:ascii="Times New Roman" w:hAnsi="Times New Roman" w:cs="Times New Roman"/>
          <w:sz w:val="24"/>
          <w:szCs w:val="24"/>
        </w:rPr>
        <w:t>83</w:t>
      </w:r>
      <w:r w:rsidR="009D3207" w:rsidRPr="00F60BD0">
        <w:rPr>
          <w:rFonts w:ascii="Times New Roman" w:hAnsi="Times New Roman" w:cs="Times New Roman"/>
          <w:sz w:val="24"/>
          <w:szCs w:val="24"/>
        </w:rPr>
        <w:t>.2. Antrosios užsienio kalbos mokyti privaloma nuo 6 klasės, Tėvai (globėjai) mokiniui iki 14 metų parenka, o mokinys nuo 14 iki 16 metų tėvų (rūpintojų) sutikimu pats renkasi antrąją užsienio kalbą: rusų, vokiečių.</w:t>
      </w:r>
    </w:p>
    <w:p w:rsidR="009D3207" w:rsidRPr="00F60BD0" w:rsidRDefault="00794C3C" w:rsidP="009D3207">
      <w:pPr>
        <w:ind w:firstLine="567"/>
        <w:jc w:val="both"/>
        <w:rPr>
          <w:rFonts w:ascii="Times New Roman" w:hAnsi="Times New Roman" w:cs="Times New Roman"/>
          <w:sz w:val="24"/>
          <w:szCs w:val="24"/>
        </w:rPr>
      </w:pPr>
      <w:r w:rsidRPr="00F60BD0">
        <w:rPr>
          <w:rFonts w:ascii="Times New Roman" w:hAnsi="Times New Roman" w:cs="Times New Roman"/>
          <w:sz w:val="24"/>
          <w:szCs w:val="24"/>
        </w:rPr>
        <w:lastRenderedPageBreak/>
        <w:t>83</w:t>
      </w:r>
      <w:r w:rsidR="004148F3" w:rsidRPr="00F60BD0">
        <w:rPr>
          <w:rFonts w:ascii="Times New Roman" w:hAnsi="Times New Roman" w:cs="Times New Roman"/>
          <w:sz w:val="24"/>
          <w:szCs w:val="24"/>
        </w:rPr>
        <w:t>.</w:t>
      </w:r>
      <w:r w:rsidR="009D3207" w:rsidRPr="00F60BD0">
        <w:rPr>
          <w:rFonts w:ascii="Times New Roman" w:hAnsi="Times New Roman" w:cs="Times New Roman"/>
          <w:sz w:val="24"/>
          <w:szCs w:val="24"/>
        </w:rPr>
        <w:t>3</w:t>
      </w:r>
      <w:r w:rsidR="004148F3" w:rsidRPr="00F60BD0">
        <w:rPr>
          <w:rFonts w:ascii="Times New Roman" w:hAnsi="Times New Roman" w:cs="Times New Roman"/>
          <w:sz w:val="24"/>
          <w:szCs w:val="24"/>
        </w:rPr>
        <w:t xml:space="preserve">. </w:t>
      </w:r>
      <w:r w:rsidR="009D3207" w:rsidRPr="00F60BD0">
        <w:rPr>
          <w:rFonts w:ascii="Times New Roman" w:hAnsi="Times New Roman" w:cs="Times New Roman"/>
          <w:sz w:val="24"/>
          <w:szCs w:val="24"/>
        </w:rPr>
        <w:t>Baigiant pagrindinio ugdymo programą, organizuojamas užsienio kalbų pasiekimų patikrinimas centralizuotai parengtais kalbos mokėjimo lygio nustatymo testais (pateikiamais per duomenų perdavimo sistemą KELTAS).</w:t>
      </w:r>
    </w:p>
    <w:p w:rsidR="00854FA7" w:rsidRPr="00F60BD0" w:rsidRDefault="00794C3C" w:rsidP="00794C3C">
      <w:pPr>
        <w:ind w:firstLine="567"/>
        <w:jc w:val="both"/>
        <w:rPr>
          <w:rFonts w:ascii="Times New Roman" w:hAnsi="Times New Roman" w:cs="Times New Roman"/>
          <w:sz w:val="24"/>
          <w:szCs w:val="24"/>
        </w:rPr>
      </w:pPr>
      <w:r w:rsidRPr="00F60BD0">
        <w:rPr>
          <w:rFonts w:ascii="Times New Roman" w:hAnsi="Times New Roman" w:cs="Times New Roman"/>
          <w:sz w:val="24"/>
          <w:szCs w:val="24"/>
        </w:rPr>
        <w:t>83</w:t>
      </w:r>
      <w:r w:rsidR="004148F3" w:rsidRPr="00F60BD0">
        <w:rPr>
          <w:rFonts w:ascii="Times New Roman" w:hAnsi="Times New Roman" w:cs="Times New Roman"/>
          <w:sz w:val="24"/>
          <w:szCs w:val="24"/>
        </w:rPr>
        <w:t>.</w:t>
      </w:r>
      <w:r w:rsidRPr="00F60BD0">
        <w:rPr>
          <w:rFonts w:ascii="Times New Roman" w:hAnsi="Times New Roman" w:cs="Times New Roman"/>
          <w:sz w:val="24"/>
          <w:szCs w:val="24"/>
        </w:rPr>
        <w:t>4</w:t>
      </w:r>
      <w:r w:rsidR="004148F3" w:rsidRPr="00F60BD0">
        <w:rPr>
          <w:rFonts w:ascii="Times New Roman" w:hAnsi="Times New Roman" w:cs="Times New Roman"/>
          <w:sz w:val="24"/>
          <w:szCs w:val="24"/>
        </w:rPr>
        <w:t xml:space="preserve">. </w:t>
      </w:r>
      <w:r w:rsidR="00854FA7" w:rsidRPr="00F60BD0">
        <w:rPr>
          <w:rFonts w:ascii="Times New Roman" w:hAnsi="Times New Roman" w:cs="Times New Roman"/>
          <w:sz w:val="24"/>
          <w:szCs w:val="24"/>
        </w:rPr>
        <w:t xml:space="preserve">Pagrindinio ugdymo programoje užtikrinamas pradėtų mokytis užsienio kalbų mokymosi tęstinumas. </w:t>
      </w:r>
    </w:p>
    <w:p w:rsidR="004148F3" w:rsidRPr="00F60BD0" w:rsidRDefault="00794C3C" w:rsidP="00794C3C">
      <w:pPr>
        <w:ind w:firstLine="567"/>
        <w:jc w:val="both"/>
        <w:rPr>
          <w:rFonts w:ascii="Times New Roman" w:hAnsi="Times New Roman" w:cs="Times New Roman"/>
          <w:b/>
          <w:sz w:val="24"/>
          <w:szCs w:val="24"/>
        </w:rPr>
      </w:pPr>
      <w:r w:rsidRPr="00F60BD0">
        <w:rPr>
          <w:rFonts w:ascii="Times New Roman" w:hAnsi="Times New Roman" w:cs="Times New Roman"/>
          <w:b/>
          <w:sz w:val="24"/>
          <w:szCs w:val="24"/>
        </w:rPr>
        <w:t>84</w:t>
      </w:r>
      <w:r w:rsidR="004148F3" w:rsidRPr="00F60BD0">
        <w:rPr>
          <w:rFonts w:ascii="Times New Roman" w:hAnsi="Times New Roman" w:cs="Times New Roman"/>
          <w:b/>
          <w:sz w:val="24"/>
          <w:szCs w:val="24"/>
        </w:rPr>
        <w:t>. Informacinės technologijos.</w:t>
      </w:r>
    </w:p>
    <w:p w:rsidR="00854FA7" w:rsidRPr="00F60BD0" w:rsidRDefault="00794C3C" w:rsidP="00794C3C">
      <w:pPr>
        <w:ind w:firstLine="567"/>
        <w:jc w:val="both"/>
        <w:rPr>
          <w:rFonts w:ascii="Times New Roman" w:hAnsi="Times New Roman" w:cs="Times New Roman"/>
          <w:sz w:val="24"/>
          <w:szCs w:val="24"/>
          <w:lang w:eastAsia="lt-LT"/>
        </w:rPr>
      </w:pPr>
      <w:r w:rsidRPr="00F60BD0">
        <w:rPr>
          <w:rFonts w:ascii="Times New Roman" w:hAnsi="Times New Roman" w:cs="Times New Roman"/>
          <w:sz w:val="24"/>
          <w:szCs w:val="24"/>
        </w:rPr>
        <w:t>84</w:t>
      </w:r>
      <w:r w:rsidR="004148F3" w:rsidRPr="00F60BD0">
        <w:rPr>
          <w:rFonts w:ascii="Times New Roman" w:hAnsi="Times New Roman" w:cs="Times New Roman"/>
          <w:sz w:val="24"/>
          <w:szCs w:val="24"/>
        </w:rPr>
        <w:t xml:space="preserve">.1. </w:t>
      </w:r>
      <w:r w:rsidR="004148F3" w:rsidRPr="00F60BD0">
        <w:rPr>
          <w:rFonts w:ascii="Times New Roman" w:hAnsi="Times New Roman" w:cs="Times New Roman"/>
          <w:sz w:val="24"/>
          <w:szCs w:val="24"/>
          <w:lang w:eastAsia="lt-LT"/>
        </w:rPr>
        <w:t xml:space="preserve">7–8 klasėse skiriamos 35 dalyko pamokos. </w:t>
      </w:r>
    </w:p>
    <w:p w:rsidR="005A7D49" w:rsidRPr="00F60BD0" w:rsidRDefault="00794C3C" w:rsidP="00794C3C">
      <w:pPr>
        <w:ind w:firstLine="567"/>
        <w:jc w:val="both"/>
        <w:rPr>
          <w:rFonts w:ascii="Times New Roman" w:hAnsi="Times New Roman" w:cs="Times New Roman"/>
          <w:color w:val="000000" w:themeColor="text1"/>
          <w:sz w:val="24"/>
          <w:szCs w:val="24"/>
        </w:rPr>
      </w:pPr>
      <w:r w:rsidRPr="00F60BD0">
        <w:rPr>
          <w:rFonts w:ascii="Times New Roman" w:hAnsi="Times New Roman" w:cs="Times New Roman"/>
          <w:color w:val="000000"/>
          <w:sz w:val="24"/>
          <w:szCs w:val="24"/>
        </w:rPr>
        <w:t>84</w:t>
      </w:r>
      <w:r w:rsidR="004148F3" w:rsidRPr="00F60BD0">
        <w:rPr>
          <w:rFonts w:ascii="Times New Roman" w:hAnsi="Times New Roman" w:cs="Times New Roman"/>
          <w:color w:val="000000"/>
          <w:sz w:val="24"/>
          <w:szCs w:val="24"/>
        </w:rPr>
        <w:t xml:space="preserve">.2. </w:t>
      </w:r>
      <w:r w:rsidR="004148F3" w:rsidRPr="00F60BD0">
        <w:rPr>
          <w:rFonts w:ascii="Times New Roman" w:hAnsi="Times New Roman" w:cs="Times New Roman"/>
          <w:sz w:val="24"/>
          <w:szCs w:val="24"/>
        </w:rPr>
        <w:t xml:space="preserve">9–10 (gimnazijos I–II) klasių informacinių technologijų kursą sudaro privalomoji dalis ir vienas iš pasirenkamųjų programavimo pradmenų, kompiuterinės leidybos pradmenų arba tinklalapių kūrimo pradmenų modulių. Mokykla siūlo rinktis visus tris modulius. </w:t>
      </w:r>
      <w:r w:rsidR="004148F3" w:rsidRPr="00F60BD0">
        <w:rPr>
          <w:rFonts w:ascii="Times New Roman" w:hAnsi="Times New Roman" w:cs="Times New Roman"/>
          <w:color w:val="000000" w:themeColor="text1"/>
          <w:sz w:val="24"/>
          <w:szCs w:val="24"/>
        </w:rPr>
        <w:t xml:space="preserve">Gimnazijos II a ir </w:t>
      </w:r>
      <w:proofErr w:type="spellStart"/>
      <w:r w:rsidR="004148F3" w:rsidRPr="00F60BD0">
        <w:rPr>
          <w:rFonts w:ascii="Times New Roman" w:hAnsi="Times New Roman" w:cs="Times New Roman"/>
          <w:color w:val="000000" w:themeColor="text1"/>
          <w:sz w:val="24"/>
          <w:szCs w:val="24"/>
        </w:rPr>
        <w:t>IIb</w:t>
      </w:r>
      <w:proofErr w:type="spellEnd"/>
      <w:r w:rsidR="004148F3" w:rsidRPr="00F60BD0">
        <w:rPr>
          <w:rFonts w:ascii="Times New Roman" w:hAnsi="Times New Roman" w:cs="Times New Roman"/>
          <w:color w:val="000000" w:themeColor="text1"/>
          <w:sz w:val="24"/>
          <w:szCs w:val="24"/>
        </w:rPr>
        <w:t xml:space="preserve"> klasių mokiniai pasiriko kompiuterinės leidybos pradmenų modulius (2 grupės)</w:t>
      </w:r>
      <w:r w:rsidR="005A7D49" w:rsidRPr="00F60BD0">
        <w:rPr>
          <w:rFonts w:ascii="Times New Roman" w:hAnsi="Times New Roman" w:cs="Times New Roman"/>
          <w:color w:val="000000" w:themeColor="text1"/>
          <w:sz w:val="24"/>
          <w:szCs w:val="24"/>
        </w:rPr>
        <w:t>.</w:t>
      </w:r>
      <w:r w:rsidR="004148F3" w:rsidRPr="00F60BD0">
        <w:rPr>
          <w:rFonts w:ascii="Times New Roman" w:hAnsi="Times New Roman" w:cs="Times New Roman"/>
          <w:color w:val="000000" w:themeColor="text1"/>
          <w:sz w:val="24"/>
          <w:szCs w:val="24"/>
        </w:rPr>
        <w:t xml:space="preserve"> </w:t>
      </w:r>
    </w:p>
    <w:p w:rsidR="004148F3" w:rsidRPr="00F60BD0" w:rsidRDefault="00794C3C" w:rsidP="00794C3C">
      <w:pPr>
        <w:ind w:firstLine="567"/>
        <w:jc w:val="both"/>
        <w:rPr>
          <w:rFonts w:ascii="Times New Roman" w:hAnsi="Times New Roman" w:cs="Times New Roman"/>
          <w:b/>
          <w:sz w:val="24"/>
          <w:szCs w:val="24"/>
        </w:rPr>
      </w:pPr>
      <w:r w:rsidRPr="00F60BD0">
        <w:rPr>
          <w:rFonts w:ascii="Times New Roman" w:hAnsi="Times New Roman" w:cs="Times New Roman"/>
          <w:sz w:val="24"/>
          <w:szCs w:val="24"/>
        </w:rPr>
        <w:t>85</w:t>
      </w:r>
      <w:r w:rsidR="004148F3" w:rsidRPr="00F60BD0">
        <w:rPr>
          <w:rFonts w:ascii="Times New Roman" w:hAnsi="Times New Roman" w:cs="Times New Roman"/>
          <w:sz w:val="24"/>
          <w:szCs w:val="24"/>
        </w:rPr>
        <w:t xml:space="preserve">. </w:t>
      </w:r>
      <w:r w:rsidR="004148F3" w:rsidRPr="00F60BD0">
        <w:rPr>
          <w:rFonts w:ascii="Times New Roman" w:hAnsi="Times New Roman" w:cs="Times New Roman"/>
          <w:b/>
          <w:sz w:val="24"/>
          <w:szCs w:val="24"/>
        </w:rPr>
        <w:t>Socialiniai mokslai.</w:t>
      </w:r>
    </w:p>
    <w:p w:rsidR="004148F3" w:rsidRPr="00F60BD0" w:rsidRDefault="00794C3C" w:rsidP="00794C3C">
      <w:pPr>
        <w:ind w:firstLine="567"/>
        <w:jc w:val="both"/>
        <w:rPr>
          <w:rFonts w:ascii="Times New Roman" w:hAnsi="Times New Roman" w:cs="Times New Roman"/>
          <w:sz w:val="24"/>
          <w:szCs w:val="24"/>
          <w:lang w:eastAsia="ja-JP"/>
        </w:rPr>
      </w:pPr>
      <w:r w:rsidRPr="00F60BD0">
        <w:rPr>
          <w:rFonts w:ascii="Times New Roman" w:hAnsi="Times New Roman" w:cs="Times New Roman"/>
          <w:sz w:val="24"/>
          <w:szCs w:val="24"/>
          <w:lang w:eastAsia="ja-JP"/>
        </w:rPr>
        <w:t>85</w:t>
      </w:r>
      <w:r w:rsidR="004148F3" w:rsidRPr="00F60BD0">
        <w:rPr>
          <w:rFonts w:ascii="Times New Roman" w:hAnsi="Times New Roman" w:cs="Times New Roman"/>
          <w:sz w:val="24"/>
          <w:szCs w:val="24"/>
          <w:lang w:eastAsia="ja-JP"/>
        </w:rPr>
        <w:t>.1. Mokymąsi per socialinių mokslų pamokas grindžiamos tiriamojo pobūdžio metodais, diskusijomis, mokymusi bendradarbiaujant, savarankiškai atliekamu darbu ir panaudojant informacines komunikacines technologijas.</w:t>
      </w:r>
    </w:p>
    <w:p w:rsidR="004148F3" w:rsidRPr="00F60BD0" w:rsidRDefault="00794C3C" w:rsidP="00794C3C">
      <w:pPr>
        <w:ind w:firstLine="567"/>
        <w:jc w:val="both"/>
        <w:rPr>
          <w:rFonts w:ascii="Times New Roman" w:hAnsi="Times New Roman" w:cs="Times New Roman"/>
          <w:sz w:val="24"/>
          <w:szCs w:val="24"/>
        </w:rPr>
      </w:pPr>
      <w:r w:rsidRPr="00F60BD0">
        <w:rPr>
          <w:rFonts w:ascii="Times New Roman" w:hAnsi="Times New Roman" w:cs="Times New Roman"/>
          <w:sz w:val="24"/>
          <w:szCs w:val="24"/>
        </w:rPr>
        <w:t>86</w:t>
      </w:r>
      <w:r w:rsidR="004148F3" w:rsidRPr="00F60BD0">
        <w:rPr>
          <w:rFonts w:ascii="Times New Roman" w:hAnsi="Times New Roman" w:cs="Times New Roman"/>
          <w:sz w:val="24"/>
          <w:szCs w:val="24"/>
        </w:rPr>
        <w:t xml:space="preserve">. </w:t>
      </w:r>
      <w:r w:rsidR="004148F3" w:rsidRPr="00F60BD0">
        <w:rPr>
          <w:rFonts w:ascii="Times New Roman" w:hAnsi="Times New Roman" w:cs="Times New Roman"/>
          <w:b/>
          <w:sz w:val="24"/>
          <w:szCs w:val="24"/>
        </w:rPr>
        <w:t>Technologijos.</w:t>
      </w:r>
      <w:r w:rsidR="004148F3" w:rsidRPr="00F60BD0">
        <w:rPr>
          <w:rFonts w:ascii="Times New Roman" w:hAnsi="Times New Roman" w:cs="Times New Roman"/>
          <w:sz w:val="24"/>
          <w:szCs w:val="24"/>
        </w:rPr>
        <w:t xml:space="preserve"> </w:t>
      </w:r>
    </w:p>
    <w:p w:rsidR="004148F3" w:rsidRPr="00F60BD0" w:rsidRDefault="00794C3C" w:rsidP="00794C3C">
      <w:pPr>
        <w:ind w:firstLine="567"/>
        <w:jc w:val="both"/>
        <w:rPr>
          <w:rFonts w:ascii="Times New Roman" w:hAnsi="Times New Roman" w:cs="Times New Roman"/>
          <w:sz w:val="24"/>
          <w:szCs w:val="24"/>
          <w:lang w:eastAsia="lt-LT"/>
        </w:rPr>
      </w:pPr>
      <w:r w:rsidRPr="00F60BD0">
        <w:rPr>
          <w:rFonts w:ascii="Times New Roman" w:hAnsi="Times New Roman" w:cs="Times New Roman"/>
          <w:sz w:val="24"/>
          <w:szCs w:val="24"/>
        </w:rPr>
        <w:t>86</w:t>
      </w:r>
      <w:r w:rsidR="004148F3" w:rsidRPr="00F60BD0">
        <w:rPr>
          <w:rFonts w:ascii="Times New Roman" w:hAnsi="Times New Roman" w:cs="Times New Roman"/>
          <w:sz w:val="24"/>
          <w:szCs w:val="24"/>
        </w:rPr>
        <w:t xml:space="preserve">.1. </w:t>
      </w:r>
      <w:r w:rsidR="004148F3" w:rsidRPr="00F60BD0">
        <w:rPr>
          <w:rFonts w:ascii="Times New Roman" w:hAnsi="Times New Roman" w:cs="Times New Roman"/>
          <w:sz w:val="24"/>
          <w:szCs w:val="24"/>
          <w:lang w:eastAsia="lt-LT"/>
        </w:rPr>
        <w:t>Mokiniai, besimokantys pagal pagrindinio ugdymo programos pirmąją dalį (5–8 klasėse), kiekvienoje klasėje mokomi proporcingai paskirstant laiką tarp: mitybos, tekstilės, konstrukcinių medžiagų ir elektronikos technologijų programų.</w:t>
      </w:r>
    </w:p>
    <w:p w:rsidR="004148F3" w:rsidRPr="00F60BD0" w:rsidRDefault="00794C3C" w:rsidP="00794C3C">
      <w:pPr>
        <w:ind w:firstLine="426"/>
        <w:jc w:val="both"/>
        <w:rPr>
          <w:rFonts w:ascii="Times New Roman" w:hAnsi="Times New Roman" w:cs="Times New Roman"/>
          <w:sz w:val="24"/>
          <w:szCs w:val="24"/>
          <w:lang w:eastAsia="lt-LT"/>
        </w:rPr>
      </w:pPr>
      <w:r w:rsidRPr="00F60BD0">
        <w:rPr>
          <w:rFonts w:ascii="Times New Roman" w:hAnsi="Times New Roman" w:cs="Times New Roman"/>
          <w:sz w:val="24"/>
          <w:szCs w:val="24"/>
          <w:lang w:eastAsia="lt-LT"/>
        </w:rPr>
        <w:t xml:space="preserve"> 86</w:t>
      </w:r>
      <w:r w:rsidR="004148F3" w:rsidRPr="00F60BD0">
        <w:rPr>
          <w:rFonts w:ascii="Times New Roman" w:hAnsi="Times New Roman" w:cs="Times New Roman"/>
          <w:sz w:val="24"/>
          <w:szCs w:val="24"/>
          <w:lang w:eastAsia="lt-LT"/>
        </w:rPr>
        <w:t xml:space="preserve">.2. Mokiniams, pradedantiems mokytis pagal pagrindinio ugdymo programos antrąją dalį, technologijų dalykas prasideda nuo privalomo 17 valandų integruoto technologijų kurso. Siekiant mokinius išsamiau susipažinti su ūkio šakomis, ūkio šakų pažinimas pradedamas informacijos paieška. Ugdymo procese naudojama vaizdo medžiaga, kompiuteriai ir informacinės komunikacinės technologijos, organizuojami susitikimai su regiono profesinių mokyklų, paslaugas teikiančių įmonių, verslo atstovais, projektiniai darbai atliekami mokykloje ir darbinėje aplinkoje ( A. </w:t>
      </w:r>
      <w:proofErr w:type="spellStart"/>
      <w:r w:rsidR="004148F3" w:rsidRPr="00F60BD0">
        <w:rPr>
          <w:rFonts w:ascii="Times New Roman" w:hAnsi="Times New Roman" w:cs="Times New Roman"/>
          <w:sz w:val="24"/>
          <w:szCs w:val="24"/>
          <w:lang w:eastAsia="lt-LT"/>
        </w:rPr>
        <w:t>Vaupšo</w:t>
      </w:r>
      <w:proofErr w:type="spellEnd"/>
      <w:r w:rsidR="004148F3" w:rsidRPr="00F60BD0">
        <w:rPr>
          <w:rFonts w:ascii="Times New Roman" w:hAnsi="Times New Roman" w:cs="Times New Roman"/>
          <w:sz w:val="24"/>
          <w:szCs w:val="24"/>
          <w:lang w:eastAsia="lt-LT"/>
        </w:rPr>
        <w:t xml:space="preserve"> ūkyje, Užvenčio dvaro malūne). </w:t>
      </w:r>
    </w:p>
    <w:p w:rsidR="004148F3" w:rsidRPr="00F60BD0" w:rsidRDefault="00794C3C" w:rsidP="00794C3C">
      <w:pPr>
        <w:jc w:val="both"/>
        <w:rPr>
          <w:rFonts w:ascii="Times New Roman" w:eastAsia="Times New Roman" w:hAnsi="Times New Roman" w:cs="Times New Roman"/>
          <w:sz w:val="24"/>
          <w:szCs w:val="24"/>
        </w:rPr>
      </w:pPr>
      <w:r w:rsidRPr="00F60BD0">
        <w:rPr>
          <w:rFonts w:ascii="Times New Roman" w:hAnsi="Times New Roman" w:cs="Times New Roman"/>
          <w:sz w:val="24"/>
          <w:szCs w:val="24"/>
          <w:lang w:eastAsia="lt-LT"/>
        </w:rPr>
        <w:t xml:space="preserve">          86</w:t>
      </w:r>
      <w:r w:rsidR="004148F3" w:rsidRPr="00F60BD0">
        <w:rPr>
          <w:rFonts w:ascii="Times New Roman" w:hAnsi="Times New Roman" w:cs="Times New Roman"/>
          <w:sz w:val="24"/>
          <w:szCs w:val="24"/>
          <w:lang w:eastAsia="lt-LT"/>
        </w:rPr>
        <w:t>.3. Baigę integruoto technologijų kurso programą, pagal savo interesus ir polinkius mokiniai renkasi vieną iš privalomų technologijų programų (mitybos, tekstilės, konstrukcinių medžiagų, elektronikos, gaminių dizaino ir technologijų).</w:t>
      </w:r>
      <w:r w:rsidR="004148F3" w:rsidRPr="00F60BD0">
        <w:rPr>
          <w:rFonts w:ascii="Times New Roman" w:eastAsia="Times New Roman" w:hAnsi="Times New Roman" w:cs="Times New Roman"/>
          <w:sz w:val="24"/>
          <w:szCs w:val="24"/>
        </w:rPr>
        <w:t xml:space="preserve"> G</w:t>
      </w:r>
      <w:r w:rsidR="004148F3" w:rsidRPr="00F60BD0">
        <w:rPr>
          <w:rFonts w:ascii="Times New Roman" w:eastAsia="Times New Roman" w:hAnsi="Times New Roman" w:cs="Times New Roman"/>
          <w:color w:val="000000"/>
          <w:sz w:val="24"/>
          <w:szCs w:val="24"/>
        </w:rPr>
        <w:t>imnazijos 201</w:t>
      </w:r>
      <w:r w:rsidR="00854FA7" w:rsidRPr="00F60BD0">
        <w:rPr>
          <w:rFonts w:ascii="Times New Roman" w:eastAsia="Times New Roman" w:hAnsi="Times New Roman" w:cs="Times New Roman"/>
          <w:color w:val="000000"/>
          <w:sz w:val="24"/>
          <w:szCs w:val="24"/>
        </w:rPr>
        <w:t>5</w:t>
      </w:r>
      <w:r w:rsidR="004148F3" w:rsidRPr="00F60BD0">
        <w:rPr>
          <w:rFonts w:ascii="Times New Roman" w:eastAsia="Times New Roman" w:hAnsi="Times New Roman" w:cs="Times New Roman"/>
          <w:color w:val="000000"/>
          <w:sz w:val="24"/>
          <w:szCs w:val="24"/>
        </w:rPr>
        <w:t xml:space="preserve"> m. birželio 2</w:t>
      </w:r>
      <w:r w:rsidR="00854FA7" w:rsidRPr="00F60BD0">
        <w:rPr>
          <w:rFonts w:ascii="Times New Roman" w:eastAsia="Times New Roman" w:hAnsi="Times New Roman" w:cs="Times New Roman"/>
          <w:color w:val="000000"/>
          <w:sz w:val="24"/>
          <w:szCs w:val="24"/>
        </w:rPr>
        <w:t>2</w:t>
      </w:r>
      <w:r w:rsidR="004148F3" w:rsidRPr="00F60BD0">
        <w:rPr>
          <w:rFonts w:ascii="Times New Roman" w:eastAsia="Times New Roman" w:hAnsi="Times New Roman" w:cs="Times New Roman"/>
          <w:color w:val="000000"/>
          <w:sz w:val="24"/>
          <w:szCs w:val="24"/>
        </w:rPr>
        <w:t xml:space="preserve">d. Mokytojų tarybos posėdžio  Nr.   punkto </w:t>
      </w:r>
      <w:r w:rsidR="00557359">
        <w:rPr>
          <w:rFonts w:ascii="Times New Roman" w:eastAsia="Times New Roman" w:hAnsi="Times New Roman" w:cs="Times New Roman"/>
          <w:color w:val="000000"/>
          <w:sz w:val="24"/>
          <w:szCs w:val="24"/>
        </w:rPr>
        <w:t xml:space="preserve">8.3. </w:t>
      </w:r>
      <w:r w:rsidR="004148F3" w:rsidRPr="00F60BD0">
        <w:rPr>
          <w:rFonts w:ascii="Times New Roman" w:eastAsia="Times New Roman" w:hAnsi="Times New Roman" w:cs="Times New Roman"/>
          <w:color w:val="000000"/>
          <w:sz w:val="24"/>
          <w:szCs w:val="24"/>
        </w:rPr>
        <w:t>nutarimu m</w:t>
      </w:r>
      <w:r w:rsidR="004148F3" w:rsidRPr="00F60BD0">
        <w:rPr>
          <w:rFonts w:ascii="Times New Roman" w:eastAsia="Times New Roman" w:hAnsi="Times New Roman" w:cs="Times New Roman"/>
          <w:sz w:val="24"/>
          <w:szCs w:val="24"/>
        </w:rPr>
        <w:t>okiniai gali keisti pasirinktas technologijų programas, išklausęs pusę programos kurso.</w:t>
      </w:r>
    </w:p>
    <w:p w:rsidR="004148F3" w:rsidRPr="00F60BD0" w:rsidRDefault="004148F3" w:rsidP="00794C3C">
      <w:pPr>
        <w:ind w:firstLine="426"/>
        <w:jc w:val="both"/>
        <w:rPr>
          <w:rFonts w:ascii="Times New Roman" w:hAnsi="Times New Roman" w:cs="Times New Roman"/>
          <w:b/>
          <w:sz w:val="24"/>
          <w:szCs w:val="24"/>
        </w:rPr>
      </w:pPr>
      <w:r w:rsidRPr="00F60BD0">
        <w:rPr>
          <w:rFonts w:ascii="Times New Roman" w:hAnsi="Times New Roman" w:cs="Times New Roman"/>
          <w:sz w:val="24"/>
          <w:szCs w:val="24"/>
          <w:lang w:eastAsia="lt-LT"/>
        </w:rPr>
        <w:t xml:space="preserve"> </w:t>
      </w:r>
      <w:r w:rsidR="00794C3C" w:rsidRPr="00F60BD0">
        <w:rPr>
          <w:rFonts w:ascii="Times New Roman" w:hAnsi="Times New Roman" w:cs="Times New Roman"/>
          <w:sz w:val="24"/>
          <w:szCs w:val="24"/>
          <w:lang w:eastAsia="lt-LT"/>
        </w:rPr>
        <w:t>87</w:t>
      </w:r>
      <w:r w:rsidRPr="00F60BD0">
        <w:rPr>
          <w:rFonts w:ascii="Times New Roman" w:hAnsi="Times New Roman" w:cs="Times New Roman"/>
          <w:sz w:val="24"/>
          <w:szCs w:val="24"/>
        </w:rPr>
        <w:t xml:space="preserve">. </w:t>
      </w:r>
      <w:r w:rsidRPr="00F60BD0">
        <w:rPr>
          <w:rFonts w:ascii="Times New Roman" w:hAnsi="Times New Roman" w:cs="Times New Roman"/>
          <w:b/>
          <w:sz w:val="24"/>
          <w:szCs w:val="24"/>
        </w:rPr>
        <w:t xml:space="preserve">Kūno kultūra. </w:t>
      </w:r>
    </w:p>
    <w:p w:rsidR="004148F3" w:rsidRPr="00F60BD0" w:rsidRDefault="004148F3" w:rsidP="00794C3C">
      <w:pPr>
        <w:ind w:firstLine="426"/>
        <w:jc w:val="both"/>
        <w:rPr>
          <w:rFonts w:ascii="Times New Roman" w:hAnsi="Times New Roman" w:cs="Times New Roman"/>
          <w:i/>
          <w:sz w:val="24"/>
          <w:szCs w:val="24"/>
        </w:rPr>
      </w:pPr>
      <w:r w:rsidRPr="00F60BD0">
        <w:rPr>
          <w:rFonts w:ascii="Times New Roman" w:hAnsi="Times New Roman" w:cs="Times New Roman"/>
          <w:sz w:val="24"/>
          <w:szCs w:val="24"/>
        </w:rPr>
        <w:t xml:space="preserve"> </w:t>
      </w:r>
      <w:r w:rsidR="00794C3C" w:rsidRPr="00F60BD0">
        <w:rPr>
          <w:rFonts w:ascii="Times New Roman" w:hAnsi="Times New Roman" w:cs="Times New Roman"/>
          <w:sz w:val="24"/>
          <w:szCs w:val="24"/>
        </w:rPr>
        <w:t>87</w:t>
      </w:r>
      <w:r w:rsidRPr="00F60BD0">
        <w:rPr>
          <w:rFonts w:ascii="Times New Roman" w:hAnsi="Times New Roman" w:cs="Times New Roman"/>
          <w:sz w:val="24"/>
          <w:szCs w:val="24"/>
        </w:rPr>
        <w:t>.1. Kūno kultūrai skiriant 2 valandas per savaitę, sudaromos sąlygos visiems mokiniams papildomai rinktis jų pomėgius atitinkančias aktyvaus judėjimo būrelius ( krepšinio, judriųjų žaidimų</w:t>
      </w:r>
      <w:r w:rsidR="0076092A">
        <w:rPr>
          <w:rFonts w:ascii="Times New Roman" w:hAnsi="Times New Roman" w:cs="Times New Roman"/>
          <w:sz w:val="24"/>
          <w:szCs w:val="24"/>
        </w:rPr>
        <w:t>, atletinės gimnastikos, savigynos</w:t>
      </w:r>
      <w:r w:rsidRPr="00F60BD0">
        <w:rPr>
          <w:rFonts w:ascii="Times New Roman" w:hAnsi="Times New Roman" w:cs="Times New Roman"/>
          <w:sz w:val="24"/>
          <w:szCs w:val="24"/>
        </w:rPr>
        <w:t>) per neformaliojo švietimo veiklą mokykloje ar kitoje neformaliojo vaikų švietimo įstaigoje</w:t>
      </w:r>
      <w:r w:rsidRPr="00F60BD0">
        <w:rPr>
          <w:rFonts w:ascii="Times New Roman" w:hAnsi="Times New Roman" w:cs="Times New Roman"/>
          <w:bCs/>
          <w:sz w:val="24"/>
          <w:szCs w:val="24"/>
        </w:rPr>
        <w:t>. Gimnazija</w:t>
      </w:r>
      <w:r w:rsidRPr="00F60BD0">
        <w:rPr>
          <w:rFonts w:ascii="Times New Roman" w:hAnsi="Times New Roman" w:cs="Times New Roman"/>
          <w:sz w:val="24"/>
          <w:szCs w:val="24"/>
        </w:rPr>
        <w:t xml:space="preserve"> tvarko mokinių, lankančių šias pratybas, apskaitą.</w:t>
      </w:r>
      <w:r w:rsidRPr="00F60BD0">
        <w:rPr>
          <w:rFonts w:ascii="Times New Roman" w:hAnsi="Times New Roman" w:cs="Times New Roman"/>
          <w:i/>
          <w:sz w:val="24"/>
          <w:szCs w:val="24"/>
        </w:rPr>
        <w:t xml:space="preserve"> </w:t>
      </w:r>
    </w:p>
    <w:p w:rsidR="004148F3" w:rsidRPr="00F60BD0" w:rsidRDefault="00794C3C" w:rsidP="00794C3C">
      <w:pPr>
        <w:ind w:firstLine="567"/>
        <w:jc w:val="both"/>
        <w:rPr>
          <w:rFonts w:ascii="Times New Roman" w:hAnsi="Times New Roman" w:cs="Times New Roman"/>
          <w:color w:val="000000"/>
          <w:sz w:val="24"/>
          <w:szCs w:val="24"/>
          <w:lang w:eastAsia="lt-LT"/>
        </w:rPr>
      </w:pPr>
      <w:r w:rsidRPr="00F60BD0">
        <w:rPr>
          <w:rFonts w:ascii="Times New Roman" w:hAnsi="Times New Roman" w:cs="Times New Roman"/>
          <w:color w:val="000000"/>
          <w:sz w:val="24"/>
          <w:szCs w:val="24"/>
        </w:rPr>
        <w:t>87</w:t>
      </w:r>
      <w:r w:rsidR="004148F3" w:rsidRPr="00F60BD0">
        <w:rPr>
          <w:rFonts w:ascii="Times New Roman" w:hAnsi="Times New Roman" w:cs="Times New Roman"/>
          <w:color w:val="000000"/>
          <w:sz w:val="24"/>
          <w:szCs w:val="24"/>
        </w:rPr>
        <w:t xml:space="preserve">.2. </w:t>
      </w:r>
      <w:r w:rsidR="004148F3" w:rsidRPr="00F60BD0">
        <w:rPr>
          <w:rFonts w:ascii="Times New Roman" w:hAnsi="Times New Roman" w:cs="Times New Roman"/>
          <w:iCs/>
          <w:color w:val="000000"/>
          <w:sz w:val="24"/>
          <w:szCs w:val="24"/>
          <w:lang w:eastAsia="lt-LT"/>
        </w:rPr>
        <w:t>K</w:t>
      </w:r>
      <w:r w:rsidR="004148F3" w:rsidRPr="00F60BD0">
        <w:rPr>
          <w:rFonts w:ascii="Times New Roman" w:hAnsi="Times New Roman" w:cs="Times New Roman"/>
          <w:color w:val="000000"/>
          <w:sz w:val="24"/>
          <w:szCs w:val="24"/>
          <w:lang w:eastAsia="lt-LT"/>
        </w:rPr>
        <w:t xml:space="preserve">ūno kultūrai mokyti sudaromos atskiros mergaičių ir berniukų grupės iš paralelių klasių mokinių (I ga- I </w:t>
      </w:r>
      <w:proofErr w:type="spellStart"/>
      <w:r w:rsidR="004148F3" w:rsidRPr="00F60BD0">
        <w:rPr>
          <w:rFonts w:ascii="Times New Roman" w:hAnsi="Times New Roman" w:cs="Times New Roman"/>
          <w:color w:val="000000"/>
          <w:sz w:val="24"/>
          <w:szCs w:val="24"/>
          <w:lang w:eastAsia="lt-LT"/>
        </w:rPr>
        <w:t>gb</w:t>
      </w:r>
      <w:proofErr w:type="spellEnd"/>
      <w:r w:rsidR="004148F3" w:rsidRPr="00F60BD0">
        <w:rPr>
          <w:rFonts w:ascii="Times New Roman" w:hAnsi="Times New Roman" w:cs="Times New Roman"/>
          <w:color w:val="000000"/>
          <w:sz w:val="24"/>
          <w:szCs w:val="24"/>
          <w:lang w:eastAsia="lt-LT"/>
        </w:rPr>
        <w:t xml:space="preserve">, II ga- II </w:t>
      </w:r>
      <w:proofErr w:type="spellStart"/>
      <w:r w:rsidR="004148F3" w:rsidRPr="00F60BD0">
        <w:rPr>
          <w:rFonts w:ascii="Times New Roman" w:hAnsi="Times New Roman" w:cs="Times New Roman"/>
          <w:color w:val="000000"/>
          <w:sz w:val="24"/>
          <w:szCs w:val="24"/>
          <w:lang w:eastAsia="lt-LT"/>
        </w:rPr>
        <w:t>gb</w:t>
      </w:r>
      <w:proofErr w:type="spellEnd"/>
      <w:r w:rsidR="004148F3" w:rsidRPr="00F60BD0">
        <w:rPr>
          <w:rFonts w:ascii="Times New Roman" w:hAnsi="Times New Roman" w:cs="Times New Roman"/>
          <w:color w:val="000000"/>
          <w:sz w:val="24"/>
          <w:szCs w:val="24"/>
          <w:lang w:eastAsia="lt-LT"/>
        </w:rPr>
        <w:t xml:space="preserve">). </w:t>
      </w:r>
    </w:p>
    <w:p w:rsidR="004148F3" w:rsidRPr="00F60BD0" w:rsidRDefault="00794C3C" w:rsidP="00794C3C">
      <w:pPr>
        <w:ind w:firstLine="567"/>
        <w:jc w:val="both"/>
        <w:rPr>
          <w:rFonts w:ascii="Times New Roman" w:hAnsi="Times New Roman" w:cs="Times New Roman"/>
          <w:sz w:val="24"/>
          <w:szCs w:val="24"/>
        </w:rPr>
      </w:pPr>
      <w:r w:rsidRPr="00F60BD0">
        <w:rPr>
          <w:rFonts w:ascii="Times New Roman" w:hAnsi="Times New Roman" w:cs="Times New Roman"/>
          <w:sz w:val="24"/>
          <w:szCs w:val="24"/>
        </w:rPr>
        <w:lastRenderedPageBreak/>
        <w:t>87</w:t>
      </w:r>
      <w:r w:rsidR="004148F3" w:rsidRPr="00F60BD0">
        <w:rPr>
          <w:rFonts w:ascii="Times New Roman" w:hAnsi="Times New Roman" w:cs="Times New Roman"/>
          <w:sz w:val="24"/>
          <w:szCs w:val="24"/>
        </w:rPr>
        <w:t xml:space="preserve">.3. Specialiosios medicininės fizinio pajėgumo grupės mokiniams sudaromos fizinio aktyvumo rinkimosi galimybės: </w:t>
      </w:r>
    </w:p>
    <w:p w:rsidR="004148F3" w:rsidRPr="00F60BD0" w:rsidRDefault="00794C3C" w:rsidP="00794C3C">
      <w:pPr>
        <w:ind w:firstLine="567"/>
        <w:jc w:val="both"/>
        <w:rPr>
          <w:rFonts w:ascii="Times New Roman" w:hAnsi="Times New Roman" w:cs="Times New Roman"/>
          <w:sz w:val="24"/>
          <w:szCs w:val="24"/>
        </w:rPr>
      </w:pPr>
      <w:r w:rsidRPr="00F60BD0">
        <w:rPr>
          <w:rFonts w:ascii="Times New Roman" w:hAnsi="Times New Roman" w:cs="Times New Roman"/>
          <w:sz w:val="24"/>
          <w:szCs w:val="24"/>
        </w:rPr>
        <w:t>87</w:t>
      </w:r>
      <w:r w:rsidR="004148F3" w:rsidRPr="00F60BD0">
        <w:rPr>
          <w:rFonts w:ascii="Times New Roman" w:hAnsi="Times New Roman" w:cs="Times New Roman"/>
          <w:sz w:val="24"/>
          <w:szCs w:val="24"/>
        </w:rPr>
        <w:t>.3.1. mokiniai dalyvauja pamokose su pagrindine grupe, bet pratimai ir krūvis jiems skiriami pagal gydytojo rekomendacijas ir atsižvelgus į savijautą;</w:t>
      </w:r>
    </w:p>
    <w:p w:rsidR="004148F3" w:rsidRPr="00F60BD0" w:rsidRDefault="00794C3C" w:rsidP="00794C3C">
      <w:pPr>
        <w:ind w:firstLine="426"/>
        <w:jc w:val="both"/>
        <w:rPr>
          <w:rFonts w:ascii="Times New Roman" w:hAnsi="Times New Roman" w:cs="Times New Roman"/>
          <w:sz w:val="24"/>
          <w:szCs w:val="24"/>
        </w:rPr>
      </w:pPr>
      <w:r w:rsidRPr="00F60BD0">
        <w:rPr>
          <w:rFonts w:ascii="Times New Roman" w:hAnsi="Times New Roman" w:cs="Times New Roman"/>
          <w:sz w:val="24"/>
          <w:szCs w:val="24"/>
        </w:rPr>
        <w:t xml:space="preserve">  87</w:t>
      </w:r>
      <w:r w:rsidR="004148F3" w:rsidRPr="00F60BD0">
        <w:rPr>
          <w:rFonts w:ascii="Times New Roman" w:hAnsi="Times New Roman" w:cs="Times New Roman"/>
          <w:sz w:val="24"/>
          <w:szCs w:val="24"/>
        </w:rPr>
        <w:t>.4. Parengiamosios medicininės fizinio pajėgumo grupės mokiniams krūvis ir pratimai skiriami atsižvelgus į jų ligų pobūdį ir sveikatos būklę. Neskiriama ir neatliekama pratimų, galinčių skatinti ligų paūmėjimą. Dėl ligos pobūdžio negalintiesiems atlikti įprastų užduočių mokytojas taiko alternatyvias atsiskaitymo užduotis, kurios atitinka mokinių fizines galimybes ir gydytojo rekomendacijas.</w:t>
      </w:r>
    </w:p>
    <w:p w:rsidR="004148F3" w:rsidRPr="00F60BD0" w:rsidRDefault="00794C3C" w:rsidP="00794C3C">
      <w:pPr>
        <w:ind w:firstLine="567"/>
        <w:jc w:val="both"/>
        <w:rPr>
          <w:rFonts w:ascii="Times New Roman" w:hAnsi="Times New Roman" w:cs="Times New Roman"/>
          <w:bCs/>
          <w:sz w:val="24"/>
          <w:szCs w:val="24"/>
        </w:rPr>
      </w:pPr>
      <w:r w:rsidRPr="00F60BD0">
        <w:rPr>
          <w:rFonts w:ascii="Times New Roman" w:hAnsi="Times New Roman" w:cs="Times New Roman"/>
          <w:sz w:val="24"/>
          <w:szCs w:val="24"/>
        </w:rPr>
        <w:t>87</w:t>
      </w:r>
      <w:r w:rsidR="004148F3" w:rsidRPr="00F60BD0">
        <w:rPr>
          <w:rFonts w:ascii="Times New Roman" w:hAnsi="Times New Roman" w:cs="Times New Roman"/>
          <w:sz w:val="24"/>
          <w:szCs w:val="24"/>
        </w:rPr>
        <w:t>.5. M</w:t>
      </w:r>
      <w:r w:rsidR="004148F3" w:rsidRPr="00F60BD0">
        <w:rPr>
          <w:rFonts w:ascii="Times New Roman" w:hAnsi="Times New Roman" w:cs="Times New Roman"/>
          <w:bCs/>
          <w:sz w:val="24"/>
          <w:szCs w:val="24"/>
        </w:rPr>
        <w:t xml:space="preserve">okykla mokiniams, atleistiems nuo kūno kultūros pamokų dėl sveikatos ir laikinai dėl ligos, siūlo kitą veiklą (pvz.: stalo žaidimus, šaškes, šachmatus, veiklą kompiuterių klasėje, bibliotekoje, trumpalaikes konsultacijas, socialinę veiklą ir pan.). </w:t>
      </w:r>
    </w:p>
    <w:p w:rsidR="004148F3" w:rsidRPr="00F60BD0" w:rsidRDefault="00794C3C" w:rsidP="004148F3">
      <w:pPr>
        <w:jc w:val="both"/>
        <w:rPr>
          <w:rFonts w:ascii="Times New Roman" w:eastAsia="Times New Roman" w:hAnsi="Times New Roman" w:cs="Times New Roman"/>
          <w:b/>
          <w:sz w:val="24"/>
          <w:szCs w:val="24"/>
        </w:rPr>
      </w:pPr>
      <w:r w:rsidRPr="00F60BD0">
        <w:rPr>
          <w:rFonts w:ascii="Times New Roman" w:eastAsia="Times New Roman" w:hAnsi="Times New Roman" w:cs="Times New Roman"/>
          <w:sz w:val="24"/>
          <w:szCs w:val="24"/>
        </w:rPr>
        <w:t xml:space="preserve">            88</w:t>
      </w:r>
      <w:r w:rsidR="004148F3" w:rsidRPr="00F60BD0">
        <w:rPr>
          <w:rFonts w:ascii="Times New Roman" w:eastAsia="Times New Roman" w:hAnsi="Times New Roman" w:cs="Times New Roman"/>
          <w:sz w:val="24"/>
          <w:szCs w:val="24"/>
        </w:rPr>
        <w:t>. Pagrindinio ugdymo programai įgyvendinti pamokų skaičius 201</w:t>
      </w:r>
      <w:r w:rsidR="00507CA1" w:rsidRPr="00F60BD0">
        <w:rPr>
          <w:rFonts w:ascii="Times New Roman" w:eastAsia="Times New Roman" w:hAnsi="Times New Roman" w:cs="Times New Roman"/>
          <w:sz w:val="24"/>
          <w:szCs w:val="24"/>
        </w:rPr>
        <w:t>5</w:t>
      </w:r>
      <w:r w:rsidR="004148F3" w:rsidRPr="00F60BD0">
        <w:rPr>
          <w:rFonts w:ascii="Times New Roman" w:eastAsia="Times New Roman" w:hAnsi="Times New Roman" w:cs="Times New Roman"/>
          <w:sz w:val="24"/>
          <w:szCs w:val="24"/>
        </w:rPr>
        <w:t>-201</w:t>
      </w:r>
      <w:r w:rsidR="00507CA1" w:rsidRPr="00F60BD0">
        <w:rPr>
          <w:rFonts w:ascii="Times New Roman" w:eastAsia="Times New Roman" w:hAnsi="Times New Roman" w:cs="Times New Roman"/>
          <w:sz w:val="24"/>
          <w:szCs w:val="24"/>
        </w:rPr>
        <w:t>6</w:t>
      </w:r>
      <w:r w:rsidR="004148F3" w:rsidRPr="00F60BD0">
        <w:rPr>
          <w:rFonts w:ascii="Times New Roman" w:eastAsia="Times New Roman" w:hAnsi="Times New Roman" w:cs="Times New Roman"/>
          <w:sz w:val="24"/>
          <w:szCs w:val="24"/>
        </w:rPr>
        <w:t xml:space="preserve"> mokslo metais grupine mokymosi forma kasdieniu mokymo proceso organizavimo būdu </w:t>
      </w:r>
      <w:r w:rsidR="004148F3" w:rsidRPr="00F60BD0">
        <w:rPr>
          <w:rFonts w:ascii="Times New Roman" w:eastAsia="Times New Roman" w:hAnsi="Times New Roman" w:cs="Times New Roman"/>
          <w:bCs/>
          <w:sz w:val="24"/>
          <w:szCs w:val="24"/>
        </w:rPr>
        <w:t xml:space="preserve"> </w:t>
      </w:r>
      <w:r w:rsidR="004148F3" w:rsidRPr="00F60BD0">
        <w:rPr>
          <w:rFonts w:ascii="Times New Roman" w:eastAsia="Times New Roman" w:hAnsi="Times New Roman" w:cs="Times New Roman"/>
          <w:b/>
          <w:bCs/>
          <w:sz w:val="24"/>
          <w:szCs w:val="24"/>
        </w:rPr>
        <w:t>5-oje klasėje:</w:t>
      </w:r>
    </w:p>
    <w:tbl>
      <w:tblPr>
        <w:tblW w:w="5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2115"/>
      </w:tblGrid>
      <w:tr w:rsidR="004148F3" w:rsidRPr="00DE5D4C" w:rsidTr="001E0EC1">
        <w:trPr>
          <w:cantSplit/>
          <w:trHeight w:val="422"/>
          <w:jc w:val="center"/>
        </w:trPr>
        <w:tc>
          <w:tcPr>
            <w:tcW w:w="3564"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4148F3" w:rsidRPr="00DE5D4C" w:rsidRDefault="004148F3" w:rsidP="001E0EC1">
            <w:pPr>
              <w:jc w:val="right"/>
              <w:rPr>
                <w:rFonts w:eastAsia="Times New Roman"/>
                <w:b/>
                <w:bCs/>
              </w:rPr>
            </w:pPr>
            <w:r w:rsidRPr="00DE5D4C">
              <w:rPr>
                <w:rFonts w:eastAsia="Times New Roman"/>
                <w:b/>
                <w:bCs/>
              </w:rPr>
              <w:t>KLASĖ</w:t>
            </w:r>
          </w:p>
          <w:p w:rsidR="004148F3" w:rsidRPr="00DE5D4C" w:rsidRDefault="004148F3" w:rsidP="001E0EC1">
            <w:pPr>
              <w:rPr>
                <w:rFonts w:eastAsia="Times New Roman"/>
                <w:b/>
                <w:bCs/>
              </w:rPr>
            </w:pPr>
            <w:r w:rsidRPr="00DE5D4C">
              <w:rPr>
                <w:rFonts w:eastAsia="Times New Roman"/>
                <w:b/>
              </w:rPr>
              <w:t>DALYKAI</w:t>
            </w:r>
          </w:p>
        </w:tc>
        <w:tc>
          <w:tcPr>
            <w:tcW w:w="2115"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b/>
                <w:bCs/>
              </w:rPr>
            </w:pPr>
            <w:r w:rsidRPr="00DE5D4C">
              <w:rPr>
                <w:rFonts w:eastAsia="Times New Roman"/>
                <w:b/>
                <w:bCs/>
              </w:rPr>
              <w:t>5</w:t>
            </w:r>
          </w:p>
        </w:tc>
      </w:tr>
      <w:tr w:rsidR="004148F3" w:rsidRPr="00DE5D4C" w:rsidTr="001E0EC1">
        <w:trPr>
          <w:cantSplit/>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48F3" w:rsidRPr="00DE5D4C" w:rsidRDefault="004148F3" w:rsidP="001E0EC1">
            <w:pPr>
              <w:rPr>
                <w:rFonts w:eastAsia="Times New Roman"/>
                <w:b/>
                <w:bCs/>
              </w:rPr>
            </w:pPr>
          </w:p>
        </w:tc>
        <w:tc>
          <w:tcPr>
            <w:tcW w:w="2115" w:type="dxa"/>
            <w:tcBorders>
              <w:top w:val="single" w:sz="4" w:space="0" w:color="auto"/>
              <w:left w:val="single" w:sz="4" w:space="0" w:color="auto"/>
              <w:bottom w:val="single" w:sz="4" w:space="0" w:color="auto"/>
              <w:right w:val="single" w:sz="4" w:space="0" w:color="auto"/>
            </w:tcBorders>
            <w:hideMark/>
          </w:tcPr>
          <w:p w:rsidR="004148F3" w:rsidRPr="00DE5D4C" w:rsidRDefault="004148F3" w:rsidP="004C7CC6">
            <w:pPr>
              <w:jc w:val="center"/>
              <w:rPr>
                <w:rFonts w:eastAsia="Times New Roman"/>
                <w:b/>
                <w:bCs/>
                <w:color w:val="000000"/>
              </w:rPr>
            </w:pPr>
            <w:r w:rsidRPr="00DE5D4C">
              <w:rPr>
                <w:rFonts w:eastAsia="Times New Roman"/>
                <w:b/>
                <w:bCs/>
                <w:color w:val="000000"/>
              </w:rPr>
              <w:t>201</w:t>
            </w:r>
            <w:r w:rsidR="004C7CC6">
              <w:rPr>
                <w:rFonts w:eastAsia="Times New Roman"/>
                <w:b/>
                <w:bCs/>
                <w:color w:val="000000"/>
              </w:rPr>
              <w:t>5</w:t>
            </w:r>
            <w:r w:rsidRPr="00DE5D4C">
              <w:rPr>
                <w:rFonts w:eastAsia="Times New Roman"/>
                <w:b/>
                <w:bCs/>
                <w:color w:val="000000"/>
              </w:rPr>
              <w:t>-201</w:t>
            </w:r>
            <w:r w:rsidR="004C7CC6">
              <w:rPr>
                <w:rFonts w:eastAsia="Times New Roman"/>
                <w:b/>
                <w:bCs/>
                <w:color w:val="000000"/>
              </w:rPr>
              <w:t>6</w:t>
            </w:r>
            <w:r w:rsidRPr="00DE5D4C">
              <w:rPr>
                <w:rFonts w:eastAsia="Times New Roman"/>
                <w:b/>
                <w:bCs/>
                <w:color w:val="000000"/>
              </w:rPr>
              <w:t xml:space="preserve"> M.M.</w:t>
            </w:r>
          </w:p>
        </w:tc>
      </w:tr>
      <w:tr w:rsidR="004148F3" w:rsidRPr="00DE5D4C" w:rsidTr="001E0EC1">
        <w:trPr>
          <w:trHeight w:val="257"/>
          <w:jc w:val="center"/>
        </w:trPr>
        <w:tc>
          <w:tcPr>
            <w:tcW w:w="3564"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tabs>
                <w:tab w:val="center" w:pos="1566"/>
                <w:tab w:val="right" w:pos="3132"/>
              </w:tabs>
              <w:jc w:val="both"/>
              <w:rPr>
                <w:rFonts w:eastAsia="Times New Roman"/>
              </w:rPr>
            </w:pPr>
            <w:r w:rsidRPr="00DE5D4C">
              <w:rPr>
                <w:rFonts w:eastAsia="Times New Roman"/>
              </w:rPr>
              <w:t>Dorinis ugdymas (</w:t>
            </w:r>
            <w:r>
              <w:rPr>
                <w:rFonts w:eastAsia="Times New Roman"/>
              </w:rPr>
              <w:t>etika</w:t>
            </w:r>
            <w:r w:rsidRPr="00DE5D4C">
              <w:rPr>
                <w:rFonts w:eastAsia="Times New Roman"/>
              </w:rPr>
              <w:t>)</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jc w:val="center"/>
              <w:rPr>
                <w:rFonts w:eastAsia="Times New Roman"/>
                <w:color w:val="000000"/>
              </w:rPr>
            </w:pPr>
            <w:r w:rsidRPr="00DE5D4C">
              <w:rPr>
                <w:rFonts w:eastAsia="Times New Roman"/>
                <w:color w:val="000000"/>
              </w:rPr>
              <w:t>1</w:t>
            </w:r>
          </w:p>
        </w:tc>
      </w:tr>
      <w:tr w:rsidR="004148F3" w:rsidRPr="00DE5D4C" w:rsidTr="001E0EC1">
        <w:trPr>
          <w:jc w:val="center"/>
        </w:trPr>
        <w:tc>
          <w:tcPr>
            <w:tcW w:w="3564"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rPr>
            </w:pPr>
            <w:r w:rsidRPr="00DE5D4C">
              <w:rPr>
                <w:rFonts w:eastAsia="Times New Roman"/>
              </w:rPr>
              <w:t xml:space="preserve">Lietuvių kalba (gimtoji) </w:t>
            </w:r>
          </w:p>
        </w:tc>
        <w:tc>
          <w:tcPr>
            <w:tcW w:w="2115"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5</w:t>
            </w:r>
          </w:p>
        </w:tc>
      </w:tr>
      <w:tr w:rsidR="004148F3" w:rsidRPr="00DE5D4C" w:rsidTr="001E0EC1">
        <w:trPr>
          <w:jc w:val="center"/>
        </w:trPr>
        <w:tc>
          <w:tcPr>
            <w:tcW w:w="3564"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rPr>
                <w:rFonts w:eastAsia="Times New Roman"/>
              </w:rPr>
            </w:pPr>
            <w:r w:rsidRPr="00DE5D4C">
              <w:rPr>
                <w:rFonts w:eastAsia="Times New Roman"/>
              </w:rPr>
              <w:t xml:space="preserve">Užsienio kalba (anglų) (1-oji) </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jc w:val="center"/>
              <w:rPr>
                <w:rFonts w:eastAsia="Times New Roman"/>
                <w:color w:val="000000"/>
              </w:rPr>
            </w:pPr>
            <w:r w:rsidRPr="00DE5D4C">
              <w:rPr>
                <w:rFonts w:eastAsia="Times New Roman"/>
                <w:color w:val="000000"/>
              </w:rPr>
              <w:t xml:space="preserve">3 </w:t>
            </w:r>
          </w:p>
        </w:tc>
      </w:tr>
      <w:tr w:rsidR="004148F3" w:rsidRPr="00DE5D4C" w:rsidTr="001E0EC1">
        <w:trPr>
          <w:trHeight w:val="259"/>
          <w:jc w:val="center"/>
        </w:trPr>
        <w:tc>
          <w:tcPr>
            <w:tcW w:w="3564"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rPr>
                <w:rFonts w:eastAsia="Times New Roman"/>
              </w:rPr>
            </w:pPr>
            <w:r w:rsidRPr="00DE5D4C">
              <w:rPr>
                <w:rFonts w:eastAsia="Times New Roman"/>
              </w:rPr>
              <w:t>Matematika</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jc w:val="center"/>
              <w:rPr>
                <w:rFonts w:eastAsia="Times New Roman"/>
                <w:bCs/>
              </w:rPr>
            </w:pPr>
            <w:r w:rsidRPr="00DE5D4C">
              <w:rPr>
                <w:rFonts w:eastAsia="Times New Roman"/>
                <w:bCs/>
              </w:rPr>
              <w:t>4</w:t>
            </w:r>
          </w:p>
        </w:tc>
      </w:tr>
      <w:tr w:rsidR="004148F3" w:rsidRPr="00DE5D4C" w:rsidTr="000D76D2">
        <w:trPr>
          <w:trHeight w:val="259"/>
          <w:jc w:val="center"/>
        </w:trPr>
        <w:tc>
          <w:tcPr>
            <w:tcW w:w="3564" w:type="dxa"/>
            <w:tcBorders>
              <w:top w:val="single" w:sz="4" w:space="0" w:color="auto"/>
              <w:left w:val="single" w:sz="4" w:space="0" w:color="auto"/>
              <w:bottom w:val="single" w:sz="4" w:space="0" w:color="auto"/>
              <w:right w:val="single" w:sz="4" w:space="0" w:color="auto"/>
            </w:tcBorders>
            <w:shd w:val="clear" w:color="auto" w:fill="FFFF00"/>
            <w:hideMark/>
          </w:tcPr>
          <w:p w:rsidR="004148F3" w:rsidRPr="00DE5D4C" w:rsidRDefault="004148F3" w:rsidP="001E0EC1">
            <w:pPr>
              <w:rPr>
                <w:rFonts w:eastAsia="Times New Roman"/>
              </w:rPr>
            </w:pPr>
            <w:r w:rsidRPr="00DE5D4C">
              <w:rPr>
                <w:rFonts w:eastAsia="Times New Roman"/>
              </w:rPr>
              <w:t>Informacinės technologijos</w:t>
            </w:r>
          </w:p>
        </w:tc>
        <w:tc>
          <w:tcPr>
            <w:tcW w:w="2115" w:type="dxa"/>
            <w:tcBorders>
              <w:top w:val="single" w:sz="4" w:space="0" w:color="auto"/>
              <w:left w:val="single" w:sz="4" w:space="0" w:color="auto"/>
              <w:bottom w:val="single" w:sz="4" w:space="0" w:color="auto"/>
              <w:right w:val="single" w:sz="4" w:space="0" w:color="auto"/>
            </w:tcBorders>
            <w:shd w:val="clear" w:color="auto" w:fill="FFFF00"/>
            <w:hideMark/>
          </w:tcPr>
          <w:p w:rsidR="004148F3" w:rsidRPr="00DE5D4C" w:rsidRDefault="004148F3" w:rsidP="001E0EC1">
            <w:pPr>
              <w:jc w:val="center"/>
              <w:rPr>
                <w:rFonts w:eastAsia="Times New Roman"/>
                <w:bCs/>
                <w:color w:val="000000"/>
              </w:rPr>
            </w:pPr>
            <w:r w:rsidRPr="00DE5D4C">
              <w:rPr>
                <w:rFonts w:eastAsia="Times New Roman"/>
                <w:bCs/>
                <w:color w:val="000000"/>
              </w:rPr>
              <w:t xml:space="preserve">1 </w:t>
            </w:r>
          </w:p>
        </w:tc>
      </w:tr>
      <w:tr w:rsidR="004148F3" w:rsidRPr="00DE5D4C" w:rsidTr="001E0EC1">
        <w:trPr>
          <w:jc w:val="center"/>
        </w:trPr>
        <w:tc>
          <w:tcPr>
            <w:tcW w:w="3564"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rPr>
                <w:rFonts w:eastAsia="Times New Roman"/>
              </w:rPr>
            </w:pPr>
            <w:r w:rsidRPr="00DE5D4C">
              <w:rPr>
                <w:rFonts w:eastAsia="Times New Roman"/>
              </w:rPr>
              <w:t xml:space="preserve"> Gamta ir žmogus</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jc w:val="center"/>
              <w:rPr>
                <w:rFonts w:eastAsia="Times New Roman"/>
                <w:color w:val="000000"/>
              </w:rPr>
            </w:pPr>
            <w:r w:rsidRPr="00DE5D4C">
              <w:rPr>
                <w:rFonts w:eastAsia="Times New Roman"/>
                <w:color w:val="000000"/>
              </w:rPr>
              <w:t>2</w:t>
            </w:r>
          </w:p>
        </w:tc>
      </w:tr>
      <w:tr w:rsidR="004148F3" w:rsidRPr="00DE5D4C" w:rsidTr="001E0EC1">
        <w:trPr>
          <w:jc w:val="center"/>
        </w:trPr>
        <w:tc>
          <w:tcPr>
            <w:tcW w:w="3564"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rPr>
                <w:rFonts w:eastAsia="Times New Roman"/>
              </w:rPr>
            </w:pPr>
            <w:r w:rsidRPr="00DE5D4C">
              <w:rPr>
                <w:rFonts w:eastAsia="Times New Roman"/>
              </w:rPr>
              <w:t xml:space="preserve"> Istorija</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jc w:val="center"/>
              <w:rPr>
                <w:rFonts w:eastAsia="Times New Roman"/>
                <w:color w:val="000000"/>
              </w:rPr>
            </w:pPr>
            <w:r w:rsidRPr="00DE5D4C">
              <w:rPr>
                <w:rFonts w:eastAsia="Times New Roman"/>
                <w:color w:val="000000"/>
              </w:rPr>
              <w:t>2</w:t>
            </w:r>
          </w:p>
        </w:tc>
      </w:tr>
      <w:tr w:rsidR="004148F3" w:rsidRPr="00DE5D4C" w:rsidTr="001E0EC1">
        <w:trPr>
          <w:jc w:val="center"/>
        </w:trPr>
        <w:tc>
          <w:tcPr>
            <w:tcW w:w="3564"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rPr>
                <w:rFonts w:eastAsia="Times New Roman"/>
              </w:rPr>
            </w:pPr>
            <w:r w:rsidRPr="00DE5D4C">
              <w:rPr>
                <w:rFonts w:eastAsia="Times New Roman"/>
              </w:rPr>
              <w:t xml:space="preserve">Dailė </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jc w:val="center"/>
              <w:rPr>
                <w:rFonts w:eastAsia="Times New Roman"/>
                <w:color w:val="000000"/>
              </w:rPr>
            </w:pPr>
            <w:r w:rsidRPr="00DE5D4C">
              <w:rPr>
                <w:rFonts w:eastAsia="Times New Roman"/>
                <w:color w:val="000000"/>
              </w:rPr>
              <w:t>1</w:t>
            </w:r>
          </w:p>
        </w:tc>
      </w:tr>
      <w:tr w:rsidR="004148F3" w:rsidRPr="00DE5D4C" w:rsidTr="001E0EC1">
        <w:trPr>
          <w:jc w:val="center"/>
        </w:trPr>
        <w:tc>
          <w:tcPr>
            <w:tcW w:w="3564"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rPr>
                <w:rFonts w:eastAsia="Times New Roman"/>
              </w:rPr>
            </w:pPr>
            <w:r w:rsidRPr="00DE5D4C">
              <w:rPr>
                <w:rFonts w:eastAsia="Times New Roman"/>
              </w:rPr>
              <w:t xml:space="preserve"> Muzika</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jc w:val="center"/>
              <w:rPr>
                <w:rFonts w:eastAsia="Times New Roman"/>
                <w:color w:val="000000"/>
              </w:rPr>
            </w:pPr>
            <w:r w:rsidRPr="00DE5D4C">
              <w:rPr>
                <w:rFonts w:eastAsia="Times New Roman"/>
                <w:color w:val="000000"/>
              </w:rPr>
              <w:t>1</w:t>
            </w:r>
          </w:p>
        </w:tc>
      </w:tr>
      <w:tr w:rsidR="004148F3" w:rsidRPr="00DE5D4C" w:rsidTr="000D76D2">
        <w:trPr>
          <w:jc w:val="center"/>
        </w:trPr>
        <w:tc>
          <w:tcPr>
            <w:tcW w:w="3564" w:type="dxa"/>
            <w:tcBorders>
              <w:top w:val="single" w:sz="4" w:space="0" w:color="auto"/>
              <w:left w:val="single" w:sz="4" w:space="0" w:color="auto"/>
              <w:bottom w:val="single" w:sz="4" w:space="0" w:color="auto"/>
              <w:right w:val="single" w:sz="4" w:space="0" w:color="auto"/>
            </w:tcBorders>
            <w:shd w:val="clear" w:color="auto" w:fill="FFFF00"/>
            <w:hideMark/>
          </w:tcPr>
          <w:p w:rsidR="004148F3" w:rsidRPr="00DE5D4C" w:rsidRDefault="004148F3" w:rsidP="001E0EC1">
            <w:pPr>
              <w:rPr>
                <w:rFonts w:eastAsia="Times New Roman"/>
              </w:rPr>
            </w:pPr>
            <w:r w:rsidRPr="00DE5D4C">
              <w:rPr>
                <w:rFonts w:eastAsia="Times New Roman"/>
              </w:rPr>
              <w:t xml:space="preserve"> Technologijos</w:t>
            </w:r>
          </w:p>
        </w:tc>
        <w:tc>
          <w:tcPr>
            <w:tcW w:w="2115" w:type="dxa"/>
            <w:tcBorders>
              <w:top w:val="single" w:sz="4" w:space="0" w:color="auto"/>
              <w:left w:val="single" w:sz="4" w:space="0" w:color="auto"/>
              <w:bottom w:val="single" w:sz="4" w:space="0" w:color="auto"/>
              <w:right w:val="single" w:sz="4" w:space="0" w:color="auto"/>
            </w:tcBorders>
            <w:shd w:val="clear" w:color="auto" w:fill="FFFF00"/>
            <w:hideMark/>
          </w:tcPr>
          <w:p w:rsidR="004148F3" w:rsidRPr="00DE5D4C" w:rsidRDefault="004148F3" w:rsidP="001E0EC1">
            <w:pPr>
              <w:jc w:val="center"/>
              <w:rPr>
                <w:rFonts w:eastAsia="Times New Roman"/>
                <w:color w:val="000000"/>
              </w:rPr>
            </w:pPr>
            <w:r w:rsidRPr="00DE5D4C">
              <w:rPr>
                <w:rFonts w:eastAsia="Times New Roman"/>
                <w:color w:val="000000"/>
              </w:rPr>
              <w:t>2</w:t>
            </w:r>
          </w:p>
        </w:tc>
      </w:tr>
      <w:tr w:rsidR="004148F3" w:rsidRPr="00DE5D4C" w:rsidTr="001E0EC1">
        <w:trPr>
          <w:jc w:val="center"/>
        </w:trPr>
        <w:tc>
          <w:tcPr>
            <w:tcW w:w="3564"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rPr>
                <w:rFonts w:eastAsia="Times New Roman"/>
              </w:rPr>
            </w:pPr>
            <w:r w:rsidRPr="00DE5D4C">
              <w:rPr>
                <w:rFonts w:eastAsia="Times New Roman"/>
              </w:rPr>
              <w:t xml:space="preserve"> Kūno kultūra</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jc w:val="center"/>
              <w:rPr>
                <w:rFonts w:eastAsia="Times New Roman"/>
                <w:color w:val="000000"/>
              </w:rPr>
            </w:pPr>
            <w:r w:rsidRPr="00DE5D4C">
              <w:rPr>
                <w:rFonts w:eastAsia="Times New Roman"/>
                <w:color w:val="000000"/>
              </w:rPr>
              <w:t xml:space="preserve">3 </w:t>
            </w:r>
          </w:p>
        </w:tc>
      </w:tr>
      <w:tr w:rsidR="004148F3" w:rsidRPr="00DE5D4C" w:rsidTr="001E0EC1">
        <w:trPr>
          <w:jc w:val="center"/>
        </w:trPr>
        <w:tc>
          <w:tcPr>
            <w:tcW w:w="3564"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rPr>
                <w:rFonts w:eastAsia="Times New Roman"/>
              </w:rPr>
            </w:pPr>
            <w:r w:rsidRPr="00DE5D4C">
              <w:rPr>
                <w:rFonts w:eastAsia="Times New Roman"/>
              </w:rPr>
              <w:t>Žmogaus sauga</w:t>
            </w:r>
          </w:p>
        </w:tc>
        <w:tc>
          <w:tcPr>
            <w:tcW w:w="2115"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jc w:val="center"/>
              <w:rPr>
                <w:rFonts w:eastAsia="Times New Roman"/>
                <w:bCs/>
                <w:color w:val="000000"/>
              </w:rPr>
            </w:pPr>
            <w:r w:rsidRPr="00DE5D4C">
              <w:rPr>
                <w:rFonts w:eastAsia="Times New Roman"/>
                <w:bCs/>
                <w:color w:val="000000"/>
              </w:rPr>
              <w:t>1</w:t>
            </w:r>
          </w:p>
        </w:tc>
      </w:tr>
      <w:tr w:rsidR="004148F3" w:rsidRPr="00DE5D4C" w:rsidTr="001E0EC1">
        <w:trPr>
          <w:jc w:val="center"/>
        </w:trPr>
        <w:tc>
          <w:tcPr>
            <w:tcW w:w="3564"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rPr>
            </w:pPr>
            <w:r w:rsidRPr="00DE5D4C">
              <w:rPr>
                <w:rFonts w:eastAsia="Times New Roman"/>
              </w:rPr>
              <w:t>Minimalus  mokinio pamokų skaičius</w:t>
            </w:r>
          </w:p>
        </w:tc>
        <w:tc>
          <w:tcPr>
            <w:tcW w:w="2115"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b/>
                <w:bCs/>
              </w:rPr>
            </w:pPr>
            <w:r w:rsidRPr="00DE5D4C">
              <w:rPr>
                <w:rFonts w:eastAsia="Times New Roman"/>
                <w:b/>
                <w:bCs/>
              </w:rPr>
              <w:t>26</w:t>
            </w:r>
          </w:p>
        </w:tc>
      </w:tr>
      <w:tr w:rsidR="004148F3" w:rsidRPr="00DE5D4C" w:rsidTr="001E0EC1">
        <w:trPr>
          <w:jc w:val="center"/>
        </w:trPr>
        <w:tc>
          <w:tcPr>
            <w:tcW w:w="3564" w:type="dxa"/>
            <w:tcBorders>
              <w:top w:val="single" w:sz="4" w:space="0" w:color="auto"/>
              <w:left w:val="single" w:sz="4" w:space="0" w:color="auto"/>
              <w:bottom w:val="single" w:sz="4" w:space="0" w:color="auto"/>
              <w:right w:val="single" w:sz="4" w:space="0" w:color="auto"/>
            </w:tcBorders>
            <w:shd w:val="clear" w:color="auto" w:fill="E6E6E6"/>
            <w:hideMark/>
          </w:tcPr>
          <w:p w:rsidR="004148F3" w:rsidRPr="00DE5D4C" w:rsidRDefault="004148F3" w:rsidP="001E0EC1">
            <w:pPr>
              <w:rPr>
                <w:rFonts w:eastAsia="Times New Roman"/>
                <w:i/>
              </w:rPr>
            </w:pPr>
            <w:r w:rsidRPr="00DE5D4C">
              <w:rPr>
                <w:rFonts w:eastAsia="Times New Roman"/>
                <w:i/>
              </w:rPr>
              <w:t>Neformalusis švietimas</w:t>
            </w:r>
          </w:p>
        </w:tc>
        <w:tc>
          <w:tcPr>
            <w:tcW w:w="2115" w:type="dxa"/>
            <w:tcBorders>
              <w:top w:val="single" w:sz="4" w:space="0" w:color="auto"/>
              <w:left w:val="single" w:sz="4" w:space="0" w:color="auto"/>
              <w:bottom w:val="single" w:sz="4" w:space="0" w:color="auto"/>
              <w:right w:val="single" w:sz="4" w:space="0" w:color="auto"/>
            </w:tcBorders>
            <w:hideMark/>
          </w:tcPr>
          <w:p w:rsidR="004148F3" w:rsidRPr="007874F1" w:rsidRDefault="004148F3" w:rsidP="001E0EC1">
            <w:pPr>
              <w:jc w:val="center"/>
              <w:rPr>
                <w:rFonts w:eastAsia="Times New Roman"/>
                <w:b/>
                <w:bCs/>
                <w:color w:val="000000"/>
              </w:rPr>
            </w:pPr>
            <w:r w:rsidRPr="007874F1">
              <w:rPr>
                <w:rFonts w:eastAsia="Times New Roman"/>
                <w:b/>
                <w:bCs/>
                <w:color w:val="000000"/>
              </w:rPr>
              <w:t>1</w:t>
            </w:r>
          </w:p>
        </w:tc>
      </w:tr>
    </w:tbl>
    <w:p w:rsidR="00376355" w:rsidRDefault="004148F3" w:rsidP="00F60BD0">
      <w:pPr>
        <w:tabs>
          <w:tab w:val="left" w:pos="851"/>
        </w:tabs>
        <w:jc w:val="both"/>
        <w:rPr>
          <w:rFonts w:eastAsia="Times New Roman"/>
        </w:rPr>
      </w:pPr>
      <w:r w:rsidRPr="00DE5D4C">
        <w:rPr>
          <w:rFonts w:eastAsia="Times New Roman"/>
        </w:rPr>
        <w:tab/>
      </w:r>
    </w:p>
    <w:p w:rsidR="004148F3" w:rsidRPr="00DE5D4C" w:rsidRDefault="004148F3" w:rsidP="00F60BD0">
      <w:pPr>
        <w:tabs>
          <w:tab w:val="left" w:pos="851"/>
        </w:tabs>
        <w:jc w:val="both"/>
        <w:rPr>
          <w:rFonts w:eastAsia="Times New Roman"/>
          <w:bCs/>
        </w:rPr>
      </w:pPr>
      <w:r w:rsidRPr="00F60BD0">
        <w:rPr>
          <w:rFonts w:ascii="Times New Roman" w:eastAsia="Times New Roman" w:hAnsi="Times New Roman" w:cs="Times New Roman"/>
          <w:sz w:val="24"/>
          <w:szCs w:val="24"/>
        </w:rPr>
        <w:t>8</w:t>
      </w:r>
      <w:r w:rsidR="00F60BD0" w:rsidRPr="00F60BD0">
        <w:rPr>
          <w:rFonts w:ascii="Times New Roman" w:eastAsia="Times New Roman" w:hAnsi="Times New Roman" w:cs="Times New Roman"/>
          <w:sz w:val="24"/>
          <w:szCs w:val="24"/>
        </w:rPr>
        <w:t>9</w:t>
      </w:r>
      <w:r w:rsidRPr="00F60BD0">
        <w:rPr>
          <w:rFonts w:ascii="Times New Roman" w:eastAsia="Times New Roman" w:hAnsi="Times New Roman" w:cs="Times New Roman"/>
          <w:sz w:val="24"/>
          <w:szCs w:val="24"/>
        </w:rPr>
        <w:t>. Pagrindinio ugdymo programai įgyvendinti pamokų skaičius 201</w:t>
      </w:r>
      <w:r w:rsidR="00507CA1" w:rsidRPr="00F60BD0">
        <w:rPr>
          <w:rFonts w:ascii="Times New Roman" w:eastAsia="Times New Roman" w:hAnsi="Times New Roman" w:cs="Times New Roman"/>
          <w:sz w:val="24"/>
          <w:szCs w:val="24"/>
        </w:rPr>
        <w:t>5</w:t>
      </w:r>
      <w:r w:rsidRPr="00F60BD0">
        <w:rPr>
          <w:rFonts w:ascii="Times New Roman" w:eastAsia="Times New Roman" w:hAnsi="Times New Roman" w:cs="Times New Roman"/>
          <w:sz w:val="24"/>
          <w:szCs w:val="24"/>
        </w:rPr>
        <w:t>-201</w:t>
      </w:r>
      <w:r w:rsidR="00507CA1" w:rsidRPr="00F60BD0">
        <w:rPr>
          <w:rFonts w:ascii="Times New Roman" w:eastAsia="Times New Roman" w:hAnsi="Times New Roman" w:cs="Times New Roman"/>
          <w:sz w:val="24"/>
          <w:szCs w:val="24"/>
        </w:rPr>
        <w:t>6</w:t>
      </w:r>
      <w:r w:rsidRPr="00F60BD0">
        <w:rPr>
          <w:rFonts w:ascii="Times New Roman" w:eastAsia="Times New Roman" w:hAnsi="Times New Roman" w:cs="Times New Roman"/>
          <w:sz w:val="24"/>
          <w:szCs w:val="24"/>
        </w:rPr>
        <w:t xml:space="preserve"> mokslo metais grupine mokymosi forma kasdieniu mokymo proceso organizavimo būdu </w:t>
      </w:r>
      <w:r w:rsidRPr="00F60BD0">
        <w:rPr>
          <w:rFonts w:ascii="Times New Roman" w:eastAsia="Times New Roman" w:hAnsi="Times New Roman" w:cs="Times New Roman"/>
          <w:bCs/>
          <w:sz w:val="24"/>
          <w:szCs w:val="24"/>
        </w:rPr>
        <w:t xml:space="preserve"> 6</w:t>
      </w:r>
      <w:r w:rsidRPr="00F60BD0">
        <w:rPr>
          <w:rFonts w:ascii="Times New Roman" w:eastAsia="Times New Roman" w:hAnsi="Times New Roman" w:cs="Times New Roman"/>
          <w:b/>
          <w:bCs/>
          <w:sz w:val="24"/>
          <w:szCs w:val="24"/>
        </w:rPr>
        <w:t>-oje klasėje:</w:t>
      </w:r>
    </w:p>
    <w:tbl>
      <w:tblPr>
        <w:tblW w:w="5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2266"/>
      </w:tblGrid>
      <w:tr w:rsidR="004148F3" w:rsidRPr="00DE5D4C" w:rsidTr="001E0EC1">
        <w:trPr>
          <w:cantSplit/>
          <w:trHeight w:val="422"/>
          <w:jc w:val="center"/>
        </w:trPr>
        <w:tc>
          <w:tcPr>
            <w:tcW w:w="3564"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4148F3" w:rsidRPr="00DE5D4C" w:rsidRDefault="004148F3" w:rsidP="001E0EC1">
            <w:pPr>
              <w:jc w:val="right"/>
              <w:rPr>
                <w:rFonts w:eastAsia="Times New Roman"/>
                <w:b/>
                <w:bCs/>
              </w:rPr>
            </w:pPr>
            <w:r w:rsidRPr="00DE5D4C">
              <w:rPr>
                <w:rFonts w:eastAsia="Times New Roman"/>
                <w:b/>
                <w:bCs/>
              </w:rPr>
              <w:lastRenderedPageBreak/>
              <w:t>KLASĖ</w:t>
            </w:r>
          </w:p>
          <w:p w:rsidR="004148F3" w:rsidRPr="00DE5D4C" w:rsidRDefault="004148F3" w:rsidP="001E0EC1">
            <w:pPr>
              <w:rPr>
                <w:rFonts w:eastAsia="Times New Roman"/>
                <w:b/>
                <w:bCs/>
              </w:rPr>
            </w:pPr>
            <w:r w:rsidRPr="00DE5D4C">
              <w:rPr>
                <w:rFonts w:eastAsia="Times New Roman"/>
                <w:b/>
              </w:rPr>
              <w:t>DALYKAI</w:t>
            </w:r>
          </w:p>
        </w:tc>
        <w:tc>
          <w:tcPr>
            <w:tcW w:w="2266"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b/>
                <w:bCs/>
              </w:rPr>
            </w:pPr>
            <w:r w:rsidRPr="00DE5D4C">
              <w:rPr>
                <w:rFonts w:eastAsia="Times New Roman"/>
                <w:b/>
                <w:bCs/>
              </w:rPr>
              <w:t>6</w:t>
            </w:r>
          </w:p>
        </w:tc>
      </w:tr>
      <w:tr w:rsidR="004148F3" w:rsidRPr="00DE5D4C" w:rsidTr="001E0EC1">
        <w:trPr>
          <w:cantSplit/>
          <w:trHeight w:val="4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48F3" w:rsidRPr="00DE5D4C" w:rsidRDefault="004148F3" w:rsidP="001E0EC1">
            <w:pPr>
              <w:rPr>
                <w:rFonts w:eastAsia="Times New Roman"/>
                <w:b/>
                <w:bCs/>
              </w:rPr>
            </w:pPr>
          </w:p>
        </w:tc>
        <w:tc>
          <w:tcPr>
            <w:tcW w:w="2266" w:type="dxa"/>
            <w:tcBorders>
              <w:top w:val="single" w:sz="4" w:space="0" w:color="auto"/>
              <w:left w:val="single" w:sz="4" w:space="0" w:color="auto"/>
              <w:bottom w:val="single" w:sz="4" w:space="0" w:color="auto"/>
              <w:right w:val="single" w:sz="4" w:space="0" w:color="auto"/>
            </w:tcBorders>
            <w:hideMark/>
          </w:tcPr>
          <w:p w:rsidR="004148F3" w:rsidRPr="00DE5D4C" w:rsidRDefault="004148F3" w:rsidP="00507CA1">
            <w:pPr>
              <w:ind w:left="251" w:hanging="251"/>
              <w:jc w:val="center"/>
              <w:rPr>
                <w:rFonts w:eastAsia="Times New Roman"/>
                <w:b/>
                <w:bCs/>
                <w:color w:val="000000"/>
              </w:rPr>
            </w:pPr>
            <w:r w:rsidRPr="00DE5D4C">
              <w:rPr>
                <w:rFonts w:eastAsia="Times New Roman"/>
                <w:b/>
                <w:bCs/>
                <w:color w:val="000000"/>
              </w:rPr>
              <w:t>201</w:t>
            </w:r>
            <w:r w:rsidR="00507CA1">
              <w:rPr>
                <w:rFonts w:eastAsia="Times New Roman"/>
                <w:b/>
                <w:bCs/>
                <w:color w:val="000000"/>
              </w:rPr>
              <w:t>5-</w:t>
            </w:r>
            <w:r w:rsidRPr="00DE5D4C">
              <w:rPr>
                <w:rFonts w:eastAsia="Times New Roman"/>
                <w:b/>
                <w:bCs/>
                <w:color w:val="000000"/>
              </w:rPr>
              <w:t>201</w:t>
            </w:r>
            <w:r w:rsidR="00507CA1">
              <w:rPr>
                <w:rFonts w:eastAsia="Times New Roman"/>
                <w:b/>
                <w:bCs/>
                <w:color w:val="000000"/>
              </w:rPr>
              <w:t>6</w:t>
            </w:r>
            <w:r w:rsidRPr="00DE5D4C">
              <w:rPr>
                <w:rFonts w:eastAsia="Times New Roman"/>
                <w:b/>
                <w:bCs/>
                <w:color w:val="000000"/>
              </w:rPr>
              <w:t xml:space="preserve"> M.M.</w:t>
            </w:r>
          </w:p>
        </w:tc>
      </w:tr>
      <w:tr w:rsidR="004148F3" w:rsidRPr="00DE5D4C" w:rsidTr="001E0EC1">
        <w:trPr>
          <w:trHeight w:val="257"/>
          <w:jc w:val="center"/>
        </w:trPr>
        <w:tc>
          <w:tcPr>
            <w:tcW w:w="3564"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FB3C4B">
            <w:pPr>
              <w:tabs>
                <w:tab w:val="center" w:pos="1566"/>
                <w:tab w:val="right" w:pos="3132"/>
              </w:tabs>
              <w:jc w:val="both"/>
              <w:rPr>
                <w:rFonts w:eastAsia="Times New Roman"/>
              </w:rPr>
            </w:pPr>
            <w:r w:rsidRPr="00DE5D4C">
              <w:rPr>
                <w:rFonts w:eastAsia="Times New Roman"/>
              </w:rPr>
              <w:t xml:space="preserve"> Dorinis ugdymas (</w:t>
            </w:r>
            <w:r w:rsidR="00FB3C4B">
              <w:rPr>
                <w:rFonts w:eastAsia="Times New Roman"/>
              </w:rPr>
              <w:t>tikyba</w:t>
            </w:r>
            <w:r w:rsidRPr="00DE5D4C">
              <w:rPr>
                <w:rFonts w:eastAsia="Times New Roman"/>
              </w:rPr>
              <w:t>)</w:t>
            </w:r>
          </w:p>
        </w:tc>
        <w:tc>
          <w:tcPr>
            <w:tcW w:w="2266"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jc w:val="center"/>
              <w:rPr>
                <w:rFonts w:eastAsia="Times New Roman"/>
                <w:color w:val="000000"/>
              </w:rPr>
            </w:pPr>
            <w:r w:rsidRPr="00DE5D4C">
              <w:rPr>
                <w:rFonts w:eastAsia="Times New Roman"/>
                <w:color w:val="000000"/>
              </w:rPr>
              <w:t>1</w:t>
            </w:r>
          </w:p>
        </w:tc>
      </w:tr>
      <w:tr w:rsidR="004148F3" w:rsidRPr="00DE5D4C" w:rsidTr="00C860E2">
        <w:trPr>
          <w:trHeight w:val="70"/>
          <w:jc w:val="center"/>
        </w:trPr>
        <w:tc>
          <w:tcPr>
            <w:tcW w:w="3564"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keepNext/>
              <w:outlineLvl w:val="3"/>
              <w:rPr>
                <w:rFonts w:eastAsia="Times New Roman"/>
              </w:rPr>
            </w:pPr>
            <w:r w:rsidRPr="00DE5D4C">
              <w:rPr>
                <w:rFonts w:eastAsia="Times New Roman"/>
              </w:rPr>
              <w:t xml:space="preserve">Lietuvių kalba (gimtoji) </w:t>
            </w:r>
          </w:p>
        </w:tc>
        <w:tc>
          <w:tcPr>
            <w:tcW w:w="2266"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5</w:t>
            </w:r>
          </w:p>
        </w:tc>
      </w:tr>
      <w:tr w:rsidR="004148F3" w:rsidRPr="00DE5D4C" w:rsidTr="00C860E2">
        <w:trPr>
          <w:jc w:val="center"/>
        </w:trPr>
        <w:tc>
          <w:tcPr>
            <w:tcW w:w="3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48F3" w:rsidRPr="00DE5D4C" w:rsidRDefault="004148F3" w:rsidP="001E0EC1">
            <w:pPr>
              <w:rPr>
                <w:rFonts w:eastAsia="Times New Roman"/>
              </w:rPr>
            </w:pPr>
            <w:r w:rsidRPr="00DE5D4C">
              <w:rPr>
                <w:rFonts w:eastAsia="Times New Roman"/>
              </w:rPr>
              <w:t xml:space="preserve">Užsienio kalba (anglų) (1-oji) </w:t>
            </w:r>
          </w:p>
        </w:tc>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48F3" w:rsidRPr="00DE5D4C" w:rsidRDefault="004148F3" w:rsidP="001E0EC1">
            <w:pPr>
              <w:jc w:val="center"/>
              <w:rPr>
                <w:rFonts w:eastAsia="Times New Roman"/>
                <w:color w:val="000000"/>
              </w:rPr>
            </w:pPr>
            <w:r w:rsidRPr="00DE5D4C">
              <w:rPr>
                <w:rFonts w:eastAsia="Times New Roman"/>
                <w:color w:val="000000"/>
              </w:rPr>
              <w:t xml:space="preserve">3 </w:t>
            </w:r>
          </w:p>
        </w:tc>
      </w:tr>
      <w:tr w:rsidR="004148F3" w:rsidRPr="00DE5D4C" w:rsidTr="00C860E2">
        <w:trPr>
          <w:jc w:val="center"/>
        </w:trPr>
        <w:tc>
          <w:tcPr>
            <w:tcW w:w="3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48F3" w:rsidRPr="00DE5D4C" w:rsidRDefault="004148F3" w:rsidP="001E0EC1">
            <w:pPr>
              <w:rPr>
                <w:rFonts w:eastAsia="Times New Roman"/>
              </w:rPr>
            </w:pPr>
            <w:r w:rsidRPr="00DE5D4C">
              <w:rPr>
                <w:rFonts w:eastAsia="Times New Roman"/>
              </w:rPr>
              <w:t xml:space="preserve">Užsienio kalba  (rusų) (2-oji) </w:t>
            </w:r>
          </w:p>
        </w:tc>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48F3" w:rsidRPr="00DE5D4C" w:rsidRDefault="004148F3" w:rsidP="001E0EC1">
            <w:pPr>
              <w:jc w:val="center"/>
              <w:rPr>
                <w:rFonts w:eastAsia="Times New Roman"/>
                <w:color w:val="000000"/>
              </w:rPr>
            </w:pPr>
            <w:r w:rsidRPr="00DE5D4C">
              <w:rPr>
                <w:rFonts w:eastAsia="Times New Roman"/>
                <w:color w:val="000000"/>
              </w:rPr>
              <w:t xml:space="preserve">2 </w:t>
            </w:r>
          </w:p>
        </w:tc>
      </w:tr>
      <w:tr w:rsidR="004148F3" w:rsidRPr="00DE5D4C" w:rsidTr="00C860E2">
        <w:trPr>
          <w:trHeight w:val="259"/>
          <w:jc w:val="center"/>
        </w:trPr>
        <w:tc>
          <w:tcPr>
            <w:tcW w:w="3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48F3" w:rsidRPr="00DE5D4C" w:rsidRDefault="004148F3" w:rsidP="001E0EC1">
            <w:pPr>
              <w:rPr>
                <w:rFonts w:eastAsia="Times New Roman"/>
              </w:rPr>
            </w:pPr>
            <w:r w:rsidRPr="00DE5D4C">
              <w:rPr>
                <w:rFonts w:eastAsia="Times New Roman"/>
              </w:rPr>
              <w:t>Matematika</w:t>
            </w:r>
          </w:p>
        </w:tc>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48F3" w:rsidRPr="00DE5D4C" w:rsidRDefault="004148F3" w:rsidP="001E0EC1">
            <w:pPr>
              <w:jc w:val="center"/>
              <w:rPr>
                <w:rFonts w:eastAsia="Times New Roman"/>
                <w:bCs/>
              </w:rPr>
            </w:pPr>
            <w:r w:rsidRPr="00DE5D4C">
              <w:rPr>
                <w:rFonts w:eastAsia="Times New Roman"/>
                <w:bCs/>
              </w:rPr>
              <w:t>4</w:t>
            </w:r>
          </w:p>
        </w:tc>
      </w:tr>
      <w:tr w:rsidR="004148F3" w:rsidRPr="00DE5D4C" w:rsidTr="00C860E2">
        <w:trPr>
          <w:trHeight w:val="259"/>
          <w:jc w:val="center"/>
        </w:trPr>
        <w:tc>
          <w:tcPr>
            <w:tcW w:w="3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48F3" w:rsidRPr="00DE5D4C" w:rsidRDefault="004148F3" w:rsidP="001E0EC1">
            <w:pPr>
              <w:rPr>
                <w:rFonts w:eastAsia="Times New Roman"/>
              </w:rPr>
            </w:pPr>
            <w:r w:rsidRPr="00DE5D4C">
              <w:rPr>
                <w:rFonts w:eastAsia="Times New Roman"/>
              </w:rPr>
              <w:t>Informacinės technologijos</w:t>
            </w:r>
          </w:p>
        </w:tc>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48F3" w:rsidRPr="00DE5D4C" w:rsidRDefault="004148F3" w:rsidP="001E0EC1">
            <w:pPr>
              <w:jc w:val="center"/>
              <w:rPr>
                <w:rFonts w:eastAsia="Times New Roman"/>
                <w:bCs/>
                <w:color w:val="000000"/>
              </w:rPr>
            </w:pPr>
            <w:r w:rsidRPr="00DE5D4C">
              <w:rPr>
                <w:rFonts w:eastAsia="Times New Roman"/>
                <w:bCs/>
                <w:color w:val="000000"/>
              </w:rPr>
              <w:t xml:space="preserve">1 </w:t>
            </w:r>
          </w:p>
        </w:tc>
      </w:tr>
      <w:tr w:rsidR="004148F3" w:rsidRPr="00DE5D4C" w:rsidTr="00C860E2">
        <w:trPr>
          <w:jc w:val="center"/>
        </w:trPr>
        <w:tc>
          <w:tcPr>
            <w:tcW w:w="3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48F3" w:rsidRPr="00DE5D4C" w:rsidRDefault="004148F3" w:rsidP="001E0EC1">
            <w:pPr>
              <w:rPr>
                <w:rFonts w:eastAsia="Times New Roman"/>
                <w:bCs/>
              </w:rPr>
            </w:pPr>
            <w:r w:rsidRPr="00DE5D4C">
              <w:rPr>
                <w:rFonts w:eastAsia="Times New Roman"/>
                <w:bCs/>
              </w:rPr>
              <w:t xml:space="preserve"> Gamta ir žmogus</w:t>
            </w:r>
          </w:p>
        </w:tc>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48F3" w:rsidRPr="00DE5D4C" w:rsidRDefault="004148F3" w:rsidP="001E0EC1">
            <w:pPr>
              <w:jc w:val="center"/>
              <w:rPr>
                <w:rFonts w:eastAsia="Times New Roman"/>
                <w:color w:val="000000"/>
              </w:rPr>
            </w:pPr>
            <w:r w:rsidRPr="00DE5D4C">
              <w:rPr>
                <w:rFonts w:eastAsia="Times New Roman"/>
                <w:color w:val="000000"/>
              </w:rPr>
              <w:t>2</w:t>
            </w:r>
          </w:p>
        </w:tc>
      </w:tr>
      <w:tr w:rsidR="004148F3" w:rsidRPr="00DE5D4C" w:rsidTr="00C860E2">
        <w:trPr>
          <w:jc w:val="center"/>
        </w:trPr>
        <w:tc>
          <w:tcPr>
            <w:tcW w:w="3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48F3" w:rsidRPr="00DE5D4C" w:rsidRDefault="004148F3" w:rsidP="001E0EC1">
            <w:pPr>
              <w:rPr>
                <w:rFonts w:eastAsia="Times New Roman"/>
              </w:rPr>
            </w:pPr>
            <w:r w:rsidRPr="00DE5D4C">
              <w:rPr>
                <w:rFonts w:eastAsia="Times New Roman"/>
              </w:rPr>
              <w:t xml:space="preserve"> Istorija</w:t>
            </w:r>
          </w:p>
        </w:tc>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48F3" w:rsidRPr="00DE5D4C" w:rsidRDefault="004148F3" w:rsidP="001E0EC1">
            <w:pPr>
              <w:jc w:val="center"/>
              <w:rPr>
                <w:rFonts w:eastAsia="Times New Roman"/>
                <w:color w:val="000000"/>
              </w:rPr>
            </w:pPr>
            <w:r w:rsidRPr="00DE5D4C">
              <w:rPr>
                <w:rFonts w:eastAsia="Times New Roman"/>
                <w:color w:val="000000"/>
              </w:rPr>
              <w:t>2</w:t>
            </w:r>
          </w:p>
        </w:tc>
      </w:tr>
      <w:tr w:rsidR="004148F3" w:rsidRPr="00DE5D4C" w:rsidTr="00C860E2">
        <w:trPr>
          <w:jc w:val="center"/>
        </w:trPr>
        <w:tc>
          <w:tcPr>
            <w:tcW w:w="3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48F3" w:rsidRPr="00DE5D4C" w:rsidRDefault="004148F3" w:rsidP="001E0EC1">
            <w:pPr>
              <w:rPr>
                <w:rFonts w:eastAsia="Times New Roman"/>
              </w:rPr>
            </w:pPr>
            <w:r w:rsidRPr="00DE5D4C">
              <w:rPr>
                <w:rFonts w:eastAsia="Times New Roman"/>
                <w:bCs/>
              </w:rPr>
              <w:t xml:space="preserve"> </w:t>
            </w:r>
            <w:r w:rsidRPr="00DE5D4C">
              <w:rPr>
                <w:rFonts w:eastAsia="Times New Roman"/>
              </w:rPr>
              <w:t>Geografija</w:t>
            </w:r>
          </w:p>
        </w:tc>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48F3" w:rsidRPr="00DE5D4C" w:rsidRDefault="004148F3" w:rsidP="001E0EC1">
            <w:pPr>
              <w:jc w:val="center"/>
              <w:rPr>
                <w:rFonts w:eastAsia="Times New Roman"/>
                <w:color w:val="000000"/>
              </w:rPr>
            </w:pPr>
            <w:r w:rsidRPr="00DE5D4C">
              <w:rPr>
                <w:rFonts w:eastAsia="Times New Roman"/>
                <w:color w:val="000000"/>
              </w:rPr>
              <w:t>2</w:t>
            </w:r>
          </w:p>
        </w:tc>
      </w:tr>
      <w:tr w:rsidR="004148F3" w:rsidRPr="00DE5D4C" w:rsidTr="00C860E2">
        <w:trPr>
          <w:jc w:val="center"/>
        </w:trPr>
        <w:tc>
          <w:tcPr>
            <w:tcW w:w="3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48F3" w:rsidRPr="00DE5D4C" w:rsidRDefault="004148F3" w:rsidP="001E0EC1">
            <w:pPr>
              <w:rPr>
                <w:rFonts w:eastAsia="Times New Roman"/>
              </w:rPr>
            </w:pPr>
            <w:r>
              <w:rPr>
                <w:rFonts w:eastAsia="Times New Roman"/>
              </w:rPr>
              <w:t xml:space="preserve"> </w:t>
            </w:r>
            <w:r w:rsidRPr="00DE5D4C">
              <w:rPr>
                <w:rFonts w:eastAsia="Times New Roman"/>
              </w:rPr>
              <w:t xml:space="preserve">Dailė </w:t>
            </w:r>
          </w:p>
        </w:tc>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48F3" w:rsidRPr="00DE5D4C" w:rsidRDefault="004148F3" w:rsidP="001E0EC1">
            <w:pPr>
              <w:jc w:val="center"/>
              <w:rPr>
                <w:rFonts w:eastAsia="Times New Roman"/>
                <w:color w:val="000000"/>
              </w:rPr>
            </w:pPr>
            <w:r w:rsidRPr="00DE5D4C">
              <w:rPr>
                <w:rFonts w:eastAsia="Times New Roman"/>
                <w:color w:val="000000"/>
              </w:rPr>
              <w:t>1</w:t>
            </w:r>
          </w:p>
        </w:tc>
      </w:tr>
      <w:tr w:rsidR="004148F3" w:rsidRPr="00DE5D4C" w:rsidTr="00C860E2">
        <w:trPr>
          <w:jc w:val="center"/>
        </w:trPr>
        <w:tc>
          <w:tcPr>
            <w:tcW w:w="3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48F3" w:rsidRPr="00DE5D4C" w:rsidRDefault="004148F3" w:rsidP="001E0EC1">
            <w:pPr>
              <w:rPr>
                <w:rFonts w:eastAsia="Times New Roman"/>
              </w:rPr>
            </w:pPr>
            <w:r w:rsidRPr="00DE5D4C">
              <w:rPr>
                <w:rFonts w:eastAsia="Times New Roman"/>
              </w:rPr>
              <w:t xml:space="preserve"> Muzika</w:t>
            </w:r>
          </w:p>
        </w:tc>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48F3" w:rsidRPr="00DE5D4C" w:rsidRDefault="004148F3" w:rsidP="001E0EC1">
            <w:pPr>
              <w:jc w:val="center"/>
              <w:rPr>
                <w:rFonts w:eastAsia="Times New Roman"/>
                <w:color w:val="000000"/>
              </w:rPr>
            </w:pPr>
            <w:r w:rsidRPr="00DE5D4C">
              <w:rPr>
                <w:rFonts w:eastAsia="Times New Roman"/>
                <w:color w:val="000000"/>
              </w:rPr>
              <w:t>1</w:t>
            </w:r>
          </w:p>
        </w:tc>
      </w:tr>
      <w:tr w:rsidR="004148F3" w:rsidRPr="00DE5D4C" w:rsidTr="00C860E2">
        <w:trPr>
          <w:jc w:val="center"/>
        </w:trPr>
        <w:tc>
          <w:tcPr>
            <w:tcW w:w="3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48F3" w:rsidRPr="00DE5D4C" w:rsidRDefault="004148F3" w:rsidP="001E0EC1">
            <w:pPr>
              <w:rPr>
                <w:rFonts w:eastAsia="Times New Roman"/>
              </w:rPr>
            </w:pPr>
            <w:r w:rsidRPr="00DE5D4C">
              <w:rPr>
                <w:rFonts w:eastAsia="Times New Roman"/>
              </w:rPr>
              <w:t xml:space="preserve"> Technologijos</w:t>
            </w:r>
          </w:p>
        </w:tc>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48F3" w:rsidRPr="00DE5D4C" w:rsidRDefault="004148F3" w:rsidP="001E0EC1">
            <w:pPr>
              <w:jc w:val="center"/>
              <w:rPr>
                <w:rFonts w:eastAsia="Times New Roman"/>
                <w:color w:val="000000"/>
              </w:rPr>
            </w:pPr>
            <w:r w:rsidRPr="00DE5D4C">
              <w:rPr>
                <w:rFonts w:eastAsia="Times New Roman"/>
                <w:color w:val="000000"/>
              </w:rPr>
              <w:t xml:space="preserve">2 </w:t>
            </w:r>
          </w:p>
        </w:tc>
      </w:tr>
      <w:tr w:rsidR="004148F3" w:rsidRPr="00DE5D4C" w:rsidTr="001E0EC1">
        <w:trPr>
          <w:jc w:val="center"/>
        </w:trPr>
        <w:tc>
          <w:tcPr>
            <w:tcW w:w="3564"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color w:val="000000"/>
              </w:rPr>
            </w:pPr>
            <w:r w:rsidRPr="00DE5D4C">
              <w:rPr>
                <w:rFonts w:eastAsia="Times New Roman"/>
                <w:color w:val="000000"/>
              </w:rPr>
              <w:t xml:space="preserve"> Kūno kultūra</w:t>
            </w:r>
          </w:p>
        </w:tc>
        <w:tc>
          <w:tcPr>
            <w:tcW w:w="2266"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 xml:space="preserve">2 </w:t>
            </w:r>
          </w:p>
        </w:tc>
      </w:tr>
      <w:tr w:rsidR="004148F3" w:rsidRPr="00DE5D4C" w:rsidTr="001E0EC1">
        <w:trPr>
          <w:jc w:val="center"/>
        </w:trPr>
        <w:tc>
          <w:tcPr>
            <w:tcW w:w="3564"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b/>
                <w:bCs/>
              </w:rPr>
            </w:pPr>
            <w:r w:rsidRPr="00DE5D4C">
              <w:rPr>
                <w:rFonts w:eastAsia="Times New Roman"/>
                <w:b/>
                <w:bCs/>
              </w:rPr>
              <w:t>Minimalus  mokinio pamokų skaičius</w:t>
            </w:r>
          </w:p>
        </w:tc>
        <w:tc>
          <w:tcPr>
            <w:tcW w:w="2266"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b/>
                <w:bCs/>
              </w:rPr>
            </w:pPr>
            <w:r w:rsidRPr="00DE5D4C">
              <w:rPr>
                <w:rFonts w:eastAsia="Times New Roman"/>
                <w:b/>
                <w:bCs/>
              </w:rPr>
              <w:t>28</w:t>
            </w:r>
          </w:p>
        </w:tc>
      </w:tr>
      <w:tr w:rsidR="004148F3" w:rsidRPr="00DE5D4C" w:rsidTr="001E0EC1">
        <w:trPr>
          <w:jc w:val="center"/>
        </w:trPr>
        <w:tc>
          <w:tcPr>
            <w:tcW w:w="3564" w:type="dxa"/>
            <w:tcBorders>
              <w:top w:val="single" w:sz="4" w:space="0" w:color="auto"/>
              <w:left w:val="single" w:sz="4" w:space="0" w:color="auto"/>
              <w:bottom w:val="single" w:sz="4" w:space="0" w:color="auto"/>
              <w:right w:val="single" w:sz="4" w:space="0" w:color="auto"/>
            </w:tcBorders>
            <w:shd w:val="clear" w:color="auto" w:fill="E6E6E6"/>
            <w:hideMark/>
          </w:tcPr>
          <w:p w:rsidR="004148F3" w:rsidRPr="00DE5D4C" w:rsidRDefault="004148F3" w:rsidP="001E0EC1">
            <w:pPr>
              <w:rPr>
                <w:rFonts w:eastAsia="Times New Roman"/>
                <w:b/>
                <w:bCs/>
                <w:i/>
              </w:rPr>
            </w:pPr>
            <w:r w:rsidRPr="00DE5D4C">
              <w:rPr>
                <w:rFonts w:eastAsia="Times New Roman"/>
                <w:b/>
                <w:bCs/>
                <w:i/>
              </w:rPr>
              <w:t>Neformalusis  švietimas</w:t>
            </w:r>
          </w:p>
        </w:tc>
        <w:tc>
          <w:tcPr>
            <w:tcW w:w="2266" w:type="dxa"/>
            <w:tcBorders>
              <w:top w:val="single" w:sz="4" w:space="0" w:color="auto"/>
              <w:left w:val="single" w:sz="4" w:space="0" w:color="auto"/>
              <w:bottom w:val="single" w:sz="4" w:space="0" w:color="auto"/>
              <w:right w:val="single" w:sz="4" w:space="0" w:color="auto"/>
            </w:tcBorders>
            <w:hideMark/>
          </w:tcPr>
          <w:p w:rsidR="004148F3" w:rsidRPr="007874F1" w:rsidRDefault="004148F3" w:rsidP="001E0EC1">
            <w:pPr>
              <w:jc w:val="center"/>
              <w:rPr>
                <w:rFonts w:eastAsia="Times New Roman"/>
                <w:b/>
                <w:bCs/>
                <w:color w:val="000000"/>
              </w:rPr>
            </w:pPr>
            <w:r w:rsidRPr="007874F1">
              <w:rPr>
                <w:rFonts w:eastAsia="Times New Roman"/>
                <w:b/>
                <w:bCs/>
                <w:color w:val="000000"/>
              </w:rPr>
              <w:t>1</w:t>
            </w:r>
          </w:p>
        </w:tc>
      </w:tr>
    </w:tbl>
    <w:p w:rsidR="00FA747E" w:rsidRDefault="00FA747E" w:rsidP="001B315D">
      <w:pPr>
        <w:ind w:firstLine="567"/>
        <w:jc w:val="both"/>
        <w:rPr>
          <w:rFonts w:ascii="Times New Roman" w:eastAsia="Times New Roman" w:hAnsi="Times New Roman" w:cs="Times New Roman"/>
          <w:sz w:val="24"/>
          <w:szCs w:val="24"/>
        </w:rPr>
      </w:pPr>
    </w:p>
    <w:p w:rsidR="004148F3" w:rsidRPr="001B315D" w:rsidRDefault="001B315D" w:rsidP="001B315D">
      <w:pPr>
        <w:ind w:firstLine="567"/>
        <w:jc w:val="both"/>
        <w:rPr>
          <w:rFonts w:ascii="Times New Roman" w:eastAsia="Times New Roman" w:hAnsi="Times New Roman" w:cs="Times New Roman"/>
          <w:b/>
          <w:bCs/>
          <w:sz w:val="24"/>
          <w:szCs w:val="24"/>
        </w:rPr>
      </w:pPr>
      <w:r w:rsidRPr="001B315D">
        <w:rPr>
          <w:rFonts w:ascii="Times New Roman" w:eastAsia="Times New Roman" w:hAnsi="Times New Roman" w:cs="Times New Roman"/>
          <w:sz w:val="24"/>
          <w:szCs w:val="24"/>
        </w:rPr>
        <w:t>90</w:t>
      </w:r>
      <w:r w:rsidR="004148F3" w:rsidRPr="001B315D">
        <w:rPr>
          <w:rFonts w:ascii="Times New Roman" w:eastAsia="Times New Roman" w:hAnsi="Times New Roman" w:cs="Times New Roman"/>
          <w:sz w:val="24"/>
          <w:szCs w:val="24"/>
        </w:rPr>
        <w:t>. Pagrindinio ugdymo programai įgyvendinti pamokų skaičius 201</w:t>
      </w:r>
      <w:r w:rsidR="00797DD3" w:rsidRPr="001B315D">
        <w:rPr>
          <w:rFonts w:ascii="Times New Roman" w:eastAsia="Times New Roman" w:hAnsi="Times New Roman" w:cs="Times New Roman"/>
          <w:sz w:val="24"/>
          <w:szCs w:val="24"/>
        </w:rPr>
        <w:t>5</w:t>
      </w:r>
      <w:r w:rsidR="004148F3" w:rsidRPr="001B315D">
        <w:rPr>
          <w:rFonts w:ascii="Times New Roman" w:eastAsia="Times New Roman" w:hAnsi="Times New Roman" w:cs="Times New Roman"/>
          <w:sz w:val="24"/>
          <w:szCs w:val="24"/>
        </w:rPr>
        <w:t>-201</w:t>
      </w:r>
      <w:r w:rsidR="00797DD3" w:rsidRPr="001B315D">
        <w:rPr>
          <w:rFonts w:ascii="Times New Roman" w:eastAsia="Times New Roman" w:hAnsi="Times New Roman" w:cs="Times New Roman"/>
          <w:sz w:val="24"/>
          <w:szCs w:val="24"/>
        </w:rPr>
        <w:t>6</w:t>
      </w:r>
      <w:r w:rsidR="004148F3" w:rsidRPr="001B315D">
        <w:rPr>
          <w:rFonts w:ascii="Times New Roman" w:eastAsia="Times New Roman" w:hAnsi="Times New Roman" w:cs="Times New Roman"/>
          <w:sz w:val="24"/>
          <w:szCs w:val="24"/>
        </w:rPr>
        <w:t xml:space="preserve"> mokslo metais grupine mokymosi forma kasdieniu mokymo proceso organizavimo būdu </w:t>
      </w:r>
      <w:r w:rsidR="004148F3" w:rsidRPr="001B315D">
        <w:rPr>
          <w:rFonts w:ascii="Times New Roman" w:eastAsia="Times New Roman" w:hAnsi="Times New Roman" w:cs="Times New Roman"/>
          <w:bCs/>
          <w:sz w:val="24"/>
          <w:szCs w:val="24"/>
        </w:rPr>
        <w:t xml:space="preserve"> </w:t>
      </w:r>
      <w:r w:rsidR="004148F3" w:rsidRPr="001B315D">
        <w:rPr>
          <w:rFonts w:ascii="Times New Roman" w:eastAsia="Times New Roman" w:hAnsi="Times New Roman" w:cs="Times New Roman"/>
          <w:b/>
          <w:bCs/>
          <w:sz w:val="24"/>
          <w:szCs w:val="24"/>
        </w:rPr>
        <w:t xml:space="preserve">7-oje klasėje: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2425"/>
      </w:tblGrid>
      <w:tr w:rsidR="004148F3" w:rsidRPr="00DE5D4C" w:rsidTr="001E0EC1">
        <w:trPr>
          <w:cantSplit/>
          <w:trHeight w:val="422"/>
        </w:trPr>
        <w:tc>
          <w:tcPr>
            <w:tcW w:w="4521"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4148F3" w:rsidRPr="00DE5D4C" w:rsidRDefault="004148F3" w:rsidP="001E0EC1">
            <w:pPr>
              <w:jc w:val="right"/>
              <w:rPr>
                <w:rFonts w:eastAsia="Times New Roman"/>
                <w:b/>
                <w:bCs/>
              </w:rPr>
            </w:pPr>
            <w:r w:rsidRPr="00DE5D4C">
              <w:rPr>
                <w:rFonts w:eastAsia="Times New Roman"/>
                <w:b/>
                <w:bCs/>
              </w:rPr>
              <w:t>KLASĖ</w:t>
            </w:r>
          </w:p>
          <w:p w:rsidR="004148F3" w:rsidRPr="00DE5D4C" w:rsidRDefault="004148F3" w:rsidP="001E0EC1">
            <w:pPr>
              <w:rPr>
                <w:rFonts w:eastAsia="Times New Roman"/>
                <w:b/>
                <w:bCs/>
              </w:rPr>
            </w:pPr>
            <w:r w:rsidRPr="00DE5D4C">
              <w:rPr>
                <w:rFonts w:eastAsia="Times New Roman"/>
                <w:b/>
              </w:rPr>
              <w:t>DALYKAI</w:t>
            </w:r>
          </w:p>
        </w:tc>
        <w:tc>
          <w:tcPr>
            <w:tcW w:w="2425"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b/>
                <w:bCs/>
              </w:rPr>
            </w:pPr>
            <w:r w:rsidRPr="00DE5D4C">
              <w:rPr>
                <w:rFonts w:eastAsia="Times New Roman"/>
                <w:b/>
                <w:bCs/>
              </w:rPr>
              <w:t>7</w:t>
            </w:r>
          </w:p>
        </w:tc>
      </w:tr>
      <w:tr w:rsidR="004148F3" w:rsidRPr="00DE5D4C" w:rsidTr="001E0EC1">
        <w:trPr>
          <w:cantSplit/>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48F3" w:rsidRPr="00DE5D4C" w:rsidRDefault="004148F3" w:rsidP="001E0EC1">
            <w:pPr>
              <w:rPr>
                <w:rFonts w:eastAsia="Times New Roman"/>
                <w:b/>
                <w:bCs/>
              </w:rPr>
            </w:pPr>
          </w:p>
        </w:tc>
        <w:tc>
          <w:tcPr>
            <w:tcW w:w="2425" w:type="dxa"/>
            <w:tcBorders>
              <w:top w:val="single" w:sz="4" w:space="0" w:color="auto"/>
              <w:left w:val="single" w:sz="4" w:space="0" w:color="auto"/>
              <w:bottom w:val="single" w:sz="4" w:space="0" w:color="auto"/>
              <w:right w:val="single" w:sz="4" w:space="0" w:color="auto"/>
            </w:tcBorders>
            <w:hideMark/>
          </w:tcPr>
          <w:p w:rsidR="004148F3" w:rsidRPr="00DE5D4C" w:rsidRDefault="004148F3" w:rsidP="00797DD3">
            <w:pPr>
              <w:jc w:val="center"/>
              <w:rPr>
                <w:rFonts w:eastAsia="Times New Roman"/>
                <w:b/>
                <w:bCs/>
                <w:color w:val="000000"/>
              </w:rPr>
            </w:pPr>
            <w:r w:rsidRPr="00DE5D4C">
              <w:rPr>
                <w:rFonts w:eastAsia="Times New Roman"/>
                <w:b/>
                <w:bCs/>
                <w:color w:val="000000"/>
              </w:rPr>
              <w:t>201</w:t>
            </w:r>
            <w:r w:rsidR="00797DD3">
              <w:rPr>
                <w:rFonts w:eastAsia="Times New Roman"/>
                <w:b/>
                <w:bCs/>
                <w:color w:val="000000"/>
              </w:rPr>
              <w:t>5</w:t>
            </w:r>
            <w:r w:rsidRPr="00DE5D4C">
              <w:rPr>
                <w:rFonts w:eastAsia="Times New Roman"/>
                <w:b/>
                <w:bCs/>
                <w:color w:val="000000"/>
              </w:rPr>
              <w:t>/201</w:t>
            </w:r>
            <w:r w:rsidR="00797DD3">
              <w:rPr>
                <w:rFonts w:eastAsia="Times New Roman"/>
                <w:b/>
                <w:bCs/>
                <w:color w:val="000000"/>
              </w:rPr>
              <w:t>6</w:t>
            </w:r>
            <w:r w:rsidRPr="00DE5D4C">
              <w:rPr>
                <w:rFonts w:eastAsia="Times New Roman"/>
                <w:b/>
                <w:bCs/>
                <w:color w:val="000000"/>
              </w:rPr>
              <w:t xml:space="preserve"> M.M</w:t>
            </w:r>
          </w:p>
        </w:tc>
      </w:tr>
      <w:tr w:rsidR="004148F3" w:rsidRPr="00DE5D4C" w:rsidTr="001E0EC1">
        <w:trPr>
          <w:trHeight w:val="257"/>
        </w:trPr>
        <w:tc>
          <w:tcPr>
            <w:tcW w:w="4521"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D929E1">
            <w:pPr>
              <w:tabs>
                <w:tab w:val="center" w:pos="1566"/>
                <w:tab w:val="right" w:pos="3132"/>
              </w:tabs>
              <w:jc w:val="both"/>
              <w:rPr>
                <w:rFonts w:eastAsia="Times New Roman"/>
              </w:rPr>
            </w:pPr>
            <w:r w:rsidRPr="00DE5D4C">
              <w:rPr>
                <w:rFonts w:eastAsia="Times New Roman"/>
              </w:rPr>
              <w:t xml:space="preserve">         Dorinis ugdymas ( </w:t>
            </w:r>
            <w:r w:rsidR="00D929E1">
              <w:rPr>
                <w:rFonts w:eastAsia="Times New Roman"/>
              </w:rPr>
              <w:t>tikyba</w:t>
            </w:r>
            <w:r w:rsidRPr="00DE5D4C">
              <w:rPr>
                <w:rFonts w:eastAsia="Times New Roman"/>
              </w:rPr>
              <w:t xml:space="preserve">) </w:t>
            </w:r>
          </w:p>
        </w:tc>
        <w:tc>
          <w:tcPr>
            <w:tcW w:w="2425"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jc w:val="center"/>
              <w:rPr>
                <w:rFonts w:eastAsia="Times New Roman"/>
                <w:color w:val="000000"/>
              </w:rPr>
            </w:pPr>
            <w:r w:rsidRPr="00DE5D4C">
              <w:rPr>
                <w:rFonts w:eastAsia="Times New Roman"/>
                <w:color w:val="000000"/>
              </w:rPr>
              <w:t>1</w:t>
            </w:r>
          </w:p>
        </w:tc>
      </w:tr>
      <w:tr w:rsidR="004148F3" w:rsidRPr="00DE5D4C" w:rsidTr="001E0EC1">
        <w:tc>
          <w:tcPr>
            <w:tcW w:w="4521"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keepNext/>
              <w:ind w:left="644"/>
              <w:outlineLvl w:val="3"/>
              <w:rPr>
                <w:rFonts w:eastAsia="Times New Roman"/>
              </w:rPr>
            </w:pPr>
            <w:r w:rsidRPr="00DE5D4C">
              <w:rPr>
                <w:rFonts w:eastAsia="Times New Roman"/>
              </w:rPr>
              <w:t>Lietuvių kalba (gimtoji)</w:t>
            </w:r>
          </w:p>
        </w:tc>
        <w:tc>
          <w:tcPr>
            <w:tcW w:w="2425"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5</w:t>
            </w:r>
          </w:p>
        </w:tc>
      </w:tr>
      <w:tr w:rsidR="004148F3" w:rsidRPr="00DE5D4C" w:rsidTr="00BB1A13">
        <w:tc>
          <w:tcPr>
            <w:tcW w:w="4521" w:type="dxa"/>
            <w:tcBorders>
              <w:top w:val="single" w:sz="4" w:space="0" w:color="auto"/>
              <w:left w:val="single" w:sz="4" w:space="0" w:color="auto"/>
              <w:bottom w:val="single" w:sz="4" w:space="0" w:color="auto"/>
              <w:right w:val="single" w:sz="4" w:space="0" w:color="auto"/>
            </w:tcBorders>
            <w:shd w:val="clear" w:color="auto" w:fill="FFFF00"/>
            <w:hideMark/>
          </w:tcPr>
          <w:p w:rsidR="004148F3" w:rsidRPr="00DE5D4C" w:rsidRDefault="004148F3" w:rsidP="001E0EC1">
            <w:pPr>
              <w:jc w:val="center"/>
              <w:rPr>
                <w:rFonts w:eastAsia="Times New Roman"/>
              </w:rPr>
            </w:pPr>
            <w:r w:rsidRPr="00DE5D4C">
              <w:rPr>
                <w:rFonts w:eastAsia="Times New Roman"/>
              </w:rPr>
              <w:t xml:space="preserve">Užsienio kalba (anglų) (1-oji) </w:t>
            </w:r>
          </w:p>
        </w:tc>
        <w:tc>
          <w:tcPr>
            <w:tcW w:w="2425" w:type="dxa"/>
            <w:tcBorders>
              <w:top w:val="single" w:sz="4" w:space="0" w:color="auto"/>
              <w:left w:val="single" w:sz="4" w:space="0" w:color="auto"/>
              <w:bottom w:val="single" w:sz="4" w:space="0" w:color="auto"/>
              <w:right w:val="single" w:sz="4" w:space="0" w:color="auto"/>
            </w:tcBorders>
            <w:shd w:val="clear" w:color="auto" w:fill="FFFF00"/>
            <w:hideMark/>
          </w:tcPr>
          <w:p w:rsidR="004148F3" w:rsidRPr="00DE5D4C" w:rsidRDefault="004148F3" w:rsidP="001E0EC1">
            <w:pPr>
              <w:jc w:val="center"/>
              <w:rPr>
                <w:rFonts w:eastAsia="Times New Roman"/>
                <w:color w:val="000000"/>
              </w:rPr>
            </w:pPr>
            <w:r w:rsidRPr="00DE5D4C">
              <w:rPr>
                <w:rFonts w:eastAsia="Times New Roman"/>
                <w:color w:val="000000"/>
              </w:rPr>
              <w:t xml:space="preserve">3 </w:t>
            </w:r>
          </w:p>
        </w:tc>
      </w:tr>
      <w:tr w:rsidR="004148F3" w:rsidRPr="00DE5D4C" w:rsidTr="00BB1A13">
        <w:trPr>
          <w:trHeight w:val="256"/>
        </w:trPr>
        <w:tc>
          <w:tcPr>
            <w:tcW w:w="4521" w:type="dxa"/>
            <w:tcBorders>
              <w:top w:val="single" w:sz="4" w:space="0" w:color="auto"/>
              <w:left w:val="single" w:sz="4" w:space="0" w:color="auto"/>
              <w:bottom w:val="single" w:sz="4" w:space="0" w:color="auto"/>
              <w:right w:val="single" w:sz="4" w:space="0" w:color="auto"/>
            </w:tcBorders>
            <w:shd w:val="clear" w:color="auto" w:fill="FFFF00"/>
            <w:hideMark/>
          </w:tcPr>
          <w:p w:rsidR="004148F3" w:rsidRPr="00DE5D4C" w:rsidRDefault="004148F3" w:rsidP="001E0EC1">
            <w:pPr>
              <w:jc w:val="center"/>
              <w:rPr>
                <w:rFonts w:eastAsia="Times New Roman"/>
              </w:rPr>
            </w:pPr>
            <w:r w:rsidRPr="00DE5D4C">
              <w:rPr>
                <w:rFonts w:eastAsia="Times New Roman"/>
              </w:rPr>
              <w:t xml:space="preserve">Užsienio kalba (rusų)  (2-oji) </w:t>
            </w:r>
          </w:p>
        </w:tc>
        <w:tc>
          <w:tcPr>
            <w:tcW w:w="2425" w:type="dxa"/>
            <w:tcBorders>
              <w:top w:val="single" w:sz="4" w:space="0" w:color="auto"/>
              <w:left w:val="single" w:sz="4" w:space="0" w:color="auto"/>
              <w:bottom w:val="single" w:sz="4" w:space="0" w:color="auto"/>
              <w:right w:val="single" w:sz="4" w:space="0" w:color="auto"/>
            </w:tcBorders>
            <w:shd w:val="clear" w:color="auto" w:fill="FFFF00"/>
            <w:hideMark/>
          </w:tcPr>
          <w:p w:rsidR="004148F3" w:rsidRPr="00DE5D4C" w:rsidRDefault="004148F3" w:rsidP="001E0EC1">
            <w:pPr>
              <w:jc w:val="center"/>
              <w:rPr>
                <w:rFonts w:eastAsia="Times New Roman"/>
                <w:color w:val="000000"/>
              </w:rPr>
            </w:pPr>
            <w:r w:rsidRPr="00DE5D4C">
              <w:rPr>
                <w:rFonts w:eastAsia="Times New Roman"/>
                <w:color w:val="000000"/>
              </w:rPr>
              <w:t xml:space="preserve">2 </w:t>
            </w:r>
          </w:p>
        </w:tc>
      </w:tr>
      <w:tr w:rsidR="004148F3" w:rsidRPr="00DE5D4C" w:rsidTr="001E0EC1">
        <w:tc>
          <w:tcPr>
            <w:tcW w:w="4521"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rPr>
                <w:rFonts w:eastAsia="Times New Roman"/>
              </w:rPr>
            </w:pPr>
            <w:r w:rsidRPr="00DE5D4C">
              <w:rPr>
                <w:rFonts w:eastAsia="Times New Roman"/>
              </w:rPr>
              <w:t>Matematika</w:t>
            </w:r>
          </w:p>
        </w:tc>
        <w:tc>
          <w:tcPr>
            <w:tcW w:w="2425"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jc w:val="center"/>
              <w:rPr>
                <w:rFonts w:eastAsia="Times New Roman"/>
                <w:bCs/>
              </w:rPr>
            </w:pPr>
            <w:r w:rsidRPr="00DE5D4C">
              <w:rPr>
                <w:rFonts w:eastAsia="Times New Roman"/>
                <w:bCs/>
              </w:rPr>
              <w:t>4</w:t>
            </w:r>
          </w:p>
        </w:tc>
      </w:tr>
      <w:tr w:rsidR="004148F3" w:rsidRPr="00DE5D4C" w:rsidTr="00BB1A13">
        <w:tc>
          <w:tcPr>
            <w:tcW w:w="4521" w:type="dxa"/>
            <w:tcBorders>
              <w:top w:val="single" w:sz="4" w:space="0" w:color="auto"/>
              <w:left w:val="single" w:sz="4" w:space="0" w:color="auto"/>
              <w:bottom w:val="single" w:sz="4" w:space="0" w:color="auto"/>
              <w:right w:val="single" w:sz="4" w:space="0" w:color="auto"/>
            </w:tcBorders>
            <w:shd w:val="clear" w:color="auto" w:fill="FFFF00"/>
            <w:hideMark/>
          </w:tcPr>
          <w:p w:rsidR="004148F3" w:rsidRPr="00DE5D4C" w:rsidRDefault="004148F3" w:rsidP="001E0EC1">
            <w:pPr>
              <w:rPr>
                <w:rFonts w:eastAsia="Times New Roman"/>
              </w:rPr>
            </w:pPr>
            <w:r w:rsidRPr="00DE5D4C">
              <w:rPr>
                <w:rFonts w:eastAsia="Times New Roman"/>
              </w:rPr>
              <w:t>Informacinės technologijos</w:t>
            </w:r>
          </w:p>
        </w:tc>
        <w:tc>
          <w:tcPr>
            <w:tcW w:w="2425" w:type="dxa"/>
            <w:tcBorders>
              <w:top w:val="single" w:sz="4" w:space="0" w:color="auto"/>
              <w:left w:val="single" w:sz="4" w:space="0" w:color="auto"/>
              <w:bottom w:val="single" w:sz="4" w:space="0" w:color="auto"/>
              <w:right w:val="single" w:sz="4" w:space="0" w:color="auto"/>
            </w:tcBorders>
            <w:shd w:val="clear" w:color="auto" w:fill="FFFF00"/>
            <w:hideMark/>
          </w:tcPr>
          <w:p w:rsidR="004148F3" w:rsidRPr="00DE5D4C" w:rsidRDefault="00797DD3" w:rsidP="00FA747E">
            <w:pPr>
              <w:jc w:val="center"/>
              <w:rPr>
                <w:rFonts w:eastAsia="Times New Roman"/>
                <w:bCs/>
                <w:color w:val="000000"/>
              </w:rPr>
            </w:pPr>
            <w:r>
              <w:rPr>
                <w:rFonts w:eastAsia="Times New Roman"/>
                <w:bCs/>
                <w:color w:val="000000"/>
              </w:rPr>
              <w:t>0</w:t>
            </w:r>
            <w:r w:rsidR="00FA747E">
              <w:rPr>
                <w:rFonts w:eastAsia="Times New Roman"/>
                <w:bCs/>
                <w:color w:val="000000"/>
              </w:rPr>
              <w:t>/1</w:t>
            </w:r>
            <w:r w:rsidR="004148F3" w:rsidRPr="00DE5D4C">
              <w:rPr>
                <w:rFonts w:eastAsia="Times New Roman"/>
                <w:bCs/>
                <w:color w:val="000000"/>
              </w:rPr>
              <w:t xml:space="preserve"> </w:t>
            </w:r>
          </w:p>
        </w:tc>
      </w:tr>
      <w:tr w:rsidR="004148F3" w:rsidRPr="00DE5D4C" w:rsidTr="001E0EC1">
        <w:tc>
          <w:tcPr>
            <w:tcW w:w="4521"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rPr>
                <w:rFonts w:eastAsia="Times New Roman"/>
              </w:rPr>
            </w:pPr>
            <w:r w:rsidRPr="00DE5D4C">
              <w:rPr>
                <w:rFonts w:eastAsia="Times New Roman"/>
              </w:rPr>
              <w:t xml:space="preserve">         Biologija</w:t>
            </w:r>
          </w:p>
        </w:tc>
        <w:tc>
          <w:tcPr>
            <w:tcW w:w="2425"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jc w:val="center"/>
              <w:rPr>
                <w:rFonts w:eastAsia="Times New Roman"/>
                <w:color w:val="000000"/>
              </w:rPr>
            </w:pPr>
            <w:r w:rsidRPr="00DE5D4C">
              <w:rPr>
                <w:rFonts w:eastAsia="Times New Roman"/>
                <w:color w:val="000000"/>
              </w:rPr>
              <w:t>2</w:t>
            </w:r>
          </w:p>
        </w:tc>
      </w:tr>
      <w:tr w:rsidR="004148F3" w:rsidRPr="00DE5D4C" w:rsidTr="001E0EC1">
        <w:trPr>
          <w:trHeight w:val="156"/>
        </w:trPr>
        <w:tc>
          <w:tcPr>
            <w:tcW w:w="4521"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rPr>
                <w:rFonts w:eastAsia="Times New Roman"/>
              </w:rPr>
            </w:pPr>
            <w:r w:rsidRPr="00DE5D4C">
              <w:rPr>
                <w:rFonts w:eastAsia="Times New Roman"/>
              </w:rPr>
              <w:t xml:space="preserve">         Fizika</w:t>
            </w:r>
          </w:p>
        </w:tc>
        <w:tc>
          <w:tcPr>
            <w:tcW w:w="2425"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jc w:val="center"/>
              <w:rPr>
                <w:rFonts w:eastAsia="Times New Roman"/>
                <w:color w:val="000000"/>
              </w:rPr>
            </w:pPr>
            <w:r w:rsidRPr="00DE5D4C">
              <w:rPr>
                <w:rFonts w:eastAsia="Times New Roman"/>
                <w:color w:val="000000"/>
              </w:rPr>
              <w:t>1</w:t>
            </w:r>
          </w:p>
        </w:tc>
      </w:tr>
      <w:tr w:rsidR="004148F3" w:rsidRPr="00DE5D4C" w:rsidTr="001E0EC1">
        <w:tc>
          <w:tcPr>
            <w:tcW w:w="4521"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rPr>
                <w:rFonts w:eastAsia="Times New Roman"/>
              </w:rPr>
            </w:pPr>
            <w:r w:rsidRPr="00DE5D4C">
              <w:rPr>
                <w:rFonts w:eastAsia="Times New Roman"/>
              </w:rPr>
              <w:lastRenderedPageBreak/>
              <w:t xml:space="preserve">         Istorija</w:t>
            </w:r>
          </w:p>
        </w:tc>
        <w:tc>
          <w:tcPr>
            <w:tcW w:w="2425"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jc w:val="center"/>
              <w:rPr>
                <w:rFonts w:eastAsia="Times New Roman"/>
                <w:color w:val="000000"/>
              </w:rPr>
            </w:pPr>
            <w:r w:rsidRPr="00DE5D4C">
              <w:rPr>
                <w:rFonts w:eastAsia="Times New Roman"/>
                <w:color w:val="000000"/>
              </w:rPr>
              <w:t>2</w:t>
            </w:r>
          </w:p>
        </w:tc>
      </w:tr>
      <w:tr w:rsidR="004148F3" w:rsidRPr="00DE5D4C" w:rsidTr="001E0EC1">
        <w:tc>
          <w:tcPr>
            <w:tcW w:w="4521"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rPr>
                <w:rFonts w:eastAsia="Times New Roman"/>
              </w:rPr>
            </w:pPr>
            <w:r w:rsidRPr="00DE5D4C">
              <w:rPr>
                <w:rFonts w:eastAsia="Times New Roman"/>
              </w:rPr>
              <w:t xml:space="preserve">        Geografija</w:t>
            </w:r>
          </w:p>
        </w:tc>
        <w:tc>
          <w:tcPr>
            <w:tcW w:w="2425"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jc w:val="center"/>
              <w:rPr>
                <w:rFonts w:eastAsia="Times New Roman"/>
                <w:color w:val="000000"/>
              </w:rPr>
            </w:pPr>
            <w:r w:rsidRPr="00DE5D4C">
              <w:rPr>
                <w:rFonts w:eastAsia="Times New Roman"/>
                <w:color w:val="000000"/>
              </w:rPr>
              <w:t>2</w:t>
            </w:r>
          </w:p>
        </w:tc>
      </w:tr>
      <w:tr w:rsidR="004148F3" w:rsidRPr="00DE5D4C" w:rsidTr="001E0EC1">
        <w:tc>
          <w:tcPr>
            <w:tcW w:w="4521"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rPr>
                <w:rFonts w:eastAsia="Times New Roman"/>
              </w:rPr>
            </w:pPr>
            <w:r w:rsidRPr="00DE5D4C">
              <w:rPr>
                <w:rFonts w:eastAsia="Times New Roman"/>
              </w:rPr>
              <w:t xml:space="preserve">        Dailė </w:t>
            </w:r>
          </w:p>
        </w:tc>
        <w:tc>
          <w:tcPr>
            <w:tcW w:w="2425"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jc w:val="center"/>
              <w:rPr>
                <w:rFonts w:eastAsia="Times New Roman"/>
                <w:color w:val="000000"/>
              </w:rPr>
            </w:pPr>
            <w:r w:rsidRPr="00DE5D4C">
              <w:rPr>
                <w:rFonts w:eastAsia="Times New Roman"/>
                <w:color w:val="000000"/>
              </w:rPr>
              <w:t>1</w:t>
            </w:r>
          </w:p>
        </w:tc>
      </w:tr>
      <w:tr w:rsidR="004148F3" w:rsidRPr="00DE5D4C" w:rsidTr="001E0EC1">
        <w:tc>
          <w:tcPr>
            <w:tcW w:w="4521"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rPr>
                <w:rFonts w:eastAsia="Times New Roman"/>
              </w:rPr>
            </w:pPr>
            <w:r w:rsidRPr="00DE5D4C">
              <w:rPr>
                <w:rFonts w:eastAsia="Times New Roman"/>
              </w:rPr>
              <w:t xml:space="preserve">        Muzika</w:t>
            </w:r>
          </w:p>
        </w:tc>
        <w:tc>
          <w:tcPr>
            <w:tcW w:w="2425"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jc w:val="center"/>
              <w:rPr>
                <w:rFonts w:eastAsia="Times New Roman"/>
                <w:color w:val="000000"/>
              </w:rPr>
            </w:pPr>
            <w:r w:rsidRPr="00DE5D4C">
              <w:rPr>
                <w:rFonts w:eastAsia="Times New Roman"/>
                <w:color w:val="000000"/>
              </w:rPr>
              <w:t>1</w:t>
            </w:r>
          </w:p>
        </w:tc>
      </w:tr>
      <w:tr w:rsidR="004148F3" w:rsidRPr="00DE5D4C" w:rsidTr="00BB1A13">
        <w:tc>
          <w:tcPr>
            <w:tcW w:w="4521" w:type="dxa"/>
            <w:tcBorders>
              <w:top w:val="single" w:sz="4" w:space="0" w:color="auto"/>
              <w:left w:val="single" w:sz="4" w:space="0" w:color="auto"/>
              <w:bottom w:val="single" w:sz="4" w:space="0" w:color="auto"/>
              <w:right w:val="single" w:sz="4" w:space="0" w:color="auto"/>
            </w:tcBorders>
            <w:shd w:val="clear" w:color="auto" w:fill="FFFF00"/>
            <w:hideMark/>
          </w:tcPr>
          <w:p w:rsidR="004148F3" w:rsidRPr="00DE5D4C" w:rsidRDefault="004148F3" w:rsidP="001E0EC1">
            <w:pPr>
              <w:rPr>
                <w:rFonts w:eastAsia="Times New Roman"/>
              </w:rPr>
            </w:pPr>
            <w:r w:rsidRPr="00DE5D4C">
              <w:rPr>
                <w:rFonts w:eastAsia="Times New Roman"/>
              </w:rPr>
              <w:t xml:space="preserve">       Technologijos</w:t>
            </w:r>
          </w:p>
        </w:tc>
        <w:tc>
          <w:tcPr>
            <w:tcW w:w="2425" w:type="dxa"/>
            <w:tcBorders>
              <w:top w:val="single" w:sz="4" w:space="0" w:color="auto"/>
              <w:left w:val="single" w:sz="4" w:space="0" w:color="auto"/>
              <w:bottom w:val="single" w:sz="4" w:space="0" w:color="auto"/>
              <w:right w:val="single" w:sz="4" w:space="0" w:color="auto"/>
            </w:tcBorders>
            <w:shd w:val="clear" w:color="auto" w:fill="FFFF00"/>
            <w:hideMark/>
          </w:tcPr>
          <w:p w:rsidR="004148F3" w:rsidRPr="00DE5D4C" w:rsidRDefault="004148F3" w:rsidP="001E0EC1">
            <w:pPr>
              <w:jc w:val="center"/>
              <w:rPr>
                <w:rFonts w:eastAsia="Times New Roman"/>
                <w:color w:val="000000"/>
              </w:rPr>
            </w:pPr>
            <w:r w:rsidRPr="00DE5D4C">
              <w:rPr>
                <w:rFonts w:eastAsia="Times New Roman"/>
                <w:color w:val="000000"/>
              </w:rPr>
              <w:t xml:space="preserve">2 </w:t>
            </w:r>
          </w:p>
        </w:tc>
      </w:tr>
      <w:tr w:rsidR="004148F3" w:rsidRPr="00DE5D4C" w:rsidTr="001E0EC1">
        <w:tc>
          <w:tcPr>
            <w:tcW w:w="4521"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rPr>
            </w:pPr>
            <w:r w:rsidRPr="00DE5D4C">
              <w:rPr>
                <w:rFonts w:eastAsia="Times New Roman"/>
              </w:rPr>
              <w:t xml:space="preserve">        Kūno kultūra</w:t>
            </w:r>
          </w:p>
        </w:tc>
        <w:tc>
          <w:tcPr>
            <w:tcW w:w="2425"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2</w:t>
            </w:r>
          </w:p>
        </w:tc>
      </w:tr>
      <w:tr w:rsidR="004148F3" w:rsidRPr="00DE5D4C" w:rsidTr="001E0EC1">
        <w:tc>
          <w:tcPr>
            <w:tcW w:w="4521"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rPr>
                <w:rFonts w:eastAsia="Times New Roman"/>
              </w:rPr>
            </w:pPr>
            <w:r w:rsidRPr="00DE5D4C">
              <w:rPr>
                <w:rFonts w:eastAsia="Times New Roman"/>
              </w:rPr>
              <w:t>Žmogaus sauga</w:t>
            </w:r>
          </w:p>
        </w:tc>
        <w:tc>
          <w:tcPr>
            <w:tcW w:w="2425"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843D11" w:rsidP="00843D11">
            <w:pPr>
              <w:jc w:val="center"/>
              <w:rPr>
                <w:rFonts w:eastAsia="Times New Roman"/>
                <w:bCs/>
                <w:color w:val="000000"/>
              </w:rPr>
            </w:pPr>
            <w:r>
              <w:rPr>
                <w:rFonts w:eastAsia="Times New Roman"/>
                <w:bCs/>
                <w:color w:val="000000"/>
              </w:rPr>
              <w:t>1/0</w:t>
            </w:r>
          </w:p>
        </w:tc>
      </w:tr>
      <w:tr w:rsidR="004148F3" w:rsidRPr="00DE5D4C" w:rsidTr="001E0EC1">
        <w:tc>
          <w:tcPr>
            <w:tcW w:w="4521"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color w:val="000000"/>
              </w:rPr>
            </w:pPr>
            <w:r w:rsidRPr="00DE5D4C">
              <w:rPr>
                <w:rFonts w:eastAsia="Times New Roman"/>
                <w:color w:val="000000"/>
              </w:rPr>
              <w:t>Minimalus privalomas pamokų skaičius mokiniui</w:t>
            </w:r>
          </w:p>
        </w:tc>
        <w:tc>
          <w:tcPr>
            <w:tcW w:w="2425"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b/>
                <w:bCs/>
                <w:color w:val="000000"/>
              </w:rPr>
            </w:pPr>
            <w:r w:rsidRPr="00DE5D4C">
              <w:rPr>
                <w:rFonts w:eastAsia="Times New Roman"/>
                <w:b/>
                <w:bCs/>
                <w:color w:val="000000"/>
              </w:rPr>
              <w:t>29</w:t>
            </w:r>
          </w:p>
        </w:tc>
      </w:tr>
      <w:tr w:rsidR="004148F3" w:rsidRPr="00DE5D4C" w:rsidTr="001E0EC1">
        <w:trPr>
          <w:trHeight w:val="232"/>
        </w:trPr>
        <w:tc>
          <w:tcPr>
            <w:tcW w:w="4521" w:type="dxa"/>
            <w:tcBorders>
              <w:top w:val="single" w:sz="4" w:space="0" w:color="auto"/>
              <w:left w:val="single" w:sz="4" w:space="0" w:color="auto"/>
              <w:bottom w:val="single" w:sz="4" w:space="0" w:color="auto"/>
              <w:right w:val="single" w:sz="4" w:space="0" w:color="auto"/>
            </w:tcBorders>
            <w:shd w:val="clear" w:color="auto" w:fill="E6E6E6"/>
            <w:hideMark/>
          </w:tcPr>
          <w:p w:rsidR="004148F3" w:rsidRPr="00DE5D4C" w:rsidRDefault="004148F3" w:rsidP="001E0EC1">
            <w:pPr>
              <w:rPr>
                <w:rFonts w:eastAsia="Times New Roman"/>
                <w:i/>
              </w:rPr>
            </w:pPr>
            <w:r w:rsidRPr="00DE5D4C">
              <w:rPr>
                <w:rFonts w:eastAsia="Times New Roman"/>
                <w:i/>
              </w:rPr>
              <w:t>Neformalusis švietimas</w:t>
            </w:r>
          </w:p>
        </w:tc>
        <w:tc>
          <w:tcPr>
            <w:tcW w:w="2425"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jc w:val="center"/>
              <w:rPr>
                <w:rFonts w:eastAsia="Times New Roman"/>
                <w:b/>
                <w:bCs/>
                <w:color w:val="000000"/>
              </w:rPr>
            </w:pPr>
            <w:r w:rsidRPr="00DE5D4C">
              <w:rPr>
                <w:rFonts w:eastAsia="Times New Roman"/>
                <w:b/>
                <w:bCs/>
                <w:color w:val="000000"/>
              </w:rPr>
              <w:t>1</w:t>
            </w:r>
          </w:p>
        </w:tc>
      </w:tr>
    </w:tbl>
    <w:p w:rsidR="00393811" w:rsidRDefault="001B315D" w:rsidP="004148F3">
      <w:pPr>
        <w:jc w:val="both"/>
        <w:rPr>
          <w:rFonts w:eastAsia="Times New Roman"/>
        </w:rPr>
      </w:pPr>
      <w:r>
        <w:rPr>
          <w:rFonts w:eastAsia="Times New Roman"/>
        </w:rPr>
        <w:t xml:space="preserve">         </w:t>
      </w:r>
    </w:p>
    <w:p w:rsidR="004148F3" w:rsidRPr="001B315D" w:rsidRDefault="001B315D" w:rsidP="004148F3">
      <w:pPr>
        <w:jc w:val="both"/>
        <w:rPr>
          <w:rFonts w:ascii="Times New Roman" w:eastAsia="Times New Roman" w:hAnsi="Times New Roman" w:cs="Times New Roman"/>
          <w:b/>
          <w:bCs/>
          <w:sz w:val="24"/>
          <w:szCs w:val="24"/>
        </w:rPr>
      </w:pPr>
      <w:r w:rsidRPr="001B315D">
        <w:rPr>
          <w:rFonts w:ascii="Times New Roman" w:eastAsia="Times New Roman" w:hAnsi="Times New Roman" w:cs="Times New Roman"/>
          <w:sz w:val="24"/>
          <w:szCs w:val="24"/>
        </w:rPr>
        <w:t>9</w:t>
      </w:r>
      <w:r w:rsidR="004148F3" w:rsidRPr="001B315D">
        <w:rPr>
          <w:rFonts w:ascii="Times New Roman" w:eastAsia="Times New Roman" w:hAnsi="Times New Roman" w:cs="Times New Roman"/>
          <w:sz w:val="24"/>
          <w:szCs w:val="24"/>
        </w:rPr>
        <w:t>1. Pagrindinio ugdymo programai įgyvendinti pamokų skaičius 201</w:t>
      </w:r>
      <w:r w:rsidR="00015B76" w:rsidRPr="001B315D">
        <w:rPr>
          <w:rFonts w:ascii="Times New Roman" w:eastAsia="Times New Roman" w:hAnsi="Times New Roman" w:cs="Times New Roman"/>
          <w:sz w:val="24"/>
          <w:szCs w:val="24"/>
        </w:rPr>
        <w:t>5</w:t>
      </w:r>
      <w:r w:rsidR="004148F3" w:rsidRPr="001B315D">
        <w:rPr>
          <w:rFonts w:ascii="Times New Roman" w:eastAsia="Times New Roman" w:hAnsi="Times New Roman" w:cs="Times New Roman"/>
          <w:sz w:val="24"/>
          <w:szCs w:val="24"/>
        </w:rPr>
        <w:t>-201</w:t>
      </w:r>
      <w:r w:rsidR="00015B76" w:rsidRPr="001B315D">
        <w:rPr>
          <w:rFonts w:ascii="Times New Roman" w:eastAsia="Times New Roman" w:hAnsi="Times New Roman" w:cs="Times New Roman"/>
          <w:sz w:val="24"/>
          <w:szCs w:val="24"/>
        </w:rPr>
        <w:t>6</w:t>
      </w:r>
      <w:r w:rsidR="004148F3" w:rsidRPr="001B315D">
        <w:rPr>
          <w:rFonts w:ascii="Times New Roman" w:eastAsia="Times New Roman" w:hAnsi="Times New Roman" w:cs="Times New Roman"/>
          <w:sz w:val="24"/>
          <w:szCs w:val="24"/>
        </w:rPr>
        <w:t xml:space="preserve"> mokslo metais grupine mokymosi forma kasdieniu mokymo proceso organizavimo būdu </w:t>
      </w:r>
      <w:r w:rsidR="004148F3" w:rsidRPr="001B315D">
        <w:rPr>
          <w:rFonts w:ascii="Times New Roman" w:eastAsia="Times New Roman" w:hAnsi="Times New Roman" w:cs="Times New Roman"/>
          <w:bCs/>
          <w:sz w:val="24"/>
          <w:szCs w:val="24"/>
        </w:rPr>
        <w:t xml:space="preserve"> </w:t>
      </w:r>
      <w:r w:rsidR="004148F3" w:rsidRPr="001B315D">
        <w:rPr>
          <w:rFonts w:ascii="Times New Roman" w:eastAsia="Times New Roman" w:hAnsi="Times New Roman" w:cs="Times New Roman"/>
          <w:b/>
          <w:bCs/>
          <w:sz w:val="24"/>
          <w:szCs w:val="24"/>
        </w:rPr>
        <w:t>8-oje klasėje:</w:t>
      </w:r>
    </w:p>
    <w:tbl>
      <w:tblPr>
        <w:tblpPr w:leftFromText="180" w:rightFromText="180" w:vertAnchor="text" w:horzAnchor="margin" w:tblpXSpec="center" w:tblpY="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32"/>
      </w:tblGrid>
      <w:tr w:rsidR="004148F3" w:rsidRPr="00DE5D4C" w:rsidTr="001E0EC1">
        <w:trPr>
          <w:cantSplit/>
          <w:trHeight w:val="274"/>
        </w:trPr>
        <w:tc>
          <w:tcPr>
            <w:tcW w:w="4678"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rsidR="004148F3" w:rsidRPr="00DE5D4C" w:rsidRDefault="004148F3" w:rsidP="001E0EC1">
            <w:pPr>
              <w:rPr>
                <w:rFonts w:eastAsia="Times New Roman"/>
                <w:b/>
              </w:rPr>
            </w:pPr>
            <w:r w:rsidRPr="00DE5D4C">
              <w:rPr>
                <w:rFonts w:eastAsia="Times New Roman"/>
              </w:rPr>
              <w:t xml:space="preserve">                              </w:t>
            </w:r>
            <w:r w:rsidRPr="00DE5D4C">
              <w:rPr>
                <w:rFonts w:eastAsia="Times New Roman"/>
                <w:b/>
              </w:rPr>
              <w:t>KLASĖ</w:t>
            </w:r>
          </w:p>
          <w:p w:rsidR="004148F3" w:rsidRPr="00DE5D4C" w:rsidRDefault="004148F3" w:rsidP="001E0EC1">
            <w:pPr>
              <w:rPr>
                <w:rFonts w:eastAsia="Times New Roman"/>
                <w:b/>
                <w:bCs/>
              </w:rPr>
            </w:pPr>
            <w:r w:rsidRPr="00DE5D4C">
              <w:rPr>
                <w:rFonts w:eastAsia="Times New Roman"/>
                <w:b/>
              </w:rPr>
              <w:t>DALYKAI</w:t>
            </w:r>
          </w:p>
        </w:tc>
        <w:tc>
          <w:tcPr>
            <w:tcW w:w="2232"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b/>
                <w:lang w:eastAsia="lt-LT"/>
              </w:rPr>
            </w:pPr>
            <w:r w:rsidRPr="00DE5D4C">
              <w:rPr>
                <w:rFonts w:eastAsia="Times New Roman"/>
                <w:b/>
                <w:lang w:eastAsia="lt-LT"/>
              </w:rPr>
              <w:t xml:space="preserve">           8</w:t>
            </w:r>
          </w:p>
        </w:tc>
      </w:tr>
      <w:tr w:rsidR="004148F3" w:rsidRPr="00DE5D4C" w:rsidTr="001E0EC1">
        <w:trPr>
          <w:cantSplit/>
          <w:trHeight w:val="397"/>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4148F3" w:rsidRPr="00DE5D4C" w:rsidRDefault="004148F3" w:rsidP="001E0EC1">
            <w:pPr>
              <w:rPr>
                <w:rFonts w:eastAsia="Times New Roman"/>
                <w:b/>
                <w:bCs/>
              </w:rPr>
            </w:pPr>
          </w:p>
        </w:tc>
        <w:tc>
          <w:tcPr>
            <w:tcW w:w="2232" w:type="dxa"/>
            <w:tcBorders>
              <w:top w:val="single" w:sz="4" w:space="0" w:color="auto"/>
              <w:left w:val="single" w:sz="4" w:space="0" w:color="auto"/>
              <w:bottom w:val="single" w:sz="4" w:space="0" w:color="auto"/>
              <w:right w:val="single" w:sz="4" w:space="0" w:color="auto"/>
            </w:tcBorders>
            <w:hideMark/>
          </w:tcPr>
          <w:p w:rsidR="004148F3" w:rsidRPr="00DE5D4C" w:rsidRDefault="004148F3" w:rsidP="00015B76">
            <w:pPr>
              <w:jc w:val="center"/>
              <w:rPr>
                <w:rFonts w:eastAsia="Times New Roman"/>
                <w:b/>
                <w:bCs/>
                <w:color w:val="000000"/>
              </w:rPr>
            </w:pPr>
            <w:r w:rsidRPr="00DE5D4C">
              <w:rPr>
                <w:rFonts w:eastAsia="Times New Roman"/>
                <w:b/>
                <w:bCs/>
                <w:color w:val="000000"/>
              </w:rPr>
              <w:t>201</w:t>
            </w:r>
            <w:r w:rsidR="00015B76">
              <w:rPr>
                <w:rFonts w:eastAsia="Times New Roman"/>
                <w:b/>
                <w:bCs/>
                <w:color w:val="000000"/>
              </w:rPr>
              <w:t>5</w:t>
            </w:r>
            <w:r w:rsidRPr="00DE5D4C">
              <w:rPr>
                <w:rFonts w:eastAsia="Times New Roman"/>
                <w:b/>
                <w:bCs/>
                <w:color w:val="000000"/>
              </w:rPr>
              <w:t>/201</w:t>
            </w:r>
            <w:r w:rsidR="00015B76">
              <w:rPr>
                <w:rFonts w:eastAsia="Times New Roman"/>
                <w:b/>
                <w:bCs/>
                <w:color w:val="000000"/>
              </w:rPr>
              <w:t>6</w:t>
            </w:r>
            <w:r w:rsidRPr="00DE5D4C">
              <w:rPr>
                <w:rFonts w:eastAsia="Times New Roman"/>
                <w:b/>
                <w:bCs/>
                <w:color w:val="000000"/>
              </w:rPr>
              <w:t xml:space="preserve"> M.M</w:t>
            </w:r>
          </w:p>
        </w:tc>
      </w:tr>
      <w:tr w:rsidR="004148F3" w:rsidRPr="00DE5D4C" w:rsidTr="001E0EC1">
        <w:trPr>
          <w:trHeight w:val="279"/>
        </w:trPr>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FA747E">
            <w:pPr>
              <w:tabs>
                <w:tab w:val="left" w:pos="210"/>
                <w:tab w:val="center" w:pos="1566"/>
                <w:tab w:val="right" w:pos="3132"/>
              </w:tabs>
              <w:rPr>
                <w:rFonts w:eastAsia="Times New Roman"/>
              </w:rPr>
            </w:pPr>
            <w:r w:rsidRPr="00DE5D4C">
              <w:rPr>
                <w:rFonts w:eastAsia="Times New Roman"/>
              </w:rPr>
              <w:t xml:space="preserve">          Dorinis ugdymas (</w:t>
            </w:r>
            <w:r w:rsidR="00FA747E">
              <w:rPr>
                <w:rFonts w:eastAsia="Times New Roman"/>
              </w:rPr>
              <w:t>tikyba</w:t>
            </w:r>
            <w:r w:rsidRPr="00DE5D4C">
              <w:rPr>
                <w:rFonts w:eastAsia="Times New Roman"/>
              </w:rPr>
              <w:t xml:space="preserve">) </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4148F3" w:rsidRPr="00DE5D4C" w:rsidRDefault="004148F3" w:rsidP="001E0EC1">
            <w:pPr>
              <w:jc w:val="center"/>
              <w:rPr>
                <w:rFonts w:eastAsia="Times New Roman"/>
                <w:color w:val="000000"/>
              </w:rPr>
            </w:pPr>
            <w:r w:rsidRPr="00DE5D4C">
              <w:rPr>
                <w:rFonts w:eastAsia="Times New Roman"/>
                <w:color w:val="000000"/>
              </w:rPr>
              <w:t>1</w:t>
            </w:r>
          </w:p>
        </w:tc>
      </w:tr>
      <w:tr w:rsidR="004148F3" w:rsidRPr="00DE5D4C" w:rsidTr="001E0EC1">
        <w:tc>
          <w:tcPr>
            <w:tcW w:w="4678"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keepNext/>
              <w:ind w:left="644"/>
              <w:outlineLvl w:val="3"/>
              <w:rPr>
                <w:rFonts w:eastAsia="Times New Roman"/>
              </w:rPr>
            </w:pPr>
            <w:r w:rsidRPr="00DE5D4C">
              <w:rPr>
                <w:rFonts w:eastAsia="Times New Roman"/>
              </w:rPr>
              <w:t>Lietuvių kalba (gimtoji)</w:t>
            </w:r>
          </w:p>
        </w:tc>
        <w:tc>
          <w:tcPr>
            <w:tcW w:w="2232"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5</w:t>
            </w:r>
          </w:p>
        </w:tc>
      </w:tr>
      <w:tr w:rsidR="004148F3" w:rsidRPr="00DE5D4C" w:rsidTr="00015B76">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4148F3" w:rsidRPr="00015B76" w:rsidRDefault="004148F3" w:rsidP="001E0EC1">
            <w:pPr>
              <w:rPr>
                <w:rFonts w:eastAsia="Times New Roman"/>
              </w:rPr>
            </w:pPr>
            <w:r w:rsidRPr="00015B76">
              <w:rPr>
                <w:rFonts w:eastAsia="Times New Roman"/>
              </w:rPr>
              <w:t xml:space="preserve">Užsienio kalba (anglų) (1-oji) </w:t>
            </w:r>
          </w:p>
        </w:tc>
        <w:tc>
          <w:tcPr>
            <w:tcW w:w="2232" w:type="dxa"/>
            <w:tcBorders>
              <w:top w:val="single" w:sz="4" w:space="0" w:color="auto"/>
              <w:left w:val="single" w:sz="4" w:space="0" w:color="auto"/>
              <w:bottom w:val="single" w:sz="4" w:space="0" w:color="auto"/>
              <w:right w:val="single" w:sz="4" w:space="0" w:color="auto"/>
            </w:tcBorders>
            <w:shd w:val="clear" w:color="auto" w:fill="auto"/>
            <w:hideMark/>
          </w:tcPr>
          <w:p w:rsidR="004148F3" w:rsidRPr="00015B76" w:rsidRDefault="004148F3" w:rsidP="001E0EC1">
            <w:pPr>
              <w:jc w:val="center"/>
              <w:rPr>
                <w:rFonts w:eastAsia="Times New Roman"/>
                <w:color w:val="000000"/>
              </w:rPr>
            </w:pPr>
            <w:r w:rsidRPr="00015B76">
              <w:rPr>
                <w:rFonts w:eastAsia="Times New Roman"/>
                <w:color w:val="000000"/>
              </w:rPr>
              <w:t>3</w:t>
            </w:r>
          </w:p>
        </w:tc>
      </w:tr>
      <w:tr w:rsidR="004148F3" w:rsidRPr="00DE5D4C" w:rsidTr="00015B76">
        <w:trPr>
          <w:trHeight w:val="277"/>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4148F3" w:rsidRPr="00015B76" w:rsidRDefault="004148F3" w:rsidP="001E0EC1">
            <w:pPr>
              <w:rPr>
                <w:rFonts w:eastAsia="Times New Roman"/>
              </w:rPr>
            </w:pPr>
            <w:r w:rsidRPr="00015B76">
              <w:rPr>
                <w:rFonts w:eastAsia="Times New Roman"/>
              </w:rPr>
              <w:t xml:space="preserve">Užsienio kalba (rusų)  (2-oji) </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4148F3" w:rsidRPr="00015B76" w:rsidRDefault="004148F3" w:rsidP="001E0EC1">
            <w:pPr>
              <w:jc w:val="center"/>
              <w:rPr>
                <w:rFonts w:eastAsia="Times New Roman"/>
                <w:color w:val="000000"/>
              </w:rPr>
            </w:pPr>
            <w:r w:rsidRPr="00015B76">
              <w:rPr>
                <w:rFonts w:eastAsia="Times New Roman"/>
                <w:color w:val="000000"/>
              </w:rPr>
              <w:t>2</w:t>
            </w:r>
          </w:p>
        </w:tc>
      </w:tr>
      <w:tr w:rsidR="004148F3" w:rsidRPr="00DE5D4C" w:rsidTr="001E0EC1">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015B76" w:rsidRDefault="004148F3" w:rsidP="001E0EC1">
            <w:pPr>
              <w:rPr>
                <w:rFonts w:eastAsia="Times New Roman"/>
              </w:rPr>
            </w:pPr>
            <w:r w:rsidRPr="00015B76">
              <w:rPr>
                <w:rFonts w:eastAsia="Times New Roman"/>
              </w:rPr>
              <w:t>Matematika</w:t>
            </w: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015B76" w:rsidRDefault="004148F3" w:rsidP="001E0EC1">
            <w:pPr>
              <w:jc w:val="center"/>
              <w:rPr>
                <w:rFonts w:eastAsia="Times New Roman"/>
                <w:bCs/>
              </w:rPr>
            </w:pPr>
            <w:r w:rsidRPr="00015B76">
              <w:rPr>
                <w:rFonts w:eastAsia="Times New Roman"/>
                <w:bCs/>
              </w:rPr>
              <w:t>4</w:t>
            </w:r>
          </w:p>
        </w:tc>
      </w:tr>
      <w:tr w:rsidR="004148F3" w:rsidRPr="00DE5D4C" w:rsidTr="00015B76">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4148F3" w:rsidRPr="00015B76" w:rsidRDefault="004148F3" w:rsidP="001E0EC1">
            <w:pPr>
              <w:rPr>
                <w:rFonts w:eastAsia="Times New Roman"/>
              </w:rPr>
            </w:pPr>
            <w:r w:rsidRPr="00015B76">
              <w:rPr>
                <w:rFonts w:eastAsia="Times New Roman"/>
              </w:rPr>
              <w:t>Informacinės technologijos</w:t>
            </w:r>
          </w:p>
        </w:tc>
        <w:tc>
          <w:tcPr>
            <w:tcW w:w="2232" w:type="dxa"/>
            <w:tcBorders>
              <w:top w:val="single" w:sz="4" w:space="0" w:color="auto"/>
              <w:left w:val="single" w:sz="4" w:space="0" w:color="auto"/>
              <w:bottom w:val="single" w:sz="4" w:space="0" w:color="auto"/>
              <w:right w:val="single" w:sz="4" w:space="0" w:color="auto"/>
            </w:tcBorders>
            <w:shd w:val="clear" w:color="auto" w:fill="auto"/>
            <w:hideMark/>
          </w:tcPr>
          <w:p w:rsidR="004148F3" w:rsidRPr="00015B76" w:rsidRDefault="00393811" w:rsidP="00393811">
            <w:pPr>
              <w:jc w:val="center"/>
              <w:rPr>
                <w:rFonts w:eastAsia="Times New Roman"/>
                <w:bCs/>
                <w:color w:val="000000"/>
              </w:rPr>
            </w:pPr>
            <w:r>
              <w:rPr>
                <w:rFonts w:eastAsia="Times New Roman"/>
                <w:bCs/>
                <w:color w:val="000000"/>
              </w:rPr>
              <w:t>1/</w:t>
            </w:r>
            <w:r w:rsidR="00015B76" w:rsidRPr="00015B76">
              <w:rPr>
                <w:rFonts w:eastAsia="Times New Roman"/>
                <w:bCs/>
                <w:color w:val="000000"/>
              </w:rPr>
              <w:t>0</w:t>
            </w:r>
          </w:p>
        </w:tc>
      </w:tr>
      <w:tr w:rsidR="004148F3" w:rsidRPr="00DE5D4C" w:rsidTr="001E0EC1">
        <w:tc>
          <w:tcPr>
            <w:tcW w:w="4678" w:type="dxa"/>
            <w:tcBorders>
              <w:top w:val="single" w:sz="4" w:space="0" w:color="auto"/>
              <w:left w:val="single" w:sz="4" w:space="0" w:color="auto"/>
              <w:bottom w:val="single" w:sz="4" w:space="0" w:color="auto"/>
              <w:right w:val="single" w:sz="4" w:space="0" w:color="auto"/>
            </w:tcBorders>
            <w:hideMark/>
          </w:tcPr>
          <w:p w:rsidR="004148F3" w:rsidRPr="00015B76" w:rsidRDefault="004148F3" w:rsidP="001E0EC1">
            <w:pPr>
              <w:rPr>
                <w:rFonts w:eastAsia="Times New Roman"/>
                <w:bCs/>
              </w:rPr>
            </w:pPr>
            <w:r w:rsidRPr="00015B76">
              <w:rPr>
                <w:rFonts w:eastAsia="Times New Roman"/>
                <w:bCs/>
              </w:rPr>
              <w:t xml:space="preserve">         Biologija</w:t>
            </w:r>
          </w:p>
        </w:tc>
        <w:tc>
          <w:tcPr>
            <w:tcW w:w="2232" w:type="dxa"/>
            <w:tcBorders>
              <w:top w:val="single" w:sz="4" w:space="0" w:color="auto"/>
              <w:left w:val="single" w:sz="4" w:space="0" w:color="auto"/>
              <w:bottom w:val="single" w:sz="4" w:space="0" w:color="auto"/>
              <w:right w:val="single" w:sz="4" w:space="0" w:color="auto"/>
            </w:tcBorders>
            <w:hideMark/>
          </w:tcPr>
          <w:p w:rsidR="004148F3" w:rsidRPr="00015B76" w:rsidRDefault="004148F3" w:rsidP="001E0EC1">
            <w:pPr>
              <w:jc w:val="center"/>
              <w:rPr>
                <w:rFonts w:eastAsia="Times New Roman"/>
                <w:color w:val="000000"/>
              </w:rPr>
            </w:pPr>
            <w:r w:rsidRPr="00015B76">
              <w:rPr>
                <w:rFonts w:eastAsia="Times New Roman"/>
                <w:color w:val="000000"/>
              </w:rPr>
              <w:t>1</w:t>
            </w:r>
          </w:p>
        </w:tc>
      </w:tr>
      <w:tr w:rsidR="004148F3" w:rsidRPr="00DE5D4C" w:rsidTr="001E0EC1">
        <w:tc>
          <w:tcPr>
            <w:tcW w:w="4678" w:type="dxa"/>
            <w:tcBorders>
              <w:top w:val="single" w:sz="4" w:space="0" w:color="auto"/>
              <w:left w:val="single" w:sz="4" w:space="0" w:color="auto"/>
              <w:bottom w:val="single" w:sz="4" w:space="0" w:color="auto"/>
              <w:right w:val="single" w:sz="4" w:space="0" w:color="auto"/>
            </w:tcBorders>
            <w:hideMark/>
          </w:tcPr>
          <w:p w:rsidR="004148F3" w:rsidRPr="00015B76" w:rsidRDefault="004148F3" w:rsidP="001E0EC1">
            <w:pPr>
              <w:rPr>
                <w:rFonts w:eastAsia="Times New Roman"/>
                <w:bCs/>
              </w:rPr>
            </w:pPr>
            <w:r w:rsidRPr="00015B76">
              <w:rPr>
                <w:rFonts w:eastAsia="Times New Roman"/>
                <w:bCs/>
              </w:rPr>
              <w:t xml:space="preserve">         Chemija</w:t>
            </w:r>
          </w:p>
        </w:tc>
        <w:tc>
          <w:tcPr>
            <w:tcW w:w="2232" w:type="dxa"/>
            <w:tcBorders>
              <w:top w:val="single" w:sz="4" w:space="0" w:color="auto"/>
              <w:left w:val="single" w:sz="4" w:space="0" w:color="auto"/>
              <w:bottom w:val="single" w:sz="4" w:space="0" w:color="auto"/>
              <w:right w:val="single" w:sz="4" w:space="0" w:color="auto"/>
            </w:tcBorders>
            <w:hideMark/>
          </w:tcPr>
          <w:p w:rsidR="004148F3" w:rsidRPr="00015B76" w:rsidRDefault="004148F3" w:rsidP="001E0EC1">
            <w:pPr>
              <w:jc w:val="center"/>
              <w:rPr>
                <w:rFonts w:eastAsia="Times New Roman"/>
                <w:bCs/>
                <w:color w:val="000000"/>
              </w:rPr>
            </w:pPr>
            <w:r w:rsidRPr="00015B76">
              <w:rPr>
                <w:rFonts w:eastAsia="Times New Roman"/>
                <w:bCs/>
                <w:color w:val="000000"/>
              </w:rPr>
              <w:t>2</w:t>
            </w:r>
          </w:p>
        </w:tc>
      </w:tr>
      <w:tr w:rsidR="004148F3" w:rsidRPr="00DE5D4C" w:rsidTr="001E0EC1">
        <w:trPr>
          <w:trHeight w:val="156"/>
        </w:trPr>
        <w:tc>
          <w:tcPr>
            <w:tcW w:w="4678" w:type="dxa"/>
            <w:tcBorders>
              <w:top w:val="single" w:sz="4" w:space="0" w:color="auto"/>
              <w:left w:val="single" w:sz="4" w:space="0" w:color="auto"/>
              <w:bottom w:val="single" w:sz="4" w:space="0" w:color="auto"/>
              <w:right w:val="single" w:sz="4" w:space="0" w:color="auto"/>
            </w:tcBorders>
            <w:hideMark/>
          </w:tcPr>
          <w:p w:rsidR="004148F3" w:rsidRPr="00015B76" w:rsidRDefault="004148F3" w:rsidP="001E0EC1">
            <w:pPr>
              <w:rPr>
                <w:rFonts w:eastAsia="Times New Roman"/>
                <w:bCs/>
              </w:rPr>
            </w:pPr>
            <w:r w:rsidRPr="00015B76">
              <w:rPr>
                <w:rFonts w:eastAsia="Times New Roman"/>
                <w:bCs/>
              </w:rPr>
              <w:t xml:space="preserve">         Fizika</w:t>
            </w:r>
          </w:p>
        </w:tc>
        <w:tc>
          <w:tcPr>
            <w:tcW w:w="2232" w:type="dxa"/>
            <w:tcBorders>
              <w:top w:val="single" w:sz="4" w:space="0" w:color="auto"/>
              <w:left w:val="single" w:sz="4" w:space="0" w:color="auto"/>
              <w:bottom w:val="single" w:sz="4" w:space="0" w:color="auto"/>
              <w:right w:val="single" w:sz="4" w:space="0" w:color="auto"/>
            </w:tcBorders>
            <w:hideMark/>
          </w:tcPr>
          <w:p w:rsidR="004148F3" w:rsidRPr="00015B76" w:rsidRDefault="004148F3" w:rsidP="001E0EC1">
            <w:pPr>
              <w:jc w:val="center"/>
              <w:rPr>
                <w:rFonts w:eastAsia="Times New Roman"/>
                <w:color w:val="000000"/>
              </w:rPr>
            </w:pPr>
            <w:r w:rsidRPr="00015B76">
              <w:rPr>
                <w:rFonts w:eastAsia="Times New Roman"/>
                <w:color w:val="000000"/>
              </w:rPr>
              <w:t>2</w:t>
            </w:r>
          </w:p>
        </w:tc>
      </w:tr>
      <w:tr w:rsidR="004148F3" w:rsidRPr="00DE5D4C" w:rsidTr="001E0EC1">
        <w:tc>
          <w:tcPr>
            <w:tcW w:w="4678" w:type="dxa"/>
            <w:tcBorders>
              <w:top w:val="single" w:sz="4" w:space="0" w:color="auto"/>
              <w:left w:val="single" w:sz="4" w:space="0" w:color="auto"/>
              <w:bottom w:val="single" w:sz="4" w:space="0" w:color="auto"/>
              <w:right w:val="single" w:sz="4" w:space="0" w:color="auto"/>
            </w:tcBorders>
            <w:hideMark/>
          </w:tcPr>
          <w:p w:rsidR="004148F3" w:rsidRPr="00015B76" w:rsidRDefault="004148F3" w:rsidP="001E0EC1">
            <w:pPr>
              <w:rPr>
                <w:rFonts w:eastAsia="Times New Roman"/>
              </w:rPr>
            </w:pPr>
            <w:r w:rsidRPr="00015B76">
              <w:rPr>
                <w:rFonts w:eastAsia="Times New Roman"/>
              </w:rPr>
              <w:t xml:space="preserve">         Istorija</w:t>
            </w:r>
          </w:p>
        </w:tc>
        <w:tc>
          <w:tcPr>
            <w:tcW w:w="2232" w:type="dxa"/>
            <w:tcBorders>
              <w:top w:val="single" w:sz="4" w:space="0" w:color="auto"/>
              <w:left w:val="single" w:sz="4" w:space="0" w:color="auto"/>
              <w:bottom w:val="single" w:sz="4" w:space="0" w:color="auto"/>
              <w:right w:val="single" w:sz="4" w:space="0" w:color="auto"/>
            </w:tcBorders>
            <w:hideMark/>
          </w:tcPr>
          <w:p w:rsidR="004148F3" w:rsidRPr="00015B76" w:rsidRDefault="004148F3" w:rsidP="001E0EC1">
            <w:pPr>
              <w:jc w:val="center"/>
              <w:rPr>
                <w:rFonts w:eastAsia="Times New Roman"/>
                <w:color w:val="000000"/>
              </w:rPr>
            </w:pPr>
            <w:r w:rsidRPr="00015B76">
              <w:rPr>
                <w:rFonts w:eastAsia="Times New Roman"/>
                <w:color w:val="000000"/>
              </w:rPr>
              <w:t>2</w:t>
            </w:r>
          </w:p>
        </w:tc>
      </w:tr>
      <w:tr w:rsidR="004148F3" w:rsidRPr="00DE5D4C" w:rsidTr="001E0EC1">
        <w:tc>
          <w:tcPr>
            <w:tcW w:w="4678" w:type="dxa"/>
            <w:tcBorders>
              <w:top w:val="single" w:sz="4" w:space="0" w:color="auto"/>
              <w:left w:val="single" w:sz="4" w:space="0" w:color="auto"/>
              <w:bottom w:val="single" w:sz="4" w:space="0" w:color="auto"/>
              <w:right w:val="single" w:sz="4" w:space="0" w:color="auto"/>
            </w:tcBorders>
            <w:hideMark/>
          </w:tcPr>
          <w:p w:rsidR="004148F3" w:rsidRPr="00015B76" w:rsidRDefault="004148F3" w:rsidP="001E0EC1">
            <w:pPr>
              <w:rPr>
                <w:rFonts w:eastAsia="Times New Roman"/>
              </w:rPr>
            </w:pPr>
            <w:r w:rsidRPr="00015B76">
              <w:rPr>
                <w:rFonts w:eastAsia="Times New Roman"/>
                <w:bCs/>
              </w:rPr>
              <w:t xml:space="preserve">         </w:t>
            </w:r>
            <w:r w:rsidRPr="00015B76">
              <w:rPr>
                <w:rFonts w:eastAsia="Times New Roman"/>
              </w:rPr>
              <w:t>Geografija</w:t>
            </w:r>
          </w:p>
        </w:tc>
        <w:tc>
          <w:tcPr>
            <w:tcW w:w="2232" w:type="dxa"/>
            <w:tcBorders>
              <w:top w:val="single" w:sz="4" w:space="0" w:color="auto"/>
              <w:left w:val="single" w:sz="4" w:space="0" w:color="auto"/>
              <w:bottom w:val="single" w:sz="4" w:space="0" w:color="auto"/>
              <w:right w:val="single" w:sz="4" w:space="0" w:color="auto"/>
            </w:tcBorders>
            <w:hideMark/>
          </w:tcPr>
          <w:p w:rsidR="004148F3" w:rsidRPr="00015B76" w:rsidRDefault="004148F3" w:rsidP="001E0EC1">
            <w:pPr>
              <w:jc w:val="center"/>
              <w:rPr>
                <w:rFonts w:eastAsia="Times New Roman"/>
                <w:color w:val="000000"/>
              </w:rPr>
            </w:pPr>
            <w:r w:rsidRPr="00015B76">
              <w:rPr>
                <w:rFonts w:eastAsia="Times New Roman"/>
                <w:color w:val="000000"/>
              </w:rPr>
              <w:t>2</w:t>
            </w:r>
          </w:p>
        </w:tc>
      </w:tr>
      <w:tr w:rsidR="004148F3" w:rsidRPr="00DE5D4C" w:rsidTr="001E0EC1">
        <w:tc>
          <w:tcPr>
            <w:tcW w:w="4678" w:type="dxa"/>
            <w:tcBorders>
              <w:top w:val="single" w:sz="4" w:space="0" w:color="auto"/>
              <w:left w:val="single" w:sz="4" w:space="0" w:color="auto"/>
              <w:bottom w:val="single" w:sz="4" w:space="0" w:color="auto"/>
              <w:right w:val="single" w:sz="4" w:space="0" w:color="auto"/>
            </w:tcBorders>
            <w:hideMark/>
          </w:tcPr>
          <w:p w:rsidR="004148F3" w:rsidRPr="00015B76" w:rsidRDefault="004148F3" w:rsidP="001E0EC1">
            <w:pPr>
              <w:rPr>
                <w:rFonts w:eastAsia="Times New Roman"/>
              </w:rPr>
            </w:pPr>
            <w:r w:rsidRPr="00015B76">
              <w:rPr>
                <w:rFonts w:eastAsia="Times New Roman"/>
              </w:rPr>
              <w:t xml:space="preserve">         Dailė </w:t>
            </w:r>
          </w:p>
        </w:tc>
        <w:tc>
          <w:tcPr>
            <w:tcW w:w="2232" w:type="dxa"/>
            <w:tcBorders>
              <w:top w:val="single" w:sz="4" w:space="0" w:color="auto"/>
              <w:left w:val="single" w:sz="4" w:space="0" w:color="auto"/>
              <w:bottom w:val="single" w:sz="4" w:space="0" w:color="auto"/>
              <w:right w:val="single" w:sz="4" w:space="0" w:color="auto"/>
            </w:tcBorders>
            <w:hideMark/>
          </w:tcPr>
          <w:p w:rsidR="004148F3" w:rsidRPr="00015B76" w:rsidRDefault="004148F3" w:rsidP="001E0EC1">
            <w:pPr>
              <w:jc w:val="center"/>
              <w:rPr>
                <w:rFonts w:eastAsia="Times New Roman"/>
                <w:color w:val="000000"/>
              </w:rPr>
            </w:pPr>
            <w:r w:rsidRPr="00015B76">
              <w:rPr>
                <w:rFonts w:eastAsia="Times New Roman"/>
                <w:color w:val="000000"/>
              </w:rPr>
              <w:t>1</w:t>
            </w:r>
          </w:p>
        </w:tc>
      </w:tr>
      <w:tr w:rsidR="004148F3" w:rsidRPr="00DE5D4C" w:rsidTr="001E0EC1">
        <w:tc>
          <w:tcPr>
            <w:tcW w:w="4678" w:type="dxa"/>
            <w:tcBorders>
              <w:top w:val="single" w:sz="4" w:space="0" w:color="auto"/>
              <w:left w:val="single" w:sz="4" w:space="0" w:color="auto"/>
              <w:bottom w:val="single" w:sz="4" w:space="0" w:color="auto"/>
              <w:right w:val="single" w:sz="4" w:space="0" w:color="auto"/>
            </w:tcBorders>
            <w:hideMark/>
          </w:tcPr>
          <w:p w:rsidR="004148F3" w:rsidRPr="00015B76" w:rsidRDefault="004148F3" w:rsidP="001E0EC1">
            <w:pPr>
              <w:rPr>
                <w:rFonts w:eastAsia="Times New Roman"/>
              </w:rPr>
            </w:pPr>
            <w:r w:rsidRPr="00015B76">
              <w:rPr>
                <w:rFonts w:eastAsia="Times New Roman"/>
              </w:rPr>
              <w:t xml:space="preserve">         Muzika</w:t>
            </w:r>
          </w:p>
        </w:tc>
        <w:tc>
          <w:tcPr>
            <w:tcW w:w="2232" w:type="dxa"/>
            <w:tcBorders>
              <w:top w:val="single" w:sz="4" w:space="0" w:color="auto"/>
              <w:left w:val="single" w:sz="4" w:space="0" w:color="auto"/>
              <w:bottom w:val="single" w:sz="4" w:space="0" w:color="auto"/>
              <w:right w:val="single" w:sz="4" w:space="0" w:color="auto"/>
            </w:tcBorders>
            <w:hideMark/>
          </w:tcPr>
          <w:p w:rsidR="004148F3" w:rsidRPr="00015B76" w:rsidRDefault="004148F3" w:rsidP="001E0EC1">
            <w:pPr>
              <w:jc w:val="center"/>
              <w:rPr>
                <w:rFonts w:eastAsia="Times New Roman"/>
                <w:color w:val="000000"/>
              </w:rPr>
            </w:pPr>
            <w:r w:rsidRPr="00015B76">
              <w:rPr>
                <w:rFonts w:eastAsia="Times New Roman"/>
                <w:color w:val="000000"/>
              </w:rPr>
              <w:t>1</w:t>
            </w:r>
          </w:p>
        </w:tc>
      </w:tr>
      <w:tr w:rsidR="004148F3" w:rsidRPr="00DE5D4C" w:rsidTr="00015B76">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4148F3" w:rsidRPr="00015B76" w:rsidRDefault="004148F3" w:rsidP="001E0EC1">
            <w:pPr>
              <w:rPr>
                <w:rFonts w:eastAsia="Times New Roman"/>
              </w:rPr>
            </w:pPr>
            <w:r w:rsidRPr="00015B76">
              <w:rPr>
                <w:rFonts w:eastAsia="Times New Roman"/>
              </w:rPr>
              <w:t xml:space="preserve">         Technologijos</w:t>
            </w:r>
          </w:p>
        </w:tc>
        <w:tc>
          <w:tcPr>
            <w:tcW w:w="2232" w:type="dxa"/>
            <w:tcBorders>
              <w:top w:val="single" w:sz="4" w:space="0" w:color="auto"/>
              <w:left w:val="single" w:sz="4" w:space="0" w:color="auto"/>
              <w:bottom w:val="single" w:sz="4" w:space="0" w:color="auto"/>
              <w:right w:val="single" w:sz="4" w:space="0" w:color="auto"/>
            </w:tcBorders>
            <w:shd w:val="clear" w:color="auto" w:fill="auto"/>
            <w:hideMark/>
          </w:tcPr>
          <w:p w:rsidR="004148F3" w:rsidRPr="00015B76" w:rsidRDefault="004148F3" w:rsidP="001E0EC1">
            <w:pPr>
              <w:jc w:val="center"/>
              <w:rPr>
                <w:rFonts w:eastAsia="Times New Roman"/>
                <w:color w:val="000000"/>
              </w:rPr>
            </w:pPr>
            <w:r w:rsidRPr="00015B76">
              <w:rPr>
                <w:rFonts w:eastAsia="Times New Roman"/>
                <w:color w:val="000000"/>
              </w:rPr>
              <w:t>1</w:t>
            </w:r>
          </w:p>
        </w:tc>
      </w:tr>
      <w:tr w:rsidR="004148F3" w:rsidRPr="00DE5D4C" w:rsidTr="001E0EC1">
        <w:tc>
          <w:tcPr>
            <w:tcW w:w="4678"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rPr>
            </w:pPr>
            <w:r w:rsidRPr="00DE5D4C">
              <w:rPr>
                <w:rFonts w:eastAsia="Times New Roman"/>
              </w:rPr>
              <w:t xml:space="preserve">         Kūno kultūra</w:t>
            </w:r>
          </w:p>
        </w:tc>
        <w:tc>
          <w:tcPr>
            <w:tcW w:w="2232"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2</w:t>
            </w:r>
          </w:p>
        </w:tc>
      </w:tr>
      <w:tr w:rsidR="004148F3" w:rsidRPr="00DE5D4C" w:rsidTr="001E0EC1">
        <w:tc>
          <w:tcPr>
            <w:tcW w:w="4678"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rPr>
                <w:rFonts w:eastAsia="Times New Roman"/>
              </w:rPr>
            </w:pPr>
            <w:r w:rsidRPr="00DE5D4C">
              <w:rPr>
                <w:rFonts w:eastAsia="Times New Roman"/>
              </w:rPr>
              <w:lastRenderedPageBreak/>
              <w:t>Žmogaus sauga</w:t>
            </w: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393811">
            <w:pPr>
              <w:jc w:val="center"/>
              <w:rPr>
                <w:rFonts w:eastAsia="Times New Roman"/>
                <w:bCs/>
                <w:color w:val="000000"/>
              </w:rPr>
            </w:pPr>
            <w:r>
              <w:rPr>
                <w:rFonts w:eastAsia="Times New Roman"/>
                <w:bCs/>
                <w:color w:val="000000"/>
              </w:rPr>
              <w:t>0</w:t>
            </w:r>
            <w:r w:rsidR="00393811">
              <w:rPr>
                <w:rFonts w:eastAsia="Times New Roman"/>
                <w:bCs/>
                <w:color w:val="000000"/>
              </w:rPr>
              <w:t>/1</w:t>
            </w:r>
          </w:p>
        </w:tc>
      </w:tr>
      <w:tr w:rsidR="004148F3" w:rsidRPr="00DE5D4C" w:rsidTr="001E0EC1">
        <w:tc>
          <w:tcPr>
            <w:tcW w:w="4678"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color w:val="000000"/>
              </w:rPr>
            </w:pPr>
            <w:r w:rsidRPr="00DE5D4C">
              <w:rPr>
                <w:rFonts w:eastAsia="Times New Roman"/>
                <w:color w:val="000000"/>
              </w:rPr>
              <w:t>Minimalus privalomas pamokų skaičius mokiniui</w:t>
            </w:r>
          </w:p>
        </w:tc>
        <w:tc>
          <w:tcPr>
            <w:tcW w:w="2232"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b/>
                <w:bCs/>
                <w:color w:val="000000"/>
              </w:rPr>
            </w:pPr>
            <w:r w:rsidRPr="00DE5D4C">
              <w:rPr>
                <w:rFonts w:eastAsia="Times New Roman"/>
                <w:b/>
                <w:bCs/>
                <w:color w:val="000000"/>
              </w:rPr>
              <w:t>30</w:t>
            </w:r>
          </w:p>
        </w:tc>
      </w:tr>
      <w:tr w:rsidR="004148F3" w:rsidRPr="00DE5D4C" w:rsidTr="001E0EC1">
        <w:trPr>
          <w:trHeight w:val="232"/>
        </w:trPr>
        <w:tc>
          <w:tcPr>
            <w:tcW w:w="4678" w:type="dxa"/>
            <w:tcBorders>
              <w:top w:val="single" w:sz="4" w:space="0" w:color="auto"/>
              <w:left w:val="single" w:sz="4" w:space="0" w:color="auto"/>
              <w:bottom w:val="single" w:sz="4" w:space="0" w:color="auto"/>
              <w:right w:val="single" w:sz="4" w:space="0" w:color="auto"/>
            </w:tcBorders>
            <w:shd w:val="clear" w:color="auto" w:fill="E6E6E6"/>
            <w:hideMark/>
          </w:tcPr>
          <w:p w:rsidR="004148F3" w:rsidRPr="00DE5D4C" w:rsidRDefault="004148F3" w:rsidP="001E0EC1">
            <w:pPr>
              <w:rPr>
                <w:rFonts w:eastAsia="Times New Roman"/>
                <w:i/>
              </w:rPr>
            </w:pPr>
            <w:r w:rsidRPr="00DE5D4C">
              <w:rPr>
                <w:rFonts w:eastAsia="Times New Roman"/>
                <w:i/>
              </w:rPr>
              <w:t>Neformalusis švietimas</w:t>
            </w: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7874F1" w:rsidRDefault="004148F3" w:rsidP="001E0EC1">
            <w:pPr>
              <w:jc w:val="center"/>
              <w:rPr>
                <w:rFonts w:eastAsia="Times New Roman"/>
                <w:b/>
                <w:bCs/>
                <w:color w:val="000000"/>
              </w:rPr>
            </w:pPr>
            <w:r w:rsidRPr="007874F1">
              <w:rPr>
                <w:rFonts w:eastAsia="Times New Roman"/>
                <w:b/>
                <w:bCs/>
                <w:color w:val="000000"/>
              </w:rPr>
              <w:t>1</w:t>
            </w:r>
          </w:p>
        </w:tc>
      </w:tr>
    </w:tbl>
    <w:p w:rsidR="004148F3" w:rsidRPr="00DE5D4C" w:rsidRDefault="004148F3" w:rsidP="004148F3">
      <w:pPr>
        <w:jc w:val="both"/>
        <w:rPr>
          <w:rFonts w:eastAsia="Times New Roman"/>
          <w:b/>
          <w:bCs/>
        </w:rPr>
      </w:pPr>
    </w:p>
    <w:p w:rsidR="004148F3" w:rsidRPr="00DE5D4C" w:rsidRDefault="004148F3" w:rsidP="004148F3">
      <w:pPr>
        <w:jc w:val="center"/>
        <w:rPr>
          <w:rFonts w:eastAsia="Times New Roman"/>
          <w:b/>
          <w:bCs/>
        </w:rPr>
      </w:pPr>
    </w:p>
    <w:p w:rsidR="004148F3" w:rsidRPr="00DE5D4C" w:rsidRDefault="004148F3" w:rsidP="004148F3">
      <w:pPr>
        <w:jc w:val="both"/>
        <w:rPr>
          <w:rFonts w:eastAsia="Times New Roman"/>
          <w:bCs/>
        </w:rPr>
      </w:pPr>
    </w:p>
    <w:p w:rsidR="004148F3" w:rsidRPr="00DE5D4C" w:rsidRDefault="004148F3" w:rsidP="004148F3">
      <w:pPr>
        <w:jc w:val="both"/>
        <w:rPr>
          <w:rFonts w:eastAsia="Times New Roman"/>
        </w:rPr>
      </w:pPr>
    </w:p>
    <w:p w:rsidR="004148F3" w:rsidRPr="00DE5D4C" w:rsidRDefault="004148F3" w:rsidP="004148F3">
      <w:pPr>
        <w:jc w:val="both"/>
        <w:rPr>
          <w:rFonts w:eastAsia="Times New Roman"/>
        </w:rPr>
      </w:pPr>
    </w:p>
    <w:p w:rsidR="004148F3" w:rsidRPr="00DE5D4C" w:rsidRDefault="004148F3" w:rsidP="004148F3">
      <w:pPr>
        <w:jc w:val="both"/>
        <w:rPr>
          <w:rFonts w:eastAsia="Times New Roman"/>
        </w:rPr>
      </w:pPr>
    </w:p>
    <w:p w:rsidR="00015B76" w:rsidRDefault="00015B76" w:rsidP="004148F3">
      <w:pPr>
        <w:jc w:val="both"/>
        <w:rPr>
          <w:rFonts w:eastAsia="Times New Roman"/>
        </w:rPr>
      </w:pPr>
    </w:p>
    <w:p w:rsidR="00015B76" w:rsidRDefault="00015B76" w:rsidP="004148F3">
      <w:pPr>
        <w:jc w:val="both"/>
        <w:rPr>
          <w:rFonts w:eastAsia="Times New Roman"/>
        </w:rPr>
      </w:pPr>
    </w:p>
    <w:p w:rsidR="00015B76" w:rsidRDefault="00015B76" w:rsidP="004148F3">
      <w:pPr>
        <w:jc w:val="both"/>
        <w:rPr>
          <w:rFonts w:eastAsia="Times New Roman"/>
        </w:rPr>
      </w:pPr>
    </w:p>
    <w:p w:rsidR="00015B76" w:rsidRDefault="00015B76" w:rsidP="004148F3">
      <w:pPr>
        <w:jc w:val="both"/>
        <w:rPr>
          <w:rFonts w:eastAsia="Times New Roman"/>
        </w:rPr>
      </w:pPr>
    </w:p>
    <w:p w:rsidR="004148F3" w:rsidRPr="00DE5D4C" w:rsidRDefault="001B315D" w:rsidP="004148F3">
      <w:pPr>
        <w:jc w:val="both"/>
        <w:rPr>
          <w:rFonts w:eastAsia="Times New Roman"/>
          <w:bCs/>
        </w:rPr>
      </w:pPr>
      <w:r w:rsidRPr="001B315D">
        <w:rPr>
          <w:rFonts w:ascii="Times New Roman" w:eastAsia="Times New Roman" w:hAnsi="Times New Roman" w:cs="Times New Roman"/>
          <w:sz w:val="24"/>
          <w:szCs w:val="24"/>
        </w:rPr>
        <w:t>92</w:t>
      </w:r>
      <w:r w:rsidR="004148F3" w:rsidRPr="001B315D">
        <w:rPr>
          <w:rFonts w:ascii="Times New Roman" w:eastAsia="Times New Roman" w:hAnsi="Times New Roman" w:cs="Times New Roman"/>
          <w:sz w:val="24"/>
          <w:szCs w:val="24"/>
        </w:rPr>
        <w:t>.  Pagrindinio ugdymo programai įgyvendinti pamokų skaičius 201</w:t>
      </w:r>
      <w:r w:rsidR="000D76D2" w:rsidRPr="001B315D">
        <w:rPr>
          <w:rFonts w:ascii="Times New Roman" w:eastAsia="Times New Roman" w:hAnsi="Times New Roman" w:cs="Times New Roman"/>
          <w:sz w:val="24"/>
          <w:szCs w:val="24"/>
        </w:rPr>
        <w:t>5</w:t>
      </w:r>
      <w:r w:rsidR="004148F3" w:rsidRPr="001B315D">
        <w:rPr>
          <w:rFonts w:ascii="Times New Roman" w:eastAsia="Times New Roman" w:hAnsi="Times New Roman" w:cs="Times New Roman"/>
          <w:sz w:val="24"/>
          <w:szCs w:val="24"/>
        </w:rPr>
        <w:t>-201</w:t>
      </w:r>
      <w:r w:rsidR="000D76D2" w:rsidRPr="001B315D">
        <w:rPr>
          <w:rFonts w:ascii="Times New Roman" w:eastAsia="Times New Roman" w:hAnsi="Times New Roman" w:cs="Times New Roman"/>
          <w:sz w:val="24"/>
          <w:szCs w:val="24"/>
        </w:rPr>
        <w:t>6</w:t>
      </w:r>
      <w:r w:rsidR="004148F3" w:rsidRPr="001B315D">
        <w:rPr>
          <w:rFonts w:ascii="Times New Roman" w:eastAsia="Times New Roman" w:hAnsi="Times New Roman" w:cs="Times New Roman"/>
          <w:sz w:val="24"/>
          <w:szCs w:val="24"/>
        </w:rPr>
        <w:t xml:space="preserve"> mokslo metais grupine mokymosi forma kasdieniu mokymo proceso organizavimo būdu </w:t>
      </w:r>
      <w:r w:rsidR="004148F3" w:rsidRPr="001B315D">
        <w:rPr>
          <w:rFonts w:ascii="Times New Roman" w:eastAsia="Times New Roman" w:hAnsi="Times New Roman" w:cs="Times New Roman"/>
          <w:bCs/>
          <w:sz w:val="24"/>
          <w:szCs w:val="24"/>
        </w:rPr>
        <w:t xml:space="preserve"> </w:t>
      </w:r>
      <w:r w:rsidR="004148F3" w:rsidRPr="001B315D">
        <w:rPr>
          <w:rFonts w:ascii="Times New Roman" w:eastAsia="Times New Roman" w:hAnsi="Times New Roman" w:cs="Times New Roman"/>
          <w:b/>
          <w:bCs/>
          <w:color w:val="000000"/>
          <w:sz w:val="24"/>
          <w:szCs w:val="24"/>
        </w:rPr>
        <w:t>gimnazijos I-</w:t>
      </w:r>
      <w:proofErr w:type="spellStart"/>
      <w:r w:rsidR="004148F3" w:rsidRPr="001B315D">
        <w:rPr>
          <w:rFonts w:ascii="Times New Roman" w:eastAsia="Times New Roman" w:hAnsi="Times New Roman" w:cs="Times New Roman"/>
          <w:b/>
          <w:bCs/>
          <w:color w:val="000000"/>
          <w:sz w:val="24"/>
          <w:szCs w:val="24"/>
        </w:rPr>
        <w:t>osiose</w:t>
      </w:r>
      <w:proofErr w:type="spellEnd"/>
      <w:r w:rsidR="004148F3" w:rsidRPr="001B315D">
        <w:rPr>
          <w:rFonts w:ascii="Times New Roman" w:eastAsia="Times New Roman" w:hAnsi="Times New Roman" w:cs="Times New Roman"/>
          <w:b/>
          <w:bCs/>
          <w:color w:val="000000"/>
          <w:sz w:val="24"/>
          <w:szCs w:val="24"/>
        </w:rPr>
        <w:t xml:space="preserve"> klasėse:</w:t>
      </w:r>
    </w:p>
    <w:tbl>
      <w:tblPr>
        <w:tblW w:w="713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2040"/>
        <w:gridCol w:w="6"/>
        <w:gridCol w:w="10"/>
        <w:gridCol w:w="1746"/>
      </w:tblGrid>
      <w:tr w:rsidR="004148F3" w:rsidRPr="00DE5D4C" w:rsidTr="001E0EC1">
        <w:trPr>
          <w:trHeight w:val="514"/>
        </w:trPr>
        <w:tc>
          <w:tcPr>
            <w:tcW w:w="3337" w:type="dxa"/>
            <w:vMerge w:val="restart"/>
            <w:tcBorders>
              <w:top w:val="single" w:sz="4" w:space="0" w:color="auto"/>
              <w:left w:val="single" w:sz="4" w:space="0" w:color="auto"/>
              <w:bottom w:val="single" w:sz="4" w:space="0" w:color="auto"/>
              <w:right w:val="single" w:sz="4" w:space="0" w:color="auto"/>
              <w:tl2br w:val="single" w:sz="4" w:space="0" w:color="auto"/>
            </w:tcBorders>
          </w:tcPr>
          <w:p w:rsidR="004148F3" w:rsidRPr="00DE5D4C" w:rsidRDefault="004148F3" w:rsidP="001E0EC1">
            <w:pPr>
              <w:jc w:val="right"/>
              <w:rPr>
                <w:rFonts w:eastAsia="Times New Roman"/>
              </w:rPr>
            </w:pPr>
            <w:r w:rsidRPr="00DE5D4C">
              <w:rPr>
                <w:rFonts w:eastAsia="Times New Roman"/>
              </w:rPr>
              <w:t xml:space="preserve">  KLASĖ</w:t>
            </w:r>
          </w:p>
          <w:p w:rsidR="004148F3" w:rsidRPr="00DE5D4C" w:rsidRDefault="004148F3" w:rsidP="001E0EC1">
            <w:pPr>
              <w:jc w:val="center"/>
              <w:rPr>
                <w:rFonts w:eastAsia="Times New Roman"/>
                <w:b/>
                <w:bCs/>
              </w:rPr>
            </w:pPr>
          </w:p>
          <w:p w:rsidR="004148F3" w:rsidRPr="00DE5D4C" w:rsidRDefault="004148F3" w:rsidP="001E0EC1">
            <w:pPr>
              <w:rPr>
                <w:rFonts w:eastAsia="Times New Roman"/>
                <w:b/>
                <w:bCs/>
              </w:rPr>
            </w:pPr>
            <w:r w:rsidRPr="00DE5D4C">
              <w:rPr>
                <w:rFonts w:eastAsia="Times New Roman"/>
                <w:b/>
              </w:rPr>
              <w:t>DALYKAI</w:t>
            </w:r>
            <w:r w:rsidRPr="00DE5D4C">
              <w:rPr>
                <w:rFonts w:eastAsia="Times New Roman"/>
                <w:b/>
                <w:bCs/>
              </w:rPr>
              <w:t xml:space="preserve">                     </w:t>
            </w:r>
          </w:p>
        </w:tc>
        <w:tc>
          <w:tcPr>
            <w:tcW w:w="2056" w:type="dxa"/>
            <w:gridSpan w:val="3"/>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b/>
                <w:sz w:val="20"/>
                <w:szCs w:val="20"/>
                <w:lang w:eastAsia="lt-LT"/>
              </w:rPr>
            </w:pPr>
            <w:r w:rsidRPr="00DE5D4C">
              <w:rPr>
                <w:rFonts w:eastAsia="Times New Roman"/>
                <w:b/>
                <w:sz w:val="20"/>
                <w:szCs w:val="20"/>
                <w:lang w:eastAsia="lt-LT"/>
              </w:rPr>
              <w:t xml:space="preserve">           I ga</w:t>
            </w:r>
          </w:p>
        </w:tc>
        <w:tc>
          <w:tcPr>
            <w:tcW w:w="1746"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b/>
                <w:sz w:val="20"/>
                <w:szCs w:val="20"/>
                <w:lang w:eastAsia="lt-LT"/>
              </w:rPr>
            </w:pPr>
            <w:r w:rsidRPr="00DE5D4C">
              <w:rPr>
                <w:rFonts w:eastAsia="Times New Roman"/>
                <w:b/>
                <w:sz w:val="20"/>
                <w:szCs w:val="20"/>
                <w:lang w:eastAsia="lt-LT"/>
              </w:rPr>
              <w:t xml:space="preserve">            I </w:t>
            </w:r>
            <w:proofErr w:type="spellStart"/>
            <w:r w:rsidRPr="00DE5D4C">
              <w:rPr>
                <w:rFonts w:eastAsia="Times New Roman"/>
                <w:b/>
                <w:sz w:val="20"/>
                <w:szCs w:val="20"/>
                <w:lang w:eastAsia="lt-LT"/>
              </w:rPr>
              <w:t>gb</w:t>
            </w:r>
            <w:proofErr w:type="spellEnd"/>
          </w:p>
        </w:tc>
      </w:tr>
      <w:tr w:rsidR="004148F3" w:rsidRPr="00DE5D4C" w:rsidTr="001E0EC1">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48F3" w:rsidRPr="00DE5D4C" w:rsidRDefault="004148F3" w:rsidP="001E0EC1">
            <w:pPr>
              <w:rPr>
                <w:rFonts w:eastAsia="Times New Roman"/>
                <w:b/>
                <w:bCs/>
              </w:rPr>
            </w:pPr>
          </w:p>
        </w:tc>
        <w:tc>
          <w:tcPr>
            <w:tcW w:w="2046"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0D76D2">
            <w:pPr>
              <w:jc w:val="center"/>
              <w:rPr>
                <w:rFonts w:eastAsia="Times New Roman"/>
                <w:b/>
                <w:bCs/>
                <w:color w:val="000000"/>
              </w:rPr>
            </w:pPr>
            <w:r w:rsidRPr="00DE5D4C">
              <w:rPr>
                <w:rFonts w:eastAsia="Times New Roman"/>
                <w:b/>
                <w:bCs/>
                <w:color w:val="000000"/>
              </w:rPr>
              <w:t>201</w:t>
            </w:r>
            <w:r w:rsidR="000D76D2">
              <w:rPr>
                <w:rFonts w:eastAsia="Times New Roman"/>
                <w:b/>
                <w:bCs/>
                <w:color w:val="000000"/>
              </w:rPr>
              <w:t>5</w:t>
            </w:r>
            <w:r w:rsidRPr="00DE5D4C">
              <w:rPr>
                <w:rFonts w:eastAsia="Times New Roman"/>
                <w:b/>
                <w:bCs/>
                <w:color w:val="000000"/>
              </w:rPr>
              <w:t>/201</w:t>
            </w:r>
            <w:r w:rsidR="000D76D2">
              <w:rPr>
                <w:rFonts w:eastAsia="Times New Roman"/>
                <w:b/>
                <w:bCs/>
                <w:color w:val="000000"/>
              </w:rPr>
              <w:t xml:space="preserve">6 </w:t>
            </w:r>
            <w:r w:rsidRPr="00DE5D4C">
              <w:rPr>
                <w:rFonts w:eastAsia="Times New Roman"/>
                <w:b/>
                <w:bCs/>
                <w:color w:val="000000"/>
              </w:rPr>
              <w:t>M.M</w:t>
            </w:r>
          </w:p>
        </w:tc>
        <w:tc>
          <w:tcPr>
            <w:tcW w:w="1756"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0D76D2">
            <w:pPr>
              <w:jc w:val="center"/>
              <w:rPr>
                <w:rFonts w:eastAsia="Times New Roman"/>
                <w:b/>
                <w:bCs/>
                <w:color w:val="000000"/>
              </w:rPr>
            </w:pPr>
            <w:r w:rsidRPr="00DE5D4C">
              <w:rPr>
                <w:rFonts w:eastAsia="Times New Roman"/>
                <w:b/>
                <w:bCs/>
                <w:color w:val="000000"/>
              </w:rPr>
              <w:t>201</w:t>
            </w:r>
            <w:r w:rsidR="000D76D2">
              <w:rPr>
                <w:rFonts w:eastAsia="Times New Roman"/>
                <w:b/>
                <w:bCs/>
                <w:color w:val="000000"/>
              </w:rPr>
              <w:t>5</w:t>
            </w:r>
            <w:r w:rsidRPr="00DE5D4C">
              <w:rPr>
                <w:rFonts w:eastAsia="Times New Roman"/>
                <w:b/>
                <w:bCs/>
                <w:color w:val="000000"/>
              </w:rPr>
              <w:t>/201</w:t>
            </w:r>
            <w:r w:rsidR="000D76D2">
              <w:rPr>
                <w:rFonts w:eastAsia="Times New Roman"/>
                <w:b/>
                <w:bCs/>
                <w:color w:val="000000"/>
              </w:rPr>
              <w:t xml:space="preserve">6 </w:t>
            </w:r>
            <w:r w:rsidRPr="00DE5D4C">
              <w:rPr>
                <w:rFonts w:eastAsia="Times New Roman"/>
                <w:b/>
                <w:bCs/>
                <w:color w:val="000000"/>
              </w:rPr>
              <w:t>M.M</w:t>
            </w:r>
          </w:p>
        </w:tc>
      </w:tr>
      <w:tr w:rsidR="00452CE1" w:rsidRPr="00DE5D4C" w:rsidTr="00452CE1">
        <w:trPr>
          <w:trHeight w:val="435"/>
        </w:trPr>
        <w:tc>
          <w:tcPr>
            <w:tcW w:w="3337" w:type="dxa"/>
            <w:vMerge w:val="restart"/>
            <w:tcBorders>
              <w:top w:val="single" w:sz="4" w:space="0" w:color="auto"/>
              <w:left w:val="single" w:sz="4" w:space="0" w:color="auto"/>
              <w:right w:val="single" w:sz="4" w:space="0" w:color="auto"/>
            </w:tcBorders>
            <w:shd w:val="clear" w:color="auto" w:fill="FFFF00"/>
            <w:hideMark/>
          </w:tcPr>
          <w:p w:rsidR="00452CE1" w:rsidRDefault="00452CE1" w:rsidP="001E0EC1">
            <w:pPr>
              <w:tabs>
                <w:tab w:val="center" w:pos="1566"/>
                <w:tab w:val="right" w:pos="3132"/>
              </w:tabs>
              <w:rPr>
                <w:rFonts w:eastAsia="Times New Roman"/>
              </w:rPr>
            </w:pPr>
            <w:r w:rsidRPr="00DE5D4C">
              <w:rPr>
                <w:rFonts w:eastAsia="Times New Roman"/>
              </w:rPr>
              <w:t>Dorinis ugdymas (Etika)</w:t>
            </w:r>
            <w:r>
              <w:rPr>
                <w:rFonts w:eastAsia="Times New Roman"/>
              </w:rPr>
              <w:t xml:space="preserve"> </w:t>
            </w:r>
          </w:p>
          <w:p w:rsidR="00452CE1" w:rsidRPr="00DE5D4C" w:rsidRDefault="00452CE1" w:rsidP="001E0EC1">
            <w:pPr>
              <w:tabs>
                <w:tab w:val="center" w:pos="1566"/>
                <w:tab w:val="right" w:pos="3132"/>
              </w:tabs>
              <w:rPr>
                <w:rFonts w:eastAsia="Times New Roman"/>
              </w:rPr>
            </w:pPr>
            <w:r>
              <w:rPr>
                <w:rFonts w:eastAsia="Times New Roman"/>
              </w:rPr>
              <w:t>Dorinis ugdymas (tikyba)</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52CE1" w:rsidRPr="00DE5D4C" w:rsidRDefault="00452CE1" w:rsidP="001E0EC1">
            <w:pPr>
              <w:jc w:val="center"/>
              <w:rPr>
                <w:rFonts w:eastAsia="Times New Roman"/>
              </w:rPr>
            </w:pPr>
            <w:r w:rsidRPr="00DE5D4C">
              <w:rPr>
                <w:rFonts w:eastAsia="Times New Roman"/>
              </w:rPr>
              <w:t>1</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00"/>
            <w:hideMark/>
          </w:tcPr>
          <w:p w:rsidR="00452CE1" w:rsidRPr="00DE5D4C" w:rsidRDefault="00452CE1" w:rsidP="001E0EC1">
            <w:pPr>
              <w:jc w:val="center"/>
              <w:rPr>
                <w:rFonts w:eastAsia="Times New Roman"/>
              </w:rPr>
            </w:pPr>
            <w:r w:rsidRPr="00DE5D4C">
              <w:rPr>
                <w:rFonts w:eastAsia="Times New Roman"/>
              </w:rPr>
              <w:t>1</w:t>
            </w:r>
          </w:p>
        </w:tc>
      </w:tr>
      <w:tr w:rsidR="00452CE1" w:rsidRPr="00DE5D4C" w:rsidTr="00452CE1">
        <w:trPr>
          <w:trHeight w:val="450"/>
        </w:trPr>
        <w:tc>
          <w:tcPr>
            <w:tcW w:w="3337" w:type="dxa"/>
            <w:vMerge/>
            <w:tcBorders>
              <w:left w:val="single" w:sz="4" w:space="0" w:color="auto"/>
              <w:bottom w:val="single" w:sz="4" w:space="0" w:color="auto"/>
              <w:right w:val="single" w:sz="4" w:space="0" w:color="auto"/>
            </w:tcBorders>
            <w:shd w:val="clear" w:color="auto" w:fill="FFFF00"/>
          </w:tcPr>
          <w:p w:rsidR="00452CE1" w:rsidRPr="00DE5D4C" w:rsidRDefault="00452CE1" w:rsidP="001E0EC1">
            <w:pPr>
              <w:tabs>
                <w:tab w:val="center" w:pos="1566"/>
                <w:tab w:val="right" w:pos="3132"/>
              </w:tabs>
              <w:rPr>
                <w:rFonts w:eastAsia="Times New Roman"/>
              </w:rPr>
            </w:pPr>
          </w:p>
        </w:tc>
        <w:tc>
          <w:tcPr>
            <w:tcW w:w="3802" w:type="dxa"/>
            <w:gridSpan w:val="4"/>
            <w:tcBorders>
              <w:top w:val="single" w:sz="4" w:space="0" w:color="auto"/>
              <w:left w:val="single" w:sz="4" w:space="0" w:color="auto"/>
              <w:bottom w:val="single" w:sz="4" w:space="0" w:color="auto"/>
              <w:right w:val="single" w:sz="4" w:space="0" w:color="auto"/>
            </w:tcBorders>
            <w:shd w:val="clear" w:color="auto" w:fill="FFFF00"/>
          </w:tcPr>
          <w:p w:rsidR="00452CE1" w:rsidRPr="00DE5D4C" w:rsidRDefault="00452CE1" w:rsidP="001E0EC1">
            <w:pPr>
              <w:jc w:val="center"/>
              <w:rPr>
                <w:rFonts w:eastAsia="Times New Roman"/>
              </w:rPr>
            </w:pPr>
            <w:r>
              <w:rPr>
                <w:rFonts w:eastAsia="Times New Roman"/>
              </w:rPr>
              <w:t>1</w:t>
            </w:r>
          </w:p>
        </w:tc>
      </w:tr>
      <w:tr w:rsidR="004148F3" w:rsidRPr="00DE5D4C" w:rsidTr="001E0EC1">
        <w:trPr>
          <w:trHeight w:val="490"/>
        </w:trPr>
        <w:tc>
          <w:tcPr>
            <w:tcW w:w="3337"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rPr>
            </w:pPr>
            <w:r w:rsidRPr="00DE5D4C">
              <w:rPr>
                <w:rFonts w:eastAsia="Times New Roman"/>
              </w:rPr>
              <w:t xml:space="preserve">Lietuvių kalba (gimtoji) </w:t>
            </w:r>
          </w:p>
        </w:tc>
        <w:tc>
          <w:tcPr>
            <w:tcW w:w="2046"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4</w:t>
            </w:r>
          </w:p>
        </w:tc>
        <w:tc>
          <w:tcPr>
            <w:tcW w:w="1756"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4</w:t>
            </w:r>
          </w:p>
        </w:tc>
      </w:tr>
      <w:tr w:rsidR="00B44F23" w:rsidRPr="00DE5D4C" w:rsidTr="004F50EC">
        <w:trPr>
          <w:trHeight w:val="364"/>
        </w:trPr>
        <w:tc>
          <w:tcPr>
            <w:tcW w:w="3337" w:type="dxa"/>
            <w:vMerge w:val="restart"/>
            <w:tcBorders>
              <w:top w:val="single" w:sz="4" w:space="0" w:color="auto"/>
              <w:left w:val="single" w:sz="4" w:space="0" w:color="auto"/>
              <w:right w:val="single" w:sz="4" w:space="0" w:color="auto"/>
            </w:tcBorders>
            <w:shd w:val="clear" w:color="auto" w:fill="auto"/>
            <w:hideMark/>
          </w:tcPr>
          <w:p w:rsidR="00B44F23" w:rsidRPr="00DE5D4C" w:rsidRDefault="00B44F23" w:rsidP="001E0EC1">
            <w:pPr>
              <w:rPr>
                <w:rFonts w:eastAsia="Times New Roman"/>
              </w:rPr>
            </w:pPr>
            <w:r w:rsidRPr="00DE5D4C">
              <w:rPr>
                <w:rFonts w:eastAsia="Times New Roman"/>
              </w:rPr>
              <w:t>Užsienio kalba (anglų) (1-oji)</w:t>
            </w:r>
          </w:p>
          <w:p w:rsidR="00B44F23" w:rsidRPr="00DE5D4C" w:rsidRDefault="00B44F23" w:rsidP="001E0EC1">
            <w:pPr>
              <w:rPr>
                <w:rFonts w:eastAsia="Times New Roman"/>
                <w:color w:val="FF0000"/>
              </w:rPr>
            </w:pPr>
            <w:r w:rsidRPr="001B315D">
              <w:rPr>
                <w:rFonts w:eastAsia="Times New Roman"/>
                <w:color w:val="000000" w:themeColor="text1"/>
              </w:rPr>
              <w:t>Užsienio kalba (vokiečių)  (1-oji) laikinoji grupė</w:t>
            </w:r>
          </w:p>
        </w:tc>
        <w:tc>
          <w:tcPr>
            <w:tcW w:w="2046" w:type="dxa"/>
            <w:gridSpan w:val="2"/>
            <w:tcBorders>
              <w:top w:val="single" w:sz="4" w:space="0" w:color="auto"/>
              <w:left w:val="single" w:sz="4" w:space="0" w:color="auto"/>
              <w:bottom w:val="single" w:sz="4" w:space="0" w:color="auto"/>
              <w:right w:val="single" w:sz="4" w:space="0" w:color="auto"/>
            </w:tcBorders>
            <w:shd w:val="clear" w:color="auto" w:fill="auto"/>
          </w:tcPr>
          <w:p w:rsidR="00B44F23" w:rsidRPr="00DE5D4C" w:rsidRDefault="00B44F23" w:rsidP="001E0EC1">
            <w:pPr>
              <w:jc w:val="center"/>
              <w:rPr>
                <w:rFonts w:eastAsia="Times New Roman"/>
                <w:color w:val="FFC000"/>
              </w:rPr>
            </w:pPr>
            <w:r w:rsidRPr="00DE5D4C">
              <w:rPr>
                <w:rFonts w:eastAsia="Times New Roman"/>
                <w:color w:val="000000"/>
              </w:rPr>
              <w:t>3</w:t>
            </w:r>
          </w:p>
        </w:tc>
        <w:tc>
          <w:tcPr>
            <w:tcW w:w="1756" w:type="dxa"/>
            <w:gridSpan w:val="2"/>
            <w:tcBorders>
              <w:top w:val="single" w:sz="4" w:space="0" w:color="auto"/>
              <w:left w:val="single" w:sz="4" w:space="0" w:color="auto"/>
              <w:bottom w:val="single" w:sz="4" w:space="0" w:color="auto"/>
              <w:right w:val="single" w:sz="4" w:space="0" w:color="auto"/>
            </w:tcBorders>
            <w:shd w:val="clear" w:color="auto" w:fill="auto"/>
          </w:tcPr>
          <w:p w:rsidR="00B44F23" w:rsidRPr="00DE5D4C" w:rsidRDefault="00B44F23" w:rsidP="001E0EC1">
            <w:pPr>
              <w:jc w:val="center"/>
              <w:rPr>
                <w:rFonts w:eastAsia="Times New Roman"/>
                <w:color w:val="000000"/>
              </w:rPr>
            </w:pPr>
            <w:r w:rsidRPr="00DE5D4C">
              <w:rPr>
                <w:rFonts w:eastAsia="Times New Roman"/>
                <w:color w:val="000000"/>
              </w:rPr>
              <w:t>3</w:t>
            </w:r>
          </w:p>
        </w:tc>
      </w:tr>
      <w:tr w:rsidR="00B44F23" w:rsidRPr="00DE5D4C" w:rsidTr="00B44F23">
        <w:trPr>
          <w:trHeight w:val="427"/>
        </w:trPr>
        <w:tc>
          <w:tcPr>
            <w:tcW w:w="3337" w:type="dxa"/>
            <w:vMerge/>
            <w:tcBorders>
              <w:left w:val="single" w:sz="4" w:space="0" w:color="auto"/>
              <w:bottom w:val="single" w:sz="4" w:space="0" w:color="auto"/>
              <w:right w:val="single" w:sz="4" w:space="0" w:color="auto"/>
            </w:tcBorders>
            <w:shd w:val="clear" w:color="auto" w:fill="auto"/>
          </w:tcPr>
          <w:p w:rsidR="00B44F23" w:rsidRPr="00DE5D4C" w:rsidRDefault="00B44F23" w:rsidP="001E0EC1">
            <w:pPr>
              <w:rPr>
                <w:rFonts w:eastAsia="Times New Roman"/>
              </w:rPr>
            </w:pPr>
          </w:p>
        </w:tc>
        <w:tc>
          <w:tcPr>
            <w:tcW w:w="3802" w:type="dxa"/>
            <w:gridSpan w:val="4"/>
            <w:tcBorders>
              <w:top w:val="single" w:sz="4" w:space="0" w:color="auto"/>
              <w:left w:val="single" w:sz="4" w:space="0" w:color="auto"/>
              <w:bottom w:val="single" w:sz="4" w:space="0" w:color="auto"/>
              <w:right w:val="single" w:sz="4" w:space="0" w:color="auto"/>
            </w:tcBorders>
            <w:shd w:val="clear" w:color="auto" w:fill="auto"/>
          </w:tcPr>
          <w:p w:rsidR="00B44F23" w:rsidRPr="00DE5D4C" w:rsidRDefault="00B44F23" w:rsidP="001E0EC1">
            <w:pPr>
              <w:jc w:val="center"/>
              <w:rPr>
                <w:rFonts w:eastAsia="Times New Roman"/>
                <w:color w:val="000000"/>
              </w:rPr>
            </w:pPr>
            <w:r>
              <w:rPr>
                <w:rFonts w:eastAsia="Times New Roman"/>
                <w:color w:val="000000"/>
              </w:rPr>
              <w:t>3</w:t>
            </w:r>
          </w:p>
        </w:tc>
      </w:tr>
      <w:tr w:rsidR="004148F3" w:rsidRPr="00DE5D4C" w:rsidTr="001E0EC1">
        <w:trPr>
          <w:trHeight w:val="369"/>
        </w:trPr>
        <w:tc>
          <w:tcPr>
            <w:tcW w:w="3337"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rPr>
                <w:rFonts w:eastAsia="Times New Roman"/>
                <w:color w:val="000000"/>
              </w:rPr>
            </w:pPr>
            <w:r w:rsidRPr="00DE5D4C">
              <w:rPr>
                <w:rFonts w:eastAsia="Times New Roman"/>
              </w:rPr>
              <w:t>Užsienio kalba (rusų)  (2-oji)</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jc w:val="center"/>
              <w:rPr>
                <w:rFonts w:eastAsia="Times New Roman"/>
                <w:color w:val="000000"/>
              </w:rPr>
            </w:pPr>
            <w:r w:rsidRPr="00DE5D4C">
              <w:rPr>
                <w:rFonts w:eastAsia="Times New Roman"/>
                <w:color w:val="000000"/>
              </w:rPr>
              <w:t>2</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jc w:val="center"/>
              <w:rPr>
                <w:rFonts w:eastAsia="Times New Roman"/>
                <w:color w:val="000000"/>
              </w:rPr>
            </w:pPr>
            <w:r w:rsidRPr="00DE5D4C">
              <w:rPr>
                <w:rFonts w:eastAsia="Times New Roman"/>
                <w:color w:val="000000"/>
              </w:rPr>
              <w:t>2</w:t>
            </w:r>
          </w:p>
        </w:tc>
      </w:tr>
      <w:tr w:rsidR="004148F3" w:rsidRPr="00DE5D4C" w:rsidTr="001E0EC1">
        <w:trPr>
          <w:trHeight w:val="288"/>
        </w:trPr>
        <w:tc>
          <w:tcPr>
            <w:tcW w:w="3337"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rPr>
                <w:rFonts w:eastAsia="Times New Roman"/>
              </w:rPr>
            </w:pPr>
            <w:r w:rsidRPr="00DE5D4C">
              <w:rPr>
                <w:rFonts w:eastAsia="Times New Roman"/>
              </w:rPr>
              <w:t>Matematika</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jc w:val="center"/>
              <w:rPr>
                <w:rFonts w:eastAsia="Times New Roman"/>
                <w:bCs/>
              </w:rPr>
            </w:pPr>
            <w:r w:rsidRPr="00DE5D4C">
              <w:rPr>
                <w:rFonts w:eastAsia="Times New Roman"/>
                <w:bCs/>
              </w:rPr>
              <w:t>3</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jc w:val="center"/>
              <w:rPr>
                <w:rFonts w:eastAsia="Times New Roman"/>
                <w:bCs/>
              </w:rPr>
            </w:pPr>
            <w:r w:rsidRPr="00DE5D4C">
              <w:rPr>
                <w:rFonts w:eastAsia="Times New Roman"/>
                <w:bCs/>
              </w:rPr>
              <w:t>3</w:t>
            </w:r>
          </w:p>
        </w:tc>
      </w:tr>
      <w:tr w:rsidR="004148F3" w:rsidRPr="00DE5D4C" w:rsidTr="001E0EC1">
        <w:trPr>
          <w:trHeight w:val="288"/>
        </w:trPr>
        <w:tc>
          <w:tcPr>
            <w:tcW w:w="3337"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rPr>
                <w:rFonts w:eastAsia="Times New Roman"/>
              </w:rPr>
            </w:pPr>
            <w:r w:rsidRPr="00DE5D4C">
              <w:rPr>
                <w:rFonts w:eastAsia="Times New Roman"/>
              </w:rPr>
              <w:t>Informacinės technologijos</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jc w:val="center"/>
              <w:rPr>
                <w:rFonts w:eastAsia="Times New Roman"/>
                <w:bCs/>
              </w:rPr>
            </w:pPr>
            <w:r w:rsidRPr="00DE5D4C">
              <w:rPr>
                <w:rFonts w:eastAsia="Times New Roman"/>
                <w:bCs/>
              </w:rPr>
              <w:t xml:space="preserve">1 </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jc w:val="center"/>
              <w:rPr>
                <w:rFonts w:eastAsia="Times New Roman"/>
                <w:bCs/>
              </w:rPr>
            </w:pPr>
            <w:r w:rsidRPr="00DE5D4C">
              <w:rPr>
                <w:rFonts w:eastAsia="Times New Roman"/>
                <w:bCs/>
              </w:rPr>
              <w:t xml:space="preserve">1 </w:t>
            </w:r>
          </w:p>
        </w:tc>
      </w:tr>
      <w:tr w:rsidR="004148F3" w:rsidRPr="00DE5D4C" w:rsidTr="001E0EC1">
        <w:trPr>
          <w:trHeight w:val="273"/>
        </w:trPr>
        <w:tc>
          <w:tcPr>
            <w:tcW w:w="3337"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rPr>
            </w:pPr>
            <w:r w:rsidRPr="00DE5D4C">
              <w:rPr>
                <w:rFonts w:eastAsia="Times New Roman"/>
              </w:rPr>
              <w:t xml:space="preserve"> Biologija</w:t>
            </w:r>
          </w:p>
        </w:tc>
        <w:tc>
          <w:tcPr>
            <w:tcW w:w="2046"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2</w:t>
            </w:r>
          </w:p>
        </w:tc>
        <w:tc>
          <w:tcPr>
            <w:tcW w:w="1756"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2</w:t>
            </w:r>
          </w:p>
        </w:tc>
      </w:tr>
      <w:tr w:rsidR="004148F3" w:rsidRPr="00DE5D4C" w:rsidTr="001E0EC1">
        <w:trPr>
          <w:trHeight w:val="273"/>
        </w:trPr>
        <w:tc>
          <w:tcPr>
            <w:tcW w:w="3337"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rPr>
            </w:pPr>
            <w:r w:rsidRPr="00DE5D4C">
              <w:rPr>
                <w:rFonts w:eastAsia="Times New Roman"/>
              </w:rPr>
              <w:t xml:space="preserve"> Chemija</w:t>
            </w:r>
          </w:p>
        </w:tc>
        <w:tc>
          <w:tcPr>
            <w:tcW w:w="2046"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2</w:t>
            </w:r>
          </w:p>
        </w:tc>
        <w:tc>
          <w:tcPr>
            <w:tcW w:w="1756"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2</w:t>
            </w:r>
          </w:p>
        </w:tc>
      </w:tr>
      <w:tr w:rsidR="004148F3" w:rsidRPr="00DE5D4C" w:rsidTr="001E0EC1">
        <w:trPr>
          <w:trHeight w:val="369"/>
        </w:trPr>
        <w:tc>
          <w:tcPr>
            <w:tcW w:w="3337"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rPr>
            </w:pPr>
            <w:r w:rsidRPr="00DE5D4C">
              <w:rPr>
                <w:rFonts w:eastAsia="Times New Roman"/>
              </w:rPr>
              <w:t xml:space="preserve"> Fizika</w:t>
            </w:r>
          </w:p>
        </w:tc>
        <w:tc>
          <w:tcPr>
            <w:tcW w:w="2046"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2</w:t>
            </w:r>
          </w:p>
        </w:tc>
        <w:tc>
          <w:tcPr>
            <w:tcW w:w="1756"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2</w:t>
            </w:r>
          </w:p>
        </w:tc>
      </w:tr>
      <w:tr w:rsidR="004148F3" w:rsidRPr="00DE5D4C" w:rsidTr="001E0EC1">
        <w:trPr>
          <w:trHeight w:val="273"/>
        </w:trPr>
        <w:tc>
          <w:tcPr>
            <w:tcW w:w="3337"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rPr>
            </w:pPr>
            <w:r w:rsidRPr="00DE5D4C">
              <w:rPr>
                <w:rFonts w:eastAsia="Times New Roman"/>
              </w:rPr>
              <w:t>Istorija</w:t>
            </w:r>
          </w:p>
        </w:tc>
        <w:tc>
          <w:tcPr>
            <w:tcW w:w="2046"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2</w:t>
            </w:r>
          </w:p>
        </w:tc>
        <w:tc>
          <w:tcPr>
            <w:tcW w:w="1756"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2</w:t>
            </w:r>
          </w:p>
        </w:tc>
      </w:tr>
      <w:tr w:rsidR="004148F3" w:rsidRPr="00DE5D4C" w:rsidTr="001E0EC1">
        <w:trPr>
          <w:trHeight w:val="319"/>
        </w:trPr>
        <w:tc>
          <w:tcPr>
            <w:tcW w:w="3337"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rPr>
            </w:pPr>
            <w:r w:rsidRPr="00DE5D4C">
              <w:rPr>
                <w:rFonts w:eastAsia="Times New Roman"/>
              </w:rPr>
              <w:t>Pilietiškumo pagrindai</w:t>
            </w:r>
          </w:p>
        </w:tc>
        <w:tc>
          <w:tcPr>
            <w:tcW w:w="2046"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1</w:t>
            </w:r>
          </w:p>
        </w:tc>
        <w:tc>
          <w:tcPr>
            <w:tcW w:w="1756"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1</w:t>
            </w:r>
          </w:p>
        </w:tc>
      </w:tr>
      <w:tr w:rsidR="004148F3" w:rsidRPr="00DE5D4C" w:rsidTr="001E0EC1">
        <w:trPr>
          <w:trHeight w:val="273"/>
        </w:trPr>
        <w:tc>
          <w:tcPr>
            <w:tcW w:w="3337"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rPr>
            </w:pPr>
            <w:r w:rsidRPr="00DE5D4C">
              <w:rPr>
                <w:rFonts w:eastAsia="Times New Roman"/>
              </w:rPr>
              <w:t>Geografija</w:t>
            </w:r>
          </w:p>
        </w:tc>
        <w:tc>
          <w:tcPr>
            <w:tcW w:w="2046"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2</w:t>
            </w:r>
          </w:p>
        </w:tc>
        <w:tc>
          <w:tcPr>
            <w:tcW w:w="1756"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2</w:t>
            </w:r>
          </w:p>
        </w:tc>
      </w:tr>
      <w:tr w:rsidR="004148F3" w:rsidRPr="00DE5D4C" w:rsidTr="001E0EC1">
        <w:trPr>
          <w:trHeight w:val="273"/>
        </w:trPr>
        <w:tc>
          <w:tcPr>
            <w:tcW w:w="3337"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rPr>
            </w:pPr>
            <w:r w:rsidRPr="00DE5D4C">
              <w:rPr>
                <w:rFonts w:eastAsia="Times New Roman"/>
              </w:rPr>
              <w:t xml:space="preserve"> Dailė </w:t>
            </w:r>
          </w:p>
        </w:tc>
        <w:tc>
          <w:tcPr>
            <w:tcW w:w="2046"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1</w:t>
            </w:r>
          </w:p>
        </w:tc>
        <w:tc>
          <w:tcPr>
            <w:tcW w:w="1756"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1</w:t>
            </w:r>
          </w:p>
        </w:tc>
      </w:tr>
      <w:tr w:rsidR="004148F3" w:rsidRPr="00DE5D4C" w:rsidTr="001E0EC1">
        <w:trPr>
          <w:trHeight w:val="273"/>
        </w:trPr>
        <w:tc>
          <w:tcPr>
            <w:tcW w:w="3337"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rPr>
            </w:pPr>
            <w:r w:rsidRPr="00DE5D4C">
              <w:rPr>
                <w:rFonts w:eastAsia="Times New Roman"/>
              </w:rPr>
              <w:lastRenderedPageBreak/>
              <w:t xml:space="preserve"> Muzika</w:t>
            </w:r>
          </w:p>
        </w:tc>
        <w:tc>
          <w:tcPr>
            <w:tcW w:w="2046"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1</w:t>
            </w:r>
          </w:p>
        </w:tc>
        <w:tc>
          <w:tcPr>
            <w:tcW w:w="1756"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1</w:t>
            </w:r>
          </w:p>
        </w:tc>
      </w:tr>
      <w:tr w:rsidR="004148F3" w:rsidRPr="00DE5D4C" w:rsidTr="001E0EC1">
        <w:trPr>
          <w:trHeight w:val="319"/>
        </w:trPr>
        <w:tc>
          <w:tcPr>
            <w:tcW w:w="3337"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0D76D2">
            <w:pPr>
              <w:rPr>
                <w:rFonts w:eastAsia="Times New Roman"/>
              </w:rPr>
            </w:pPr>
            <w:r w:rsidRPr="00DE5D4C">
              <w:rPr>
                <w:rFonts w:eastAsia="Times New Roman"/>
              </w:rPr>
              <w:t xml:space="preserve"> Technologijos </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5B2C66" w:rsidP="005B2C66">
            <w:pPr>
              <w:jc w:val="center"/>
              <w:rPr>
                <w:rFonts w:eastAsia="Times New Roman"/>
                <w:color w:val="000000"/>
              </w:rPr>
            </w:pPr>
            <w:r>
              <w:rPr>
                <w:rFonts w:eastAsia="Times New Roman"/>
                <w:color w:val="000000"/>
              </w:rPr>
              <w:t>1/2</w:t>
            </w:r>
            <w:r w:rsidR="004148F3" w:rsidRPr="00DE5D4C">
              <w:rPr>
                <w:rFonts w:eastAsia="Times New Roman"/>
                <w:color w:val="000000"/>
              </w:rPr>
              <w:t xml:space="preserve"> </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0D76D2" w:rsidP="005B2C66">
            <w:pPr>
              <w:jc w:val="center"/>
              <w:rPr>
                <w:rFonts w:eastAsia="Times New Roman"/>
                <w:color w:val="000000"/>
              </w:rPr>
            </w:pPr>
            <w:r>
              <w:rPr>
                <w:rFonts w:eastAsia="Times New Roman"/>
                <w:color w:val="000000"/>
              </w:rPr>
              <w:t>1</w:t>
            </w:r>
            <w:r w:rsidR="005B2C66">
              <w:rPr>
                <w:rFonts w:eastAsia="Times New Roman"/>
                <w:color w:val="000000"/>
              </w:rPr>
              <w:t>/2</w:t>
            </w:r>
            <w:r w:rsidR="004148F3" w:rsidRPr="00DE5D4C">
              <w:rPr>
                <w:rFonts w:eastAsia="Times New Roman"/>
                <w:color w:val="000000"/>
              </w:rPr>
              <w:t xml:space="preserve"> </w:t>
            </w:r>
          </w:p>
        </w:tc>
      </w:tr>
      <w:tr w:rsidR="004148F3" w:rsidRPr="00DE5D4C" w:rsidTr="001E0EC1">
        <w:trPr>
          <w:trHeight w:val="273"/>
        </w:trPr>
        <w:tc>
          <w:tcPr>
            <w:tcW w:w="3337"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rPr>
            </w:pPr>
            <w:r w:rsidRPr="00DE5D4C">
              <w:rPr>
                <w:rFonts w:eastAsia="Times New Roman"/>
              </w:rPr>
              <w:t xml:space="preserve"> Kūno kultūra</w:t>
            </w:r>
          </w:p>
        </w:tc>
        <w:tc>
          <w:tcPr>
            <w:tcW w:w="2046"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2</w:t>
            </w:r>
          </w:p>
        </w:tc>
        <w:tc>
          <w:tcPr>
            <w:tcW w:w="1756"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2</w:t>
            </w:r>
          </w:p>
        </w:tc>
      </w:tr>
      <w:tr w:rsidR="004148F3" w:rsidRPr="00DE5D4C" w:rsidTr="001E0EC1">
        <w:trPr>
          <w:trHeight w:val="273"/>
        </w:trPr>
        <w:tc>
          <w:tcPr>
            <w:tcW w:w="3337"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rPr>
                <w:rFonts w:eastAsia="Times New Roman"/>
              </w:rPr>
            </w:pPr>
            <w:r w:rsidRPr="00DE5D4C">
              <w:rPr>
                <w:rFonts w:eastAsia="Times New Roman"/>
              </w:rPr>
              <w:t xml:space="preserve">Žmogaus sauga </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5B2C66" w:rsidP="001E0EC1">
            <w:pPr>
              <w:jc w:val="center"/>
              <w:rPr>
                <w:rFonts w:eastAsia="Times New Roman"/>
                <w:color w:val="000000"/>
              </w:rPr>
            </w:pPr>
            <w:r>
              <w:rPr>
                <w:rFonts w:eastAsia="Times New Roman"/>
                <w:color w:val="000000"/>
              </w:rPr>
              <w:t>1/0</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5B2C66" w:rsidP="001E0EC1">
            <w:pPr>
              <w:jc w:val="center"/>
              <w:rPr>
                <w:rFonts w:eastAsia="Times New Roman"/>
                <w:color w:val="000000"/>
              </w:rPr>
            </w:pPr>
            <w:r>
              <w:rPr>
                <w:rFonts w:eastAsia="Times New Roman"/>
                <w:color w:val="000000"/>
              </w:rPr>
              <w:t>1/0</w:t>
            </w:r>
          </w:p>
        </w:tc>
      </w:tr>
      <w:tr w:rsidR="004148F3" w:rsidRPr="00DE5D4C" w:rsidTr="001E0EC1">
        <w:trPr>
          <w:trHeight w:val="562"/>
        </w:trPr>
        <w:tc>
          <w:tcPr>
            <w:tcW w:w="3337"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rPr>
            </w:pPr>
            <w:r w:rsidRPr="00DE5D4C">
              <w:rPr>
                <w:rFonts w:eastAsia="Times New Roman"/>
                <w:color w:val="000000"/>
              </w:rPr>
              <w:t>Minimalus privalomas pamokų skaičius mokiniui</w:t>
            </w:r>
          </w:p>
        </w:tc>
        <w:tc>
          <w:tcPr>
            <w:tcW w:w="2046"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b/>
                <w:color w:val="000000"/>
              </w:rPr>
            </w:pPr>
            <w:r w:rsidRPr="00DE5D4C">
              <w:rPr>
                <w:rFonts w:eastAsia="Times New Roman"/>
                <w:b/>
                <w:color w:val="000000"/>
              </w:rPr>
              <w:t>31</w:t>
            </w:r>
          </w:p>
        </w:tc>
        <w:tc>
          <w:tcPr>
            <w:tcW w:w="1756"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b/>
                <w:color w:val="000000"/>
              </w:rPr>
            </w:pPr>
            <w:r w:rsidRPr="00DE5D4C">
              <w:rPr>
                <w:rFonts w:eastAsia="Times New Roman"/>
                <w:b/>
                <w:color w:val="000000"/>
              </w:rPr>
              <w:t>31</w:t>
            </w:r>
          </w:p>
        </w:tc>
      </w:tr>
      <w:tr w:rsidR="00A31B08" w:rsidRPr="00DE5D4C" w:rsidTr="00A31B08">
        <w:trPr>
          <w:trHeight w:val="750"/>
        </w:trPr>
        <w:tc>
          <w:tcPr>
            <w:tcW w:w="3337" w:type="dxa"/>
            <w:tcBorders>
              <w:top w:val="single" w:sz="4" w:space="0" w:color="auto"/>
              <w:left w:val="single" w:sz="4" w:space="0" w:color="auto"/>
              <w:bottom w:val="single" w:sz="4" w:space="0" w:color="auto"/>
              <w:right w:val="single" w:sz="4" w:space="0" w:color="auto"/>
            </w:tcBorders>
            <w:shd w:val="clear" w:color="auto" w:fill="CCFFFF"/>
            <w:hideMark/>
          </w:tcPr>
          <w:p w:rsidR="00A31B08" w:rsidRPr="00DE5D4C" w:rsidRDefault="00A31B08" w:rsidP="000D76D2">
            <w:pPr>
              <w:rPr>
                <w:rFonts w:eastAsia="Times New Roman"/>
                <w:color w:val="000000"/>
              </w:rPr>
            </w:pPr>
            <w:r w:rsidRPr="00DE5D4C">
              <w:rPr>
                <w:rFonts w:eastAsia="Times New Roman"/>
              </w:rPr>
              <w:t>Pamokos mokinio ugdymo poreikiams tenkinti</w:t>
            </w:r>
          </w:p>
        </w:tc>
        <w:tc>
          <w:tcPr>
            <w:tcW w:w="2040" w:type="dxa"/>
            <w:tcBorders>
              <w:top w:val="single" w:sz="4" w:space="0" w:color="auto"/>
              <w:left w:val="single" w:sz="4" w:space="0" w:color="auto"/>
              <w:bottom w:val="single" w:sz="4" w:space="0" w:color="auto"/>
              <w:right w:val="single" w:sz="4" w:space="0" w:color="auto"/>
            </w:tcBorders>
            <w:shd w:val="clear" w:color="auto" w:fill="CCFFFF"/>
            <w:hideMark/>
          </w:tcPr>
          <w:p w:rsidR="00A31B08" w:rsidRDefault="00A31B08" w:rsidP="001E0EC1">
            <w:pPr>
              <w:jc w:val="center"/>
              <w:rPr>
                <w:rFonts w:eastAsia="Times New Roman"/>
                <w:b/>
                <w:color w:val="000000"/>
              </w:rPr>
            </w:pPr>
            <w:r>
              <w:rPr>
                <w:rFonts w:eastAsia="Times New Roman"/>
                <w:b/>
                <w:color w:val="000000"/>
              </w:rPr>
              <w:t>Konsultacinės pamokos</w:t>
            </w:r>
          </w:p>
          <w:p w:rsidR="00A31B08" w:rsidRPr="00DE5D4C" w:rsidRDefault="00A31B08" w:rsidP="001E0EC1">
            <w:pPr>
              <w:jc w:val="center"/>
              <w:rPr>
                <w:rFonts w:eastAsia="Times New Roman"/>
                <w:b/>
                <w:color w:val="000000"/>
              </w:rPr>
            </w:pPr>
            <w:r>
              <w:rPr>
                <w:rFonts w:eastAsia="Times New Roman"/>
                <w:b/>
                <w:color w:val="000000"/>
              </w:rPr>
              <w:t>1</w:t>
            </w:r>
          </w:p>
        </w:tc>
        <w:tc>
          <w:tcPr>
            <w:tcW w:w="1762" w:type="dxa"/>
            <w:gridSpan w:val="3"/>
            <w:tcBorders>
              <w:top w:val="single" w:sz="4" w:space="0" w:color="auto"/>
              <w:left w:val="single" w:sz="4" w:space="0" w:color="auto"/>
              <w:bottom w:val="single" w:sz="4" w:space="0" w:color="auto"/>
              <w:right w:val="single" w:sz="4" w:space="0" w:color="auto"/>
            </w:tcBorders>
            <w:shd w:val="clear" w:color="auto" w:fill="CCFFFF"/>
          </w:tcPr>
          <w:p w:rsidR="00A31B08" w:rsidRDefault="00A31B08" w:rsidP="00A31B08">
            <w:pPr>
              <w:jc w:val="center"/>
              <w:rPr>
                <w:rFonts w:eastAsia="Times New Roman"/>
                <w:b/>
                <w:color w:val="000000"/>
              </w:rPr>
            </w:pPr>
            <w:r>
              <w:rPr>
                <w:rFonts w:eastAsia="Times New Roman"/>
                <w:b/>
                <w:color w:val="000000"/>
              </w:rPr>
              <w:t>Konsultacinės pamokos</w:t>
            </w:r>
          </w:p>
          <w:p w:rsidR="00A31B08" w:rsidRPr="00DE5D4C" w:rsidRDefault="00A31B08" w:rsidP="001E0EC1">
            <w:pPr>
              <w:jc w:val="center"/>
              <w:rPr>
                <w:rFonts w:eastAsia="Times New Roman"/>
                <w:b/>
                <w:color w:val="000000"/>
              </w:rPr>
            </w:pPr>
            <w:r>
              <w:rPr>
                <w:rFonts w:eastAsia="Times New Roman"/>
                <w:b/>
                <w:color w:val="000000"/>
              </w:rPr>
              <w:t>2</w:t>
            </w:r>
          </w:p>
        </w:tc>
      </w:tr>
      <w:tr w:rsidR="004148F3" w:rsidRPr="00075571" w:rsidTr="001E0EC1">
        <w:trPr>
          <w:trHeight w:val="293"/>
        </w:trPr>
        <w:tc>
          <w:tcPr>
            <w:tcW w:w="3337" w:type="dxa"/>
            <w:tcBorders>
              <w:top w:val="single" w:sz="4" w:space="0" w:color="auto"/>
              <w:left w:val="single" w:sz="4" w:space="0" w:color="auto"/>
              <w:bottom w:val="single" w:sz="4" w:space="0" w:color="auto"/>
              <w:right w:val="single" w:sz="4" w:space="0" w:color="auto"/>
            </w:tcBorders>
            <w:shd w:val="clear" w:color="auto" w:fill="E6E6E6"/>
            <w:hideMark/>
          </w:tcPr>
          <w:p w:rsidR="004148F3" w:rsidRPr="00DE5D4C" w:rsidRDefault="004148F3" w:rsidP="001E0EC1">
            <w:pPr>
              <w:rPr>
                <w:rFonts w:eastAsia="Times New Roman"/>
                <w:i/>
                <w:color w:val="000000"/>
              </w:rPr>
            </w:pPr>
            <w:r w:rsidRPr="00DE5D4C">
              <w:rPr>
                <w:rFonts w:eastAsia="Times New Roman"/>
                <w:i/>
                <w:iCs/>
              </w:rPr>
              <w:t>Neformalusis švietimas</w:t>
            </w:r>
          </w:p>
        </w:tc>
        <w:tc>
          <w:tcPr>
            <w:tcW w:w="2046" w:type="dxa"/>
            <w:gridSpan w:val="2"/>
            <w:tcBorders>
              <w:top w:val="single" w:sz="4" w:space="0" w:color="auto"/>
              <w:left w:val="single" w:sz="4" w:space="0" w:color="auto"/>
              <w:bottom w:val="single" w:sz="4" w:space="0" w:color="auto"/>
              <w:right w:val="single" w:sz="4" w:space="0" w:color="auto"/>
            </w:tcBorders>
          </w:tcPr>
          <w:p w:rsidR="004148F3" w:rsidRPr="007874F1" w:rsidRDefault="004148F3" w:rsidP="001E0EC1">
            <w:pPr>
              <w:jc w:val="center"/>
              <w:rPr>
                <w:rFonts w:eastAsia="Times New Roman"/>
                <w:b/>
                <w:color w:val="000000"/>
              </w:rPr>
            </w:pPr>
            <w:r w:rsidRPr="007874F1">
              <w:rPr>
                <w:rFonts w:eastAsia="Times New Roman"/>
                <w:b/>
                <w:color w:val="000000"/>
              </w:rPr>
              <w:t>1,5</w:t>
            </w:r>
          </w:p>
        </w:tc>
        <w:tc>
          <w:tcPr>
            <w:tcW w:w="1756" w:type="dxa"/>
            <w:gridSpan w:val="2"/>
            <w:tcBorders>
              <w:top w:val="single" w:sz="4" w:space="0" w:color="auto"/>
              <w:left w:val="single" w:sz="4" w:space="0" w:color="auto"/>
              <w:bottom w:val="single" w:sz="4" w:space="0" w:color="auto"/>
              <w:right w:val="single" w:sz="4" w:space="0" w:color="auto"/>
            </w:tcBorders>
          </w:tcPr>
          <w:p w:rsidR="004148F3" w:rsidRPr="007874F1" w:rsidRDefault="004148F3" w:rsidP="001E0EC1">
            <w:pPr>
              <w:jc w:val="center"/>
              <w:rPr>
                <w:rFonts w:eastAsia="Times New Roman"/>
                <w:b/>
                <w:color w:val="000000"/>
              </w:rPr>
            </w:pPr>
            <w:r w:rsidRPr="007874F1">
              <w:rPr>
                <w:rFonts w:eastAsia="Times New Roman"/>
                <w:b/>
                <w:color w:val="000000"/>
              </w:rPr>
              <w:t>1,5</w:t>
            </w:r>
          </w:p>
        </w:tc>
      </w:tr>
    </w:tbl>
    <w:p w:rsidR="004148F3" w:rsidRPr="00DE5D4C" w:rsidRDefault="004148F3" w:rsidP="004148F3">
      <w:pPr>
        <w:tabs>
          <w:tab w:val="left" w:pos="0"/>
          <w:tab w:val="left" w:pos="900"/>
        </w:tabs>
        <w:jc w:val="both"/>
        <w:rPr>
          <w:rFonts w:eastAsia="Times New Roman"/>
          <w:bCs/>
        </w:rPr>
      </w:pPr>
    </w:p>
    <w:p w:rsidR="004148F3" w:rsidRPr="00DE5D4C" w:rsidRDefault="004148F3" w:rsidP="00637F7F">
      <w:pPr>
        <w:jc w:val="center"/>
        <w:rPr>
          <w:rFonts w:eastAsia="Times New Roman"/>
          <w:bCs/>
        </w:rPr>
      </w:pPr>
      <w:r w:rsidRPr="00DE5D4C">
        <w:rPr>
          <w:rFonts w:eastAsia="Times New Roman"/>
          <w:bCs/>
        </w:rPr>
        <w:t xml:space="preserve"> </w:t>
      </w:r>
      <w:r w:rsidR="001B315D" w:rsidRPr="001B315D">
        <w:rPr>
          <w:rFonts w:ascii="Times New Roman" w:eastAsia="Times New Roman" w:hAnsi="Times New Roman" w:cs="Times New Roman"/>
          <w:bCs/>
          <w:sz w:val="24"/>
          <w:szCs w:val="24"/>
        </w:rPr>
        <w:t>93</w:t>
      </w:r>
      <w:r w:rsidRPr="001B315D">
        <w:rPr>
          <w:rFonts w:ascii="Times New Roman" w:eastAsia="Times New Roman" w:hAnsi="Times New Roman" w:cs="Times New Roman"/>
          <w:sz w:val="24"/>
          <w:szCs w:val="24"/>
        </w:rPr>
        <w:t>. Pagrindinio ugdymo programai įgyvendinti pamokų skaičius 201</w:t>
      </w:r>
      <w:r w:rsidR="003A3555" w:rsidRPr="001B315D">
        <w:rPr>
          <w:rFonts w:ascii="Times New Roman" w:eastAsia="Times New Roman" w:hAnsi="Times New Roman" w:cs="Times New Roman"/>
          <w:sz w:val="24"/>
          <w:szCs w:val="24"/>
        </w:rPr>
        <w:t>5</w:t>
      </w:r>
      <w:r w:rsidRPr="001B315D">
        <w:rPr>
          <w:rFonts w:ascii="Times New Roman" w:eastAsia="Times New Roman" w:hAnsi="Times New Roman" w:cs="Times New Roman"/>
          <w:sz w:val="24"/>
          <w:szCs w:val="24"/>
        </w:rPr>
        <w:t>-201</w:t>
      </w:r>
      <w:r w:rsidR="003A3555" w:rsidRPr="001B315D">
        <w:rPr>
          <w:rFonts w:ascii="Times New Roman" w:eastAsia="Times New Roman" w:hAnsi="Times New Roman" w:cs="Times New Roman"/>
          <w:sz w:val="24"/>
          <w:szCs w:val="24"/>
        </w:rPr>
        <w:t>6</w:t>
      </w:r>
      <w:r w:rsidRPr="001B315D">
        <w:rPr>
          <w:rFonts w:ascii="Times New Roman" w:eastAsia="Times New Roman" w:hAnsi="Times New Roman" w:cs="Times New Roman"/>
          <w:sz w:val="24"/>
          <w:szCs w:val="24"/>
        </w:rPr>
        <w:t xml:space="preserve"> mokslo metais grupine mokymosi forma kasdieniu mokymo proceso organizavimo būdu </w:t>
      </w:r>
      <w:r w:rsidRPr="001B315D">
        <w:rPr>
          <w:rFonts w:ascii="Times New Roman" w:eastAsia="Times New Roman" w:hAnsi="Times New Roman" w:cs="Times New Roman"/>
          <w:bCs/>
          <w:sz w:val="24"/>
          <w:szCs w:val="24"/>
        </w:rPr>
        <w:t xml:space="preserve"> </w:t>
      </w:r>
      <w:r w:rsidRPr="001B315D">
        <w:rPr>
          <w:rFonts w:ascii="Times New Roman" w:eastAsia="Times New Roman" w:hAnsi="Times New Roman" w:cs="Times New Roman"/>
          <w:b/>
          <w:bCs/>
          <w:sz w:val="24"/>
          <w:szCs w:val="24"/>
        </w:rPr>
        <w:t>gimnazijos II-</w:t>
      </w:r>
      <w:proofErr w:type="spellStart"/>
      <w:r w:rsidRPr="001B315D">
        <w:rPr>
          <w:rFonts w:ascii="Times New Roman" w:eastAsia="Times New Roman" w:hAnsi="Times New Roman" w:cs="Times New Roman"/>
          <w:b/>
          <w:bCs/>
          <w:sz w:val="24"/>
          <w:szCs w:val="24"/>
        </w:rPr>
        <w:t>osiose</w:t>
      </w:r>
      <w:proofErr w:type="spellEnd"/>
      <w:r w:rsidRPr="001B315D">
        <w:rPr>
          <w:rFonts w:ascii="Times New Roman" w:eastAsia="Times New Roman" w:hAnsi="Times New Roman" w:cs="Times New Roman"/>
          <w:b/>
          <w:bCs/>
          <w:sz w:val="24"/>
          <w:szCs w:val="24"/>
        </w:rPr>
        <w:t xml:space="preserve"> klasėse</w:t>
      </w:r>
      <w:r w:rsidR="00637F7F">
        <w:rPr>
          <w:rFonts w:ascii="Times New Roman" w:eastAsia="Times New Roman" w:hAnsi="Times New Roman" w:cs="Times New Roman"/>
          <w:b/>
          <w:bCs/>
          <w:sz w:val="24"/>
          <w:szCs w:val="24"/>
        </w:rPr>
        <w:t>:</w:t>
      </w:r>
      <w:r w:rsidRPr="00DE5D4C">
        <w:rPr>
          <w:rFonts w:eastAsia="Times New Roman"/>
          <w:b/>
          <w:bCs/>
        </w:rPr>
        <w:t xml:space="preserve">    </w:t>
      </w:r>
    </w:p>
    <w:tbl>
      <w:tblPr>
        <w:tblW w:w="708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770"/>
        <w:gridCol w:w="7"/>
        <w:gridCol w:w="1908"/>
      </w:tblGrid>
      <w:tr w:rsidR="004148F3" w:rsidRPr="00DE5D4C" w:rsidTr="001E0EC1">
        <w:trPr>
          <w:trHeight w:val="514"/>
        </w:trPr>
        <w:tc>
          <w:tcPr>
            <w:tcW w:w="3402" w:type="dxa"/>
            <w:vMerge w:val="restart"/>
            <w:tcBorders>
              <w:top w:val="single" w:sz="4" w:space="0" w:color="auto"/>
              <w:left w:val="single" w:sz="4" w:space="0" w:color="auto"/>
              <w:bottom w:val="single" w:sz="4" w:space="0" w:color="auto"/>
              <w:right w:val="single" w:sz="4" w:space="0" w:color="auto"/>
              <w:tl2br w:val="single" w:sz="4" w:space="0" w:color="auto"/>
            </w:tcBorders>
          </w:tcPr>
          <w:p w:rsidR="004148F3" w:rsidRPr="00DE5D4C" w:rsidRDefault="004148F3" w:rsidP="001E0EC1">
            <w:pPr>
              <w:jc w:val="right"/>
              <w:rPr>
                <w:rFonts w:eastAsia="Times New Roman"/>
              </w:rPr>
            </w:pPr>
            <w:r w:rsidRPr="00DE5D4C">
              <w:rPr>
                <w:rFonts w:eastAsia="Times New Roman"/>
              </w:rPr>
              <w:t xml:space="preserve">  KLASĖ</w:t>
            </w:r>
          </w:p>
          <w:p w:rsidR="004148F3" w:rsidRPr="00DE5D4C" w:rsidRDefault="004148F3" w:rsidP="001E0EC1">
            <w:pPr>
              <w:jc w:val="center"/>
              <w:rPr>
                <w:rFonts w:eastAsia="Times New Roman"/>
                <w:b/>
                <w:bCs/>
              </w:rPr>
            </w:pPr>
          </w:p>
          <w:p w:rsidR="004148F3" w:rsidRPr="00DE5D4C" w:rsidRDefault="004148F3" w:rsidP="001E0EC1">
            <w:pPr>
              <w:rPr>
                <w:rFonts w:eastAsia="Times New Roman"/>
                <w:b/>
                <w:bCs/>
              </w:rPr>
            </w:pPr>
            <w:r w:rsidRPr="00DE5D4C">
              <w:rPr>
                <w:rFonts w:eastAsia="Times New Roman"/>
              </w:rPr>
              <w:t>DALYKAI</w:t>
            </w:r>
            <w:r w:rsidRPr="00DE5D4C">
              <w:rPr>
                <w:rFonts w:eastAsia="Times New Roman"/>
                <w:b/>
                <w:bCs/>
              </w:rPr>
              <w:t xml:space="preserve">                     </w:t>
            </w:r>
          </w:p>
        </w:tc>
        <w:tc>
          <w:tcPr>
            <w:tcW w:w="1777"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b/>
                <w:sz w:val="20"/>
                <w:szCs w:val="20"/>
                <w:lang w:eastAsia="lt-LT"/>
              </w:rPr>
            </w:pPr>
            <w:r w:rsidRPr="00DE5D4C">
              <w:rPr>
                <w:rFonts w:eastAsia="Times New Roman"/>
                <w:b/>
                <w:sz w:val="20"/>
                <w:szCs w:val="20"/>
                <w:lang w:eastAsia="lt-LT"/>
              </w:rPr>
              <w:t xml:space="preserve">      II ga</w:t>
            </w:r>
          </w:p>
        </w:tc>
        <w:tc>
          <w:tcPr>
            <w:tcW w:w="1908"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b/>
                <w:sz w:val="20"/>
                <w:szCs w:val="20"/>
                <w:lang w:eastAsia="lt-LT"/>
              </w:rPr>
            </w:pPr>
            <w:r w:rsidRPr="00DE5D4C">
              <w:rPr>
                <w:rFonts w:eastAsia="Times New Roman"/>
                <w:b/>
                <w:sz w:val="20"/>
                <w:szCs w:val="20"/>
                <w:lang w:eastAsia="lt-LT"/>
              </w:rPr>
              <w:t xml:space="preserve">          II </w:t>
            </w:r>
            <w:proofErr w:type="spellStart"/>
            <w:r w:rsidRPr="00DE5D4C">
              <w:rPr>
                <w:rFonts w:eastAsia="Times New Roman"/>
                <w:b/>
                <w:sz w:val="20"/>
                <w:szCs w:val="20"/>
                <w:lang w:eastAsia="lt-LT"/>
              </w:rPr>
              <w:t>gb</w:t>
            </w:r>
            <w:proofErr w:type="spellEnd"/>
          </w:p>
        </w:tc>
      </w:tr>
      <w:tr w:rsidR="004148F3" w:rsidRPr="00DE5D4C" w:rsidTr="001E0EC1">
        <w:trPr>
          <w:trHeight w:val="402"/>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4148F3" w:rsidRPr="00DE5D4C" w:rsidRDefault="004148F3" w:rsidP="001E0EC1">
            <w:pPr>
              <w:rPr>
                <w:rFonts w:eastAsia="Times New Roman"/>
                <w:b/>
                <w:bCs/>
              </w:rPr>
            </w:pPr>
          </w:p>
        </w:tc>
        <w:tc>
          <w:tcPr>
            <w:tcW w:w="1777"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3A3555">
            <w:pPr>
              <w:jc w:val="center"/>
              <w:rPr>
                <w:rFonts w:eastAsia="Times New Roman"/>
                <w:b/>
                <w:bCs/>
                <w:color w:val="000000"/>
              </w:rPr>
            </w:pPr>
            <w:r w:rsidRPr="00DE5D4C">
              <w:rPr>
                <w:rFonts w:eastAsia="Times New Roman"/>
                <w:b/>
                <w:bCs/>
                <w:color w:val="000000"/>
              </w:rPr>
              <w:t>201</w:t>
            </w:r>
            <w:r w:rsidR="003A3555">
              <w:rPr>
                <w:rFonts w:eastAsia="Times New Roman"/>
                <w:b/>
                <w:bCs/>
                <w:color w:val="000000"/>
              </w:rPr>
              <w:t>5</w:t>
            </w:r>
            <w:r w:rsidRPr="00DE5D4C">
              <w:rPr>
                <w:rFonts w:eastAsia="Times New Roman"/>
                <w:b/>
                <w:bCs/>
                <w:color w:val="000000"/>
              </w:rPr>
              <w:t>/201</w:t>
            </w:r>
            <w:r w:rsidR="003A3555">
              <w:rPr>
                <w:rFonts w:eastAsia="Times New Roman"/>
                <w:b/>
                <w:bCs/>
                <w:color w:val="000000"/>
              </w:rPr>
              <w:t xml:space="preserve">6 </w:t>
            </w:r>
            <w:r w:rsidRPr="00DE5D4C">
              <w:rPr>
                <w:rFonts w:eastAsia="Times New Roman"/>
                <w:b/>
                <w:bCs/>
                <w:color w:val="000000"/>
              </w:rPr>
              <w:t>M.M</w:t>
            </w:r>
          </w:p>
        </w:tc>
        <w:tc>
          <w:tcPr>
            <w:tcW w:w="1908" w:type="dxa"/>
            <w:tcBorders>
              <w:top w:val="single" w:sz="4" w:space="0" w:color="auto"/>
              <w:left w:val="single" w:sz="4" w:space="0" w:color="auto"/>
              <w:bottom w:val="single" w:sz="4" w:space="0" w:color="auto"/>
              <w:right w:val="single" w:sz="4" w:space="0" w:color="auto"/>
            </w:tcBorders>
            <w:hideMark/>
          </w:tcPr>
          <w:p w:rsidR="004148F3" w:rsidRPr="00DE5D4C" w:rsidRDefault="004148F3" w:rsidP="003A3555">
            <w:pPr>
              <w:jc w:val="center"/>
              <w:rPr>
                <w:rFonts w:eastAsia="Times New Roman"/>
                <w:b/>
                <w:bCs/>
                <w:color w:val="000000"/>
              </w:rPr>
            </w:pPr>
            <w:r w:rsidRPr="00DE5D4C">
              <w:rPr>
                <w:rFonts w:eastAsia="Times New Roman"/>
                <w:b/>
                <w:bCs/>
                <w:color w:val="000000"/>
              </w:rPr>
              <w:t>201</w:t>
            </w:r>
            <w:r w:rsidR="003A3555">
              <w:rPr>
                <w:rFonts w:eastAsia="Times New Roman"/>
                <w:b/>
                <w:bCs/>
                <w:color w:val="000000"/>
              </w:rPr>
              <w:t>5</w:t>
            </w:r>
            <w:r w:rsidRPr="00DE5D4C">
              <w:rPr>
                <w:rFonts w:eastAsia="Times New Roman"/>
                <w:b/>
                <w:bCs/>
                <w:color w:val="000000"/>
              </w:rPr>
              <w:t>/201</w:t>
            </w:r>
            <w:r w:rsidR="003A3555">
              <w:rPr>
                <w:rFonts w:eastAsia="Times New Roman"/>
                <w:b/>
                <w:bCs/>
                <w:color w:val="000000"/>
              </w:rPr>
              <w:t xml:space="preserve">6 </w:t>
            </w:r>
            <w:r w:rsidRPr="00DE5D4C">
              <w:rPr>
                <w:rFonts w:eastAsia="Times New Roman"/>
                <w:b/>
                <w:bCs/>
                <w:color w:val="000000"/>
              </w:rPr>
              <w:t>M.M</w:t>
            </w:r>
          </w:p>
        </w:tc>
      </w:tr>
      <w:tr w:rsidR="004148F3" w:rsidRPr="00DE5D4C" w:rsidTr="001E0EC1">
        <w:trPr>
          <w:trHeight w:val="260"/>
        </w:trPr>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rPr>
                <w:rFonts w:eastAsia="Times New Roman"/>
              </w:rPr>
            </w:pPr>
            <w:r w:rsidRPr="00DE5D4C">
              <w:rPr>
                <w:rFonts w:eastAsia="Times New Roman"/>
              </w:rPr>
              <w:t>Dorinis ugdymas (</w:t>
            </w:r>
            <w:r>
              <w:rPr>
                <w:rFonts w:eastAsia="Times New Roman"/>
              </w:rPr>
              <w:t>e</w:t>
            </w:r>
            <w:r w:rsidRPr="00DE5D4C">
              <w:rPr>
                <w:rFonts w:eastAsia="Times New Roman"/>
              </w:rPr>
              <w:t>tika)</w:t>
            </w:r>
          </w:p>
        </w:tc>
        <w:tc>
          <w:tcPr>
            <w:tcW w:w="17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jc w:val="center"/>
              <w:rPr>
                <w:rFonts w:eastAsia="Times New Roman"/>
              </w:rPr>
            </w:pPr>
            <w:r w:rsidRPr="00DE5D4C">
              <w:rPr>
                <w:rFonts w:eastAsia="Times New Roman"/>
              </w:rPr>
              <w:t>1</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6A7BD5" w:rsidP="001E0EC1">
            <w:pPr>
              <w:jc w:val="center"/>
              <w:rPr>
                <w:rFonts w:eastAsia="Times New Roman"/>
              </w:rPr>
            </w:pPr>
            <w:r>
              <w:rPr>
                <w:rFonts w:eastAsia="Times New Roman"/>
              </w:rPr>
              <w:t>-</w:t>
            </w:r>
          </w:p>
        </w:tc>
      </w:tr>
      <w:tr w:rsidR="006A7BD5" w:rsidRPr="00DE5D4C" w:rsidTr="001E0EC1">
        <w:trPr>
          <w:trHeight w:val="260"/>
        </w:trPr>
        <w:tc>
          <w:tcPr>
            <w:tcW w:w="3402" w:type="dxa"/>
            <w:tcBorders>
              <w:top w:val="single" w:sz="4" w:space="0" w:color="auto"/>
              <w:left w:val="single" w:sz="4" w:space="0" w:color="auto"/>
              <w:bottom w:val="single" w:sz="4" w:space="0" w:color="auto"/>
              <w:right w:val="single" w:sz="4" w:space="0" w:color="auto"/>
            </w:tcBorders>
            <w:shd w:val="clear" w:color="auto" w:fill="FFFFFF"/>
          </w:tcPr>
          <w:p w:rsidR="006A7BD5" w:rsidRPr="00DE5D4C" w:rsidRDefault="006A7BD5" w:rsidP="006A7BD5">
            <w:pPr>
              <w:rPr>
                <w:rFonts w:eastAsia="Times New Roman"/>
              </w:rPr>
            </w:pPr>
            <w:r w:rsidRPr="00DE5D4C">
              <w:rPr>
                <w:rFonts w:eastAsia="Times New Roman"/>
              </w:rPr>
              <w:t>Dorinis ugdymas (</w:t>
            </w:r>
            <w:r>
              <w:rPr>
                <w:rFonts w:eastAsia="Times New Roman"/>
              </w:rPr>
              <w:t>tikyba</w:t>
            </w:r>
            <w:r w:rsidRPr="00DE5D4C">
              <w:rPr>
                <w:rFonts w:eastAsia="Times New Roman"/>
              </w:rPr>
              <w:t>)</w:t>
            </w:r>
          </w:p>
        </w:tc>
        <w:tc>
          <w:tcPr>
            <w:tcW w:w="1777" w:type="dxa"/>
            <w:gridSpan w:val="2"/>
            <w:tcBorders>
              <w:top w:val="single" w:sz="4" w:space="0" w:color="auto"/>
              <w:left w:val="single" w:sz="4" w:space="0" w:color="auto"/>
              <w:bottom w:val="single" w:sz="4" w:space="0" w:color="auto"/>
              <w:right w:val="single" w:sz="4" w:space="0" w:color="auto"/>
            </w:tcBorders>
            <w:shd w:val="clear" w:color="auto" w:fill="FFFFFF"/>
          </w:tcPr>
          <w:p w:rsidR="006A7BD5" w:rsidRPr="00DE5D4C" w:rsidRDefault="006A7BD5" w:rsidP="001E0EC1">
            <w:pPr>
              <w:jc w:val="center"/>
              <w:rPr>
                <w:rFonts w:eastAsia="Times New Roman"/>
              </w:rPr>
            </w:pPr>
          </w:p>
        </w:tc>
        <w:tc>
          <w:tcPr>
            <w:tcW w:w="1908" w:type="dxa"/>
            <w:tcBorders>
              <w:top w:val="single" w:sz="4" w:space="0" w:color="auto"/>
              <w:left w:val="single" w:sz="4" w:space="0" w:color="auto"/>
              <w:bottom w:val="single" w:sz="4" w:space="0" w:color="auto"/>
              <w:right w:val="single" w:sz="4" w:space="0" w:color="auto"/>
            </w:tcBorders>
            <w:shd w:val="clear" w:color="auto" w:fill="FFFFFF"/>
          </w:tcPr>
          <w:p w:rsidR="006A7BD5" w:rsidRDefault="006A7BD5" w:rsidP="001E0EC1">
            <w:pPr>
              <w:jc w:val="center"/>
              <w:rPr>
                <w:rFonts w:eastAsia="Times New Roman"/>
              </w:rPr>
            </w:pPr>
            <w:r>
              <w:rPr>
                <w:rFonts w:eastAsia="Times New Roman"/>
              </w:rPr>
              <w:t>1</w:t>
            </w:r>
          </w:p>
        </w:tc>
      </w:tr>
      <w:tr w:rsidR="004148F3" w:rsidRPr="00DE5D4C" w:rsidTr="001E0EC1">
        <w:trPr>
          <w:trHeight w:val="288"/>
        </w:trPr>
        <w:tc>
          <w:tcPr>
            <w:tcW w:w="3402"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b/>
                <w:bCs/>
              </w:rPr>
            </w:pPr>
            <w:r w:rsidRPr="00DE5D4C">
              <w:rPr>
                <w:rFonts w:eastAsia="Times New Roman"/>
                <w:b/>
                <w:bCs/>
              </w:rPr>
              <w:t xml:space="preserve">Lietuvių kalba (gimtoji) </w:t>
            </w:r>
          </w:p>
        </w:tc>
        <w:tc>
          <w:tcPr>
            <w:tcW w:w="1777"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5</w:t>
            </w:r>
          </w:p>
        </w:tc>
        <w:tc>
          <w:tcPr>
            <w:tcW w:w="1908"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5</w:t>
            </w:r>
          </w:p>
        </w:tc>
      </w:tr>
      <w:tr w:rsidR="00C23827" w:rsidRPr="00DE5D4C" w:rsidTr="004F50EC">
        <w:trPr>
          <w:trHeight w:val="509"/>
        </w:trPr>
        <w:tc>
          <w:tcPr>
            <w:tcW w:w="3402" w:type="dxa"/>
            <w:vMerge w:val="restart"/>
            <w:tcBorders>
              <w:top w:val="single" w:sz="4" w:space="0" w:color="auto"/>
              <w:left w:val="single" w:sz="4" w:space="0" w:color="auto"/>
              <w:right w:val="single" w:sz="4" w:space="0" w:color="auto"/>
            </w:tcBorders>
            <w:shd w:val="clear" w:color="auto" w:fill="auto"/>
            <w:hideMark/>
          </w:tcPr>
          <w:p w:rsidR="00C23827" w:rsidRPr="00DE5D4C" w:rsidRDefault="00C23827" w:rsidP="001E0EC1">
            <w:pPr>
              <w:rPr>
                <w:rFonts w:eastAsia="Times New Roman"/>
              </w:rPr>
            </w:pPr>
            <w:r w:rsidRPr="00DE5D4C">
              <w:rPr>
                <w:rFonts w:eastAsia="Times New Roman"/>
              </w:rPr>
              <w:t xml:space="preserve">Užsienio kalba (anglų) (1-oji) </w:t>
            </w:r>
          </w:p>
          <w:p w:rsidR="00C23827" w:rsidRPr="00DE5D4C" w:rsidRDefault="00C23827" w:rsidP="001E0EC1">
            <w:pPr>
              <w:shd w:val="clear" w:color="auto" w:fill="FFFF00"/>
              <w:rPr>
                <w:rFonts w:eastAsia="Times New Roman"/>
                <w:color w:val="000000"/>
              </w:rPr>
            </w:pPr>
            <w:r w:rsidRPr="00DE5D4C">
              <w:rPr>
                <w:rFonts w:eastAsia="Times New Roman"/>
                <w:color w:val="000000"/>
              </w:rPr>
              <w:t xml:space="preserve">Užsienio kalba (vokiečių) </w:t>
            </w:r>
          </w:p>
          <w:p w:rsidR="00C23827" w:rsidRPr="00DE5D4C" w:rsidRDefault="00C23827" w:rsidP="001E0EC1">
            <w:pPr>
              <w:shd w:val="clear" w:color="auto" w:fill="FFFF00"/>
              <w:rPr>
                <w:rFonts w:eastAsia="Times New Roman"/>
                <w:color w:val="FF0000"/>
              </w:rPr>
            </w:pPr>
            <w:r w:rsidRPr="00DE5D4C">
              <w:rPr>
                <w:rFonts w:eastAsia="Times New Roman"/>
                <w:color w:val="000000"/>
              </w:rPr>
              <w:t>(1-oji)   (laikinoji  grupė);</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C23827" w:rsidRPr="00DE5D4C" w:rsidRDefault="00C23827" w:rsidP="003B4F02">
            <w:pPr>
              <w:jc w:val="center"/>
              <w:rPr>
                <w:rFonts w:eastAsia="Times New Roman"/>
                <w:color w:val="000000"/>
              </w:rPr>
            </w:pPr>
            <w:r w:rsidRPr="00DE5D4C">
              <w:rPr>
                <w:rFonts w:eastAsia="Times New Roman"/>
                <w:color w:val="000000"/>
              </w:rPr>
              <w:t>3</w:t>
            </w:r>
          </w:p>
        </w:tc>
        <w:tc>
          <w:tcPr>
            <w:tcW w:w="1915" w:type="dxa"/>
            <w:gridSpan w:val="2"/>
            <w:tcBorders>
              <w:top w:val="single" w:sz="4" w:space="0" w:color="auto"/>
              <w:left w:val="single" w:sz="4" w:space="0" w:color="auto"/>
              <w:bottom w:val="single" w:sz="4" w:space="0" w:color="auto"/>
              <w:right w:val="single" w:sz="4" w:space="0" w:color="auto"/>
            </w:tcBorders>
            <w:shd w:val="clear" w:color="auto" w:fill="auto"/>
          </w:tcPr>
          <w:p w:rsidR="00C23827" w:rsidRPr="00DE5D4C" w:rsidRDefault="00C23827" w:rsidP="001E0EC1">
            <w:pPr>
              <w:jc w:val="center"/>
              <w:rPr>
                <w:rFonts w:eastAsia="Times New Roman"/>
                <w:color w:val="000000"/>
              </w:rPr>
            </w:pPr>
            <w:r w:rsidRPr="00DE5D4C">
              <w:rPr>
                <w:rFonts w:eastAsia="Times New Roman"/>
                <w:color w:val="000000"/>
              </w:rPr>
              <w:t>3</w:t>
            </w:r>
          </w:p>
        </w:tc>
      </w:tr>
      <w:tr w:rsidR="00C23827" w:rsidRPr="00DE5D4C" w:rsidTr="004F50EC">
        <w:trPr>
          <w:trHeight w:val="825"/>
        </w:trPr>
        <w:tc>
          <w:tcPr>
            <w:tcW w:w="3402" w:type="dxa"/>
            <w:vMerge/>
            <w:tcBorders>
              <w:left w:val="single" w:sz="4" w:space="0" w:color="auto"/>
              <w:bottom w:val="single" w:sz="4" w:space="0" w:color="auto"/>
              <w:right w:val="single" w:sz="4" w:space="0" w:color="auto"/>
            </w:tcBorders>
            <w:shd w:val="clear" w:color="auto" w:fill="auto"/>
          </w:tcPr>
          <w:p w:rsidR="00C23827" w:rsidRPr="00DE5D4C" w:rsidRDefault="00C23827" w:rsidP="001E0EC1">
            <w:pPr>
              <w:rPr>
                <w:rFonts w:eastAsia="Times New Roman"/>
              </w:rPr>
            </w:pP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cPr>
          <w:p w:rsidR="00C23827" w:rsidRPr="00DE5D4C" w:rsidRDefault="00C23827" w:rsidP="001E0EC1">
            <w:pPr>
              <w:jc w:val="center"/>
              <w:rPr>
                <w:rFonts w:eastAsia="Times New Roman"/>
                <w:color w:val="000000"/>
              </w:rPr>
            </w:pPr>
            <w:r>
              <w:rPr>
                <w:rFonts w:eastAsia="Times New Roman"/>
                <w:color w:val="000000"/>
              </w:rPr>
              <w:t>3</w:t>
            </w:r>
          </w:p>
        </w:tc>
      </w:tr>
      <w:tr w:rsidR="004148F3" w:rsidRPr="00DE5D4C" w:rsidTr="003B4F02">
        <w:trPr>
          <w:trHeight w:val="270"/>
        </w:trPr>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4148F3" w:rsidRPr="00DE5D4C" w:rsidRDefault="004148F3" w:rsidP="003B4F02">
            <w:pPr>
              <w:rPr>
                <w:rFonts w:eastAsia="Times New Roman"/>
                <w:color w:val="000000"/>
              </w:rPr>
            </w:pPr>
            <w:r w:rsidRPr="00DE5D4C">
              <w:rPr>
                <w:rFonts w:eastAsia="Times New Roman"/>
              </w:rPr>
              <w:t>Užsienio kalba (rusų)  (2-oji)</w:t>
            </w:r>
            <w:r w:rsidRPr="00DE5D4C">
              <w:rPr>
                <w:rFonts w:eastAsia="Times New Roman"/>
                <w:color w:val="000000"/>
              </w:rPr>
              <w:t xml:space="preserve"> </w:t>
            </w:r>
          </w:p>
        </w:tc>
        <w:tc>
          <w:tcPr>
            <w:tcW w:w="1777" w:type="dxa"/>
            <w:gridSpan w:val="2"/>
            <w:tcBorders>
              <w:top w:val="single" w:sz="4" w:space="0" w:color="auto"/>
              <w:left w:val="single" w:sz="4" w:space="0" w:color="auto"/>
              <w:bottom w:val="single" w:sz="4" w:space="0" w:color="auto"/>
              <w:right w:val="single" w:sz="4" w:space="0" w:color="auto"/>
            </w:tcBorders>
            <w:shd w:val="clear" w:color="auto" w:fill="auto"/>
            <w:hideMark/>
          </w:tcPr>
          <w:p w:rsidR="004148F3" w:rsidRPr="00DE5D4C" w:rsidRDefault="004148F3" w:rsidP="001E0EC1">
            <w:pPr>
              <w:jc w:val="center"/>
              <w:rPr>
                <w:rFonts w:eastAsia="Times New Roman"/>
                <w:color w:val="000000"/>
              </w:rPr>
            </w:pPr>
            <w:r w:rsidRPr="00DE5D4C">
              <w:rPr>
                <w:rFonts w:eastAsia="Times New Roman"/>
                <w:color w:val="000000"/>
              </w:rPr>
              <w:t>2</w:t>
            </w:r>
          </w:p>
        </w:tc>
        <w:tc>
          <w:tcPr>
            <w:tcW w:w="1908" w:type="dxa"/>
            <w:tcBorders>
              <w:top w:val="single" w:sz="4" w:space="0" w:color="auto"/>
              <w:left w:val="single" w:sz="4" w:space="0" w:color="auto"/>
              <w:bottom w:val="single" w:sz="4" w:space="0" w:color="auto"/>
              <w:right w:val="single" w:sz="4" w:space="0" w:color="auto"/>
            </w:tcBorders>
            <w:shd w:val="clear" w:color="auto" w:fill="auto"/>
            <w:hideMark/>
          </w:tcPr>
          <w:p w:rsidR="004148F3" w:rsidRPr="00DE5D4C" w:rsidRDefault="004148F3" w:rsidP="001E0EC1">
            <w:pPr>
              <w:jc w:val="center"/>
              <w:rPr>
                <w:rFonts w:eastAsia="Times New Roman"/>
                <w:color w:val="000000"/>
              </w:rPr>
            </w:pPr>
            <w:r w:rsidRPr="00DE5D4C">
              <w:rPr>
                <w:rFonts w:eastAsia="Times New Roman"/>
                <w:color w:val="000000"/>
              </w:rPr>
              <w:t>2</w:t>
            </w:r>
          </w:p>
        </w:tc>
      </w:tr>
      <w:tr w:rsidR="004148F3" w:rsidRPr="00DE5D4C" w:rsidTr="001E0EC1">
        <w:trPr>
          <w:trHeight w:val="288"/>
        </w:trPr>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rPr>
                <w:rFonts w:eastAsia="Times New Roman"/>
                <w:b/>
              </w:rPr>
            </w:pPr>
            <w:r w:rsidRPr="00DE5D4C">
              <w:rPr>
                <w:rFonts w:eastAsia="Times New Roman"/>
                <w:b/>
              </w:rPr>
              <w:t>Matematika</w:t>
            </w:r>
          </w:p>
        </w:tc>
        <w:tc>
          <w:tcPr>
            <w:tcW w:w="177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jc w:val="center"/>
              <w:rPr>
                <w:rFonts w:eastAsia="Times New Roman"/>
                <w:bCs/>
              </w:rPr>
            </w:pPr>
            <w:r w:rsidRPr="00DE5D4C">
              <w:rPr>
                <w:rFonts w:eastAsia="Times New Roman"/>
                <w:bCs/>
              </w:rPr>
              <w:t>4</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rsidR="004148F3" w:rsidRPr="00DE5D4C" w:rsidRDefault="004148F3" w:rsidP="001E0EC1">
            <w:pPr>
              <w:jc w:val="center"/>
              <w:rPr>
                <w:rFonts w:eastAsia="Times New Roman"/>
                <w:bCs/>
              </w:rPr>
            </w:pPr>
            <w:r w:rsidRPr="00DE5D4C">
              <w:rPr>
                <w:rFonts w:eastAsia="Times New Roman"/>
                <w:bCs/>
              </w:rPr>
              <w:t>4</w:t>
            </w:r>
          </w:p>
        </w:tc>
      </w:tr>
      <w:tr w:rsidR="004148F3" w:rsidRPr="00DE5D4C" w:rsidTr="001A73CC">
        <w:trPr>
          <w:trHeight w:val="288"/>
        </w:trPr>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48F3" w:rsidRPr="001A73CC" w:rsidRDefault="004148F3" w:rsidP="001E0EC1">
            <w:pPr>
              <w:rPr>
                <w:rFonts w:eastAsia="Times New Roman"/>
                <w:b/>
              </w:rPr>
            </w:pPr>
            <w:r w:rsidRPr="001A73CC">
              <w:rPr>
                <w:rFonts w:eastAsia="Times New Roman"/>
                <w:b/>
              </w:rPr>
              <w:t>Informacinės technologijos</w:t>
            </w:r>
          </w:p>
        </w:tc>
        <w:tc>
          <w:tcPr>
            <w:tcW w:w="17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148F3" w:rsidRPr="001A73CC" w:rsidRDefault="004148F3" w:rsidP="001E0EC1">
            <w:pPr>
              <w:jc w:val="center"/>
              <w:rPr>
                <w:rFonts w:eastAsia="Times New Roman"/>
                <w:bCs/>
              </w:rPr>
            </w:pPr>
            <w:r w:rsidRPr="001A73CC">
              <w:rPr>
                <w:rFonts w:eastAsia="Times New Roman"/>
                <w:bCs/>
              </w:rPr>
              <w:t>1</w:t>
            </w:r>
          </w:p>
        </w:tc>
        <w:tc>
          <w:tcPr>
            <w:tcW w:w="19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148F3" w:rsidRPr="001A73CC" w:rsidRDefault="004148F3" w:rsidP="001E0EC1">
            <w:pPr>
              <w:jc w:val="center"/>
              <w:rPr>
                <w:rFonts w:eastAsia="Times New Roman"/>
                <w:bCs/>
              </w:rPr>
            </w:pPr>
            <w:r w:rsidRPr="001A73CC">
              <w:rPr>
                <w:rFonts w:eastAsia="Times New Roman"/>
                <w:bCs/>
              </w:rPr>
              <w:t>1</w:t>
            </w:r>
          </w:p>
        </w:tc>
      </w:tr>
      <w:tr w:rsidR="004148F3" w:rsidRPr="00DE5D4C" w:rsidTr="001E0EC1">
        <w:trPr>
          <w:trHeight w:val="273"/>
        </w:trPr>
        <w:tc>
          <w:tcPr>
            <w:tcW w:w="3402"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rPr>
            </w:pPr>
            <w:r w:rsidRPr="00DE5D4C">
              <w:rPr>
                <w:rFonts w:eastAsia="Times New Roman"/>
              </w:rPr>
              <w:t xml:space="preserve"> Biologija</w:t>
            </w:r>
          </w:p>
        </w:tc>
        <w:tc>
          <w:tcPr>
            <w:tcW w:w="1777"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1</w:t>
            </w:r>
          </w:p>
        </w:tc>
        <w:tc>
          <w:tcPr>
            <w:tcW w:w="1908"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1</w:t>
            </w:r>
          </w:p>
        </w:tc>
      </w:tr>
      <w:tr w:rsidR="004148F3" w:rsidRPr="00DE5D4C" w:rsidTr="001E0EC1">
        <w:trPr>
          <w:trHeight w:val="273"/>
        </w:trPr>
        <w:tc>
          <w:tcPr>
            <w:tcW w:w="3402"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rPr>
            </w:pPr>
            <w:r w:rsidRPr="00DE5D4C">
              <w:rPr>
                <w:rFonts w:eastAsia="Times New Roman"/>
              </w:rPr>
              <w:t xml:space="preserve"> Chemija</w:t>
            </w:r>
          </w:p>
        </w:tc>
        <w:tc>
          <w:tcPr>
            <w:tcW w:w="1777"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2</w:t>
            </w:r>
          </w:p>
        </w:tc>
        <w:tc>
          <w:tcPr>
            <w:tcW w:w="1908"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2</w:t>
            </w:r>
          </w:p>
        </w:tc>
      </w:tr>
      <w:tr w:rsidR="004148F3" w:rsidRPr="00DE5D4C" w:rsidTr="001E0EC1">
        <w:trPr>
          <w:trHeight w:val="369"/>
        </w:trPr>
        <w:tc>
          <w:tcPr>
            <w:tcW w:w="3402"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rPr>
            </w:pPr>
            <w:r w:rsidRPr="00DE5D4C">
              <w:rPr>
                <w:rFonts w:eastAsia="Times New Roman"/>
              </w:rPr>
              <w:t xml:space="preserve"> Fizika</w:t>
            </w:r>
          </w:p>
        </w:tc>
        <w:tc>
          <w:tcPr>
            <w:tcW w:w="1777"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2</w:t>
            </w:r>
          </w:p>
        </w:tc>
        <w:tc>
          <w:tcPr>
            <w:tcW w:w="1908"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2</w:t>
            </w:r>
          </w:p>
        </w:tc>
      </w:tr>
      <w:tr w:rsidR="004148F3" w:rsidRPr="00DE5D4C" w:rsidTr="001E0EC1">
        <w:trPr>
          <w:trHeight w:val="273"/>
        </w:trPr>
        <w:tc>
          <w:tcPr>
            <w:tcW w:w="3402"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rPr>
            </w:pPr>
            <w:r w:rsidRPr="00DE5D4C">
              <w:rPr>
                <w:rFonts w:eastAsia="Times New Roman"/>
              </w:rPr>
              <w:t>Istorija</w:t>
            </w:r>
          </w:p>
        </w:tc>
        <w:tc>
          <w:tcPr>
            <w:tcW w:w="1777"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2</w:t>
            </w:r>
          </w:p>
        </w:tc>
        <w:tc>
          <w:tcPr>
            <w:tcW w:w="1908"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2</w:t>
            </w:r>
          </w:p>
        </w:tc>
      </w:tr>
      <w:tr w:rsidR="004148F3" w:rsidRPr="00DE5D4C" w:rsidTr="001E0EC1">
        <w:trPr>
          <w:trHeight w:val="319"/>
        </w:trPr>
        <w:tc>
          <w:tcPr>
            <w:tcW w:w="3402"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rPr>
            </w:pPr>
            <w:r w:rsidRPr="00DE5D4C">
              <w:rPr>
                <w:rFonts w:eastAsia="Times New Roman"/>
              </w:rPr>
              <w:t>Pilietiškumo pagrindai</w:t>
            </w:r>
          </w:p>
        </w:tc>
        <w:tc>
          <w:tcPr>
            <w:tcW w:w="1777"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1</w:t>
            </w:r>
          </w:p>
        </w:tc>
        <w:tc>
          <w:tcPr>
            <w:tcW w:w="1908"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1</w:t>
            </w:r>
          </w:p>
        </w:tc>
      </w:tr>
      <w:tr w:rsidR="004148F3" w:rsidRPr="00DE5D4C" w:rsidTr="001E0EC1">
        <w:trPr>
          <w:trHeight w:val="273"/>
        </w:trPr>
        <w:tc>
          <w:tcPr>
            <w:tcW w:w="3402"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rPr>
            </w:pPr>
            <w:r w:rsidRPr="00DE5D4C">
              <w:rPr>
                <w:rFonts w:eastAsia="Times New Roman"/>
              </w:rPr>
              <w:t>Geografija</w:t>
            </w:r>
          </w:p>
        </w:tc>
        <w:tc>
          <w:tcPr>
            <w:tcW w:w="1777"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1</w:t>
            </w:r>
          </w:p>
        </w:tc>
        <w:tc>
          <w:tcPr>
            <w:tcW w:w="1908"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1</w:t>
            </w:r>
          </w:p>
        </w:tc>
      </w:tr>
      <w:tr w:rsidR="004148F3" w:rsidRPr="00DE5D4C" w:rsidTr="001E0EC1">
        <w:trPr>
          <w:trHeight w:val="273"/>
        </w:trPr>
        <w:tc>
          <w:tcPr>
            <w:tcW w:w="3402"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bCs/>
              </w:rPr>
            </w:pPr>
            <w:r w:rsidRPr="00DE5D4C">
              <w:rPr>
                <w:rFonts w:eastAsia="Times New Roman"/>
                <w:bCs/>
              </w:rPr>
              <w:lastRenderedPageBreak/>
              <w:t xml:space="preserve"> Ekonomika ir verslumas</w:t>
            </w:r>
          </w:p>
        </w:tc>
        <w:tc>
          <w:tcPr>
            <w:tcW w:w="1777"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1</w:t>
            </w:r>
          </w:p>
        </w:tc>
        <w:tc>
          <w:tcPr>
            <w:tcW w:w="1908"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1</w:t>
            </w:r>
          </w:p>
        </w:tc>
      </w:tr>
      <w:tr w:rsidR="004148F3" w:rsidRPr="00DE5D4C" w:rsidTr="001E0EC1">
        <w:trPr>
          <w:trHeight w:val="273"/>
        </w:trPr>
        <w:tc>
          <w:tcPr>
            <w:tcW w:w="3402"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rPr>
            </w:pPr>
            <w:r w:rsidRPr="00DE5D4C">
              <w:rPr>
                <w:rFonts w:eastAsia="Times New Roman"/>
              </w:rPr>
              <w:t xml:space="preserve"> Dailė </w:t>
            </w:r>
          </w:p>
        </w:tc>
        <w:tc>
          <w:tcPr>
            <w:tcW w:w="1777"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1</w:t>
            </w:r>
          </w:p>
        </w:tc>
        <w:tc>
          <w:tcPr>
            <w:tcW w:w="1908"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1</w:t>
            </w:r>
          </w:p>
        </w:tc>
      </w:tr>
      <w:tr w:rsidR="004148F3" w:rsidRPr="00DE5D4C" w:rsidTr="001E0EC1">
        <w:trPr>
          <w:trHeight w:val="273"/>
        </w:trPr>
        <w:tc>
          <w:tcPr>
            <w:tcW w:w="3402"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rPr>
            </w:pPr>
            <w:r w:rsidRPr="00DE5D4C">
              <w:rPr>
                <w:rFonts w:eastAsia="Times New Roman"/>
              </w:rPr>
              <w:t xml:space="preserve"> Muzika</w:t>
            </w:r>
          </w:p>
        </w:tc>
        <w:tc>
          <w:tcPr>
            <w:tcW w:w="1777"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1</w:t>
            </w:r>
          </w:p>
        </w:tc>
        <w:tc>
          <w:tcPr>
            <w:tcW w:w="1908"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1</w:t>
            </w:r>
          </w:p>
        </w:tc>
      </w:tr>
      <w:tr w:rsidR="004148F3" w:rsidRPr="00DE5D4C" w:rsidTr="001E0EC1">
        <w:trPr>
          <w:trHeight w:val="319"/>
        </w:trPr>
        <w:tc>
          <w:tcPr>
            <w:tcW w:w="3402" w:type="dxa"/>
            <w:tcBorders>
              <w:top w:val="single" w:sz="4" w:space="0" w:color="auto"/>
              <w:left w:val="single" w:sz="4" w:space="0" w:color="auto"/>
              <w:bottom w:val="single" w:sz="4" w:space="0" w:color="auto"/>
              <w:right w:val="single" w:sz="4" w:space="0" w:color="auto"/>
            </w:tcBorders>
            <w:shd w:val="clear" w:color="auto" w:fill="FFFF00"/>
            <w:hideMark/>
          </w:tcPr>
          <w:p w:rsidR="004148F3" w:rsidRPr="00DE5D4C" w:rsidRDefault="004148F3" w:rsidP="001E0EC1">
            <w:pPr>
              <w:rPr>
                <w:rFonts w:eastAsia="Times New Roman"/>
              </w:rPr>
            </w:pPr>
            <w:r w:rsidRPr="00DE5D4C">
              <w:rPr>
                <w:rFonts w:eastAsia="Times New Roman"/>
              </w:rPr>
              <w:t xml:space="preserve"> Technologijos</w:t>
            </w:r>
          </w:p>
        </w:tc>
        <w:tc>
          <w:tcPr>
            <w:tcW w:w="1770" w:type="dxa"/>
            <w:tcBorders>
              <w:top w:val="single" w:sz="4" w:space="0" w:color="auto"/>
              <w:left w:val="single" w:sz="4" w:space="0" w:color="auto"/>
              <w:bottom w:val="single" w:sz="4" w:space="0" w:color="auto"/>
              <w:right w:val="single" w:sz="4" w:space="0" w:color="auto"/>
            </w:tcBorders>
            <w:shd w:val="clear" w:color="auto" w:fill="FFFF00"/>
            <w:hideMark/>
          </w:tcPr>
          <w:p w:rsidR="004148F3" w:rsidRPr="00DE5D4C" w:rsidRDefault="004148F3" w:rsidP="001E0EC1">
            <w:pPr>
              <w:jc w:val="center"/>
              <w:rPr>
                <w:rFonts w:eastAsia="Times New Roman"/>
                <w:color w:val="000000"/>
              </w:rPr>
            </w:pPr>
            <w:r w:rsidRPr="00DE5D4C">
              <w:rPr>
                <w:rFonts w:eastAsia="Times New Roman"/>
                <w:color w:val="000000"/>
              </w:rPr>
              <w:t xml:space="preserve">1 </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00"/>
          </w:tcPr>
          <w:p w:rsidR="004148F3" w:rsidRPr="00DE5D4C" w:rsidRDefault="004148F3" w:rsidP="001E0EC1">
            <w:pPr>
              <w:jc w:val="center"/>
              <w:rPr>
                <w:rFonts w:eastAsia="Times New Roman"/>
                <w:color w:val="000000"/>
              </w:rPr>
            </w:pPr>
            <w:r w:rsidRPr="00DE5D4C">
              <w:rPr>
                <w:rFonts w:eastAsia="Times New Roman"/>
                <w:color w:val="000000"/>
              </w:rPr>
              <w:t>1</w:t>
            </w:r>
          </w:p>
        </w:tc>
      </w:tr>
      <w:tr w:rsidR="004148F3" w:rsidRPr="00DE5D4C" w:rsidTr="001E0EC1">
        <w:trPr>
          <w:trHeight w:val="273"/>
        </w:trPr>
        <w:tc>
          <w:tcPr>
            <w:tcW w:w="3402"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rPr>
            </w:pPr>
            <w:r w:rsidRPr="00DE5D4C">
              <w:rPr>
                <w:rFonts w:eastAsia="Times New Roman"/>
              </w:rPr>
              <w:t xml:space="preserve"> Kūno kultūra</w:t>
            </w:r>
          </w:p>
        </w:tc>
        <w:tc>
          <w:tcPr>
            <w:tcW w:w="1777"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2</w:t>
            </w:r>
          </w:p>
        </w:tc>
        <w:tc>
          <w:tcPr>
            <w:tcW w:w="1908"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color w:val="000000"/>
              </w:rPr>
            </w:pPr>
            <w:r w:rsidRPr="00DE5D4C">
              <w:rPr>
                <w:rFonts w:eastAsia="Times New Roman"/>
                <w:color w:val="000000"/>
              </w:rPr>
              <w:t>2</w:t>
            </w:r>
          </w:p>
        </w:tc>
      </w:tr>
      <w:tr w:rsidR="004148F3" w:rsidRPr="00DE5D4C" w:rsidTr="001E0EC1">
        <w:trPr>
          <w:trHeight w:val="562"/>
        </w:trPr>
        <w:tc>
          <w:tcPr>
            <w:tcW w:w="3402"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rPr>
                <w:rFonts w:eastAsia="Times New Roman"/>
                <w:b/>
              </w:rPr>
            </w:pPr>
            <w:r w:rsidRPr="00DE5D4C">
              <w:rPr>
                <w:rFonts w:eastAsia="Times New Roman"/>
                <w:b/>
                <w:color w:val="000000"/>
              </w:rPr>
              <w:t>Minimalus privalomas pamokų skaičius mokiniui</w:t>
            </w:r>
          </w:p>
        </w:tc>
        <w:tc>
          <w:tcPr>
            <w:tcW w:w="1777" w:type="dxa"/>
            <w:gridSpan w:val="2"/>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b/>
                <w:color w:val="000000"/>
              </w:rPr>
            </w:pPr>
            <w:r w:rsidRPr="00DE5D4C">
              <w:rPr>
                <w:rFonts w:eastAsia="Times New Roman"/>
                <w:b/>
                <w:color w:val="000000"/>
              </w:rPr>
              <w:t>31</w:t>
            </w:r>
          </w:p>
        </w:tc>
        <w:tc>
          <w:tcPr>
            <w:tcW w:w="1908" w:type="dxa"/>
            <w:tcBorders>
              <w:top w:val="single" w:sz="4" w:space="0" w:color="auto"/>
              <w:left w:val="single" w:sz="4" w:space="0" w:color="auto"/>
              <w:bottom w:val="single" w:sz="4" w:space="0" w:color="auto"/>
              <w:right w:val="single" w:sz="4" w:space="0" w:color="auto"/>
            </w:tcBorders>
            <w:hideMark/>
          </w:tcPr>
          <w:p w:rsidR="004148F3" w:rsidRPr="00DE5D4C" w:rsidRDefault="004148F3" w:rsidP="001E0EC1">
            <w:pPr>
              <w:jc w:val="center"/>
              <w:rPr>
                <w:rFonts w:eastAsia="Times New Roman"/>
                <w:b/>
                <w:color w:val="000000"/>
              </w:rPr>
            </w:pPr>
            <w:r w:rsidRPr="00DE5D4C">
              <w:rPr>
                <w:rFonts w:eastAsia="Times New Roman"/>
                <w:b/>
                <w:color w:val="000000"/>
              </w:rPr>
              <w:t>31</w:t>
            </w:r>
          </w:p>
        </w:tc>
      </w:tr>
      <w:tr w:rsidR="004148F3" w:rsidRPr="00DE5D4C" w:rsidTr="001E0EC1">
        <w:trPr>
          <w:trHeight w:val="293"/>
        </w:trPr>
        <w:tc>
          <w:tcPr>
            <w:tcW w:w="3402" w:type="dxa"/>
            <w:tcBorders>
              <w:top w:val="single" w:sz="4" w:space="0" w:color="auto"/>
              <w:left w:val="single" w:sz="4" w:space="0" w:color="auto"/>
              <w:bottom w:val="single" w:sz="4" w:space="0" w:color="auto"/>
              <w:right w:val="single" w:sz="4" w:space="0" w:color="auto"/>
            </w:tcBorders>
            <w:shd w:val="clear" w:color="auto" w:fill="E6E6E6"/>
            <w:hideMark/>
          </w:tcPr>
          <w:p w:rsidR="004148F3" w:rsidRPr="00DE5D4C" w:rsidRDefault="004148F3" w:rsidP="001E0EC1">
            <w:pPr>
              <w:rPr>
                <w:rFonts w:eastAsia="Times New Roman"/>
                <w:b/>
                <w:i/>
                <w:color w:val="000000"/>
              </w:rPr>
            </w:pPr>
            <w:r w:rsidRPr="00DE5D4C">
              <w:rPr>
                <w:rFonts w:eastAsia="Times New Roman"/>
                <w:b/>
                <w:bCs/>
                <w:i/>
                <w:iCs/>
              </w:rPr>
              <w:t>Neformalusis švietimas</w:t>
            </w:r>
          </w:p>
        </w:tc>
        <w:tc>
          <w:tcPr>
            <w:tcW w:w="1777" w:type="dxa"/>
            <w:gridSpan w:val="2"/>
            <w:tcBorders>
              <w:top w:val="single" w:sz="4" w:space="0" w:color="auto"/>
              <w:left w:val="single" w:sz="4" w:space="0" w:color="auto"/>
              <w:bottom w:val="single" w:sz="4" w:space="0" w:color="auto"/>
              <w:right w:val="single" w:sz="4" w:space="0" w:color="auto"/>
            </w:tcBorders>
          </w:tcPr>
          <w:p w:rsidR="004148F3" w:rsidRPr="007874F1" w:rsidRDefault="004148F3" w:rsidP="001E0EC1">
            <w:pPr>
              <w:jc w:val="center"/>
              <w:rPr>
                <w:rFonts w:eastAsia="Times New Roman"/>
                <w:b/>
                <w:color w:val="000000"/>
              </w:rPr>
            </w:pPr>
            <w:r w:rsidRPr="007874F1">
              <w:rPr>
                <w:rFonts w:eastAsia="Times New Roman"/>
                <w:b/>
                <w:color w:val="000000"/>
              </w:rPr>
              <w:t>1,5</w:t>
            </w:r>
          </w:p>
        </w:tc>
        <w:tc>
          <w:tcPr>
            <w:tcW w:w="1908" w:type="dxa"/>
            <w:tcBorders>
              <w:top w:val="single" w:sz="4" w:space="0" w:color="auto"/>
              <w:left w:val="single" w:sz="4" w:space="0" w:color="auto"/>
              <w:bottom w:val="single" w:sz="4" w:space="0" w:color="auto"/>
              <w:right w:val="single" w:sz="4" w:space="0" w:color="auto"/>
            </w:tcBorders>
          </w:tcPr>
          <w:p w:rsidR="004148F3" w:rsidRPr="007874F1" w:rsidRDefault="004148F3" w:rsidP="001E0EC1">
            <w:pPr>
              <w:jc w:val="center"/>
              <w:rPr>
                <w:rFonts w:eastAsia="Times New Roman"/>
                <w:b/>
                <w:color w:val="000000"/>
              </w:rPr>
            </w:pPr>
            <w:r w:rsidRPr="007874F1">
              <w:rPr>
                <w:rFonts w:eastAsia="Times New Roman"/>
                <w:b/>
                <w:color w:val="000000"/>
              </w:rPr>
              <w:t>1,5</w:t>
            </w:r>
          </w:p>
        </w:tc>
      </w:tr>
    </w:tbl>
    <w:p w:rsidR="004148F3" w:rsidRPr="00DE5D4C" w:rsidRDefault="004148F3" w:rsidP="004148F3">
      <w:pPr>
        <w:jc w:val="both"/>
        <w:rPr>
          <w:rFonts w:eastAsia="Times New Roman"/>
        </w:rPr>
      </w:pPr>
    </w:p>
    <w:bookmarkStart w:id="103" w:name="_Toc368039197"/>
    <w:bookmarkStart w:id="104" w:name="_Toc368043886"/>
    <w:p w:rsidR="00A012AE" w:rsidRPr="00A012AE" w:rsidRDefault="004F50EC" w:rsidP="00A012AE">
      <w:pPr>
        <w:jc w:val="center"/>
        <w:rPr>
          <w:rFonts w:ascii="Times New Roman" w:hAnsi="Times New Roman" w:cs="Times New Roman"/>
          <w:b/>
          <w:sz w:val="24"/>
          <w:szCs w:val="24"/>
        </w:rPr>
      </w:pPr>
      <w:sdt>
        <w:sdtPr>
          <w:rPr>
            <w:rFonts w:ascii="Times New Roman" w:hAnsi="Times New Roman" w:cs="Times New Roman"/>
            <w:sz w:val="24"/>
            <w:szCs w:val="24"/>
          </w:rPr>
          <w:alias w:val="Numeris"/>
          <w:tag w:val="nr_cd6606af3ec44199a8377ef1ce34f8ab"/>
          <w:id w:val="-1052767817"/>
        </w:sdtPr>
        <w:sdtContent>
          <w:r w:rsidR="00A012AE" w:rsidRPr="00A012AE">
            <w:rPr>
              <w:rFonts w:ascii="Times New Roman" w:hAnsi="Times New Roman" w:cs="Times New Roman"/>
              <w:b/>
              <w:sz w:val="24"/>
              <w:szCs w:val="24"/>
            </w:rPr>
            <w:t>IV</w:t>
          </w:r>
        </w:sdtContent>
      </w:sdt>
      <w:r w:rsidR="00A012AE" w:rsidRPr="00A012AE">
        <w:rPr>
          <w:rFonts w:ascii="Times New Roman" w:hAnsi="Times New Roman" w:cs="Times New Roman"/>
          <w:b/>
          <w:sz w:val="24"/>
          <w:szCs w:val="24"/>
        </w:rPr>
        <w:t xml:space="preserve"> SKYRIUS</w:t>
      </w:r>
    </w:p>
    <w:p w:rsidR="00A012AE" w:rsidRPr="00A012AE" w:rsidRDefault="004F50EC" w:rsidP="00A012AE">
      <w:pPr>
        <w:jc w:val="center"/>
        <w:rPr>
          <w:rFonts w:ascii="Times New Roman" w:hAnsi="Times New Roman" w:cs="Times New Roman"/>
          <w:b/>
          <w:sz w:val="24"/>
          <w:szCs w:val="24"/>
        </w:rPr>
      </w:pPr>
      <w:sdt>
        <w:sdtPr>
          <w:rPr>
            <w:rFonts w:ascii="Times New Roman" w:hAnsi="Times New Roman" w:cs="Times New Roman"/>
            <w:sz w:val="24"/>
            <w:szCs w:val="24"/>
          </w:rPr>
          <w:alias w:val="Pavadinimas"/>
          <w:tag w:val="title_cd6606af3ec44199a8377ef1ce34f8ab"/>
          <w:id w:val="-54240492"/>
        </w:sdtPr>
        <w:sdtContent>
          <w:r w:rsidR="00A012AE" w:rsidRPr="00A012AE">
            <w:rPr>
              <w:rFonts w:ascii="Times New Roman" w:hAnsi="Times New Roman" w:cs="Times New Roman"/>
              <w:b/>
              <w:sz w:val="24"/>
              <w:szCs w:val="24"/>
            </w:rPr>
            <w:t>MOKINIŲ, TURINČIŲ SPECIALIŲJŲ UGDYMOSI POREIKIŲ (IŠSKYRUS ATSIRANDANČIUS DĖL IŠSKIRTINIŲ GABUMŲ), UGDYMO ORGANIZAVIMAS</w:t>
          </w:r>
        </w:sdtContent>
      </w:sdt>
    </w:p>
    <w:p w:rsidR="00A012AE" w:rsidRPr="00A012AE" w:rsidRDefault="004F50EC" w:rsidP="00A012AE">
      <w:pPr>
        <w:jc w:val="center"/>
        <w:rPr>
          <w:rFonts w:ascii="Times New Roman" w:hAnsi="Times New Roman" w:cs="Times New Roman"/>
          <w:b/>
          <w:sz w:val="24"/>
          <w:szCs w:val="24"/>
        </w:rPr>
      </w:pPr>
      <w:sdt>
        <w:sdtPr>
          <w:rPr>
            <w:rFonts w:ascii="Times New Roman" w:hAnsi="Times New Roman" w:cs="Times New Roman"/>
            <w:sz w:val="24"/>
            <w:szCs w:val="24"/>
          </w:rPr>
          <w:alias w:val="Numeris"/>
          <w:tag w:val="nr_296426504a5f40309a163de7583efeaa"/>
          <w:id w:val="1825231311"/>
        </w:sdtPr>
        <w:sdtContent>
          <w:r w:rsidR="00A012AE" w:rsidRPr="00A012AE">
            <w:rPr>
              <w:rFonts w:ascii="Times New Roman" w:hAnsi="Times New Roman" w:cs="Times New Roman"/>
              <w:b/>
              <w:sz w:val="24"/>
              <w:szCs w:val="24"/>
            </w:rPr>
            <w:t>PIRMASIS</w:t>
          </w:r>
        </w:sdtContent>
      </w:sdt>
      <w:r w:rsidR="00A012AE" w:rsidRPr="00A012AE">
        <w:rPr>
          <w:rFonts w:ascii="Times New Roman" w:hAnsi="Times New Roman" w:cs="Times New Roman"/>
          <w:b/>
          <w:sz w:val="24"/>
          <w:szCs w:val="24"/>
        </w:rPr>
        <w:t xml:space="preserve"> SKIRSNIS </w:t>
      </w:r>
    </w:p>
    <w:p w:rsidR="00A012AE" w:rsidRPr="00637F7F" w:rsidRDefault="004F50EC" w:rsidP="00A012AE">
      <w:pPr>
        <w:jc w:val="center"/>
        <w:rPr>
          <w:rFonts w:ascii="Times New Roman" w:hAnsi="Times New Roman" w:cs="Times New Roman"/>
          <w:b/>
          <w:sz w:val="24"/>
          <w:szCs w:val="24"/>
        </w:rPr>
      </w:pPr>
      <w:sdt>
        <w:sdtPr>
          <w:rPr>
            <w:rFonts w:ascii="Times New Roman" w:hAnsi="Times New Roman" w:cs="Times New Roman"/>
            <w:b/>
            <w:sz w:val="24"/>
            <w:szCs w:val="24"/>
          </w:rPr>
          <w:alias w:val="Pavadinimas"/>
          <w:tag w:val="title_296426504a5f40309a163de7583efeaa"/>
          <w:id w:val="1603995337"/>
        </w:sdtPr>
        <w:sdtContent>
          <w:r w:rsidR="00A012AE" w:rsidRPr="00637F7F">
            <w:rPr>
              <w:rFonts w:ascii="Times New Roman" w:hAnsi="Times New Roman" w:cs="Times New Roman"/>
              <w:b/>
              <w:sz w:val="24"/>
              <w:szCs w:val="24"/>
            </w:rPr>
            <w:t>BENDROSIOS NUOSTATOS</w:t>
          </w:r>
        </w:sdtContent>
      </w:sdt>
    </w:p>
    <w:p w:rsidR="004148F3" w:rsidRPr="00E1199D" w:rsidRDefault="00A012AE" w:rsidP="00B04FFE">
      <w:pPr>
        <w:keepNext/>
        <w:jc w:val="both"/>
        <w:outlineLvl w:val="0"/>
        <w:rPr>
          <w:rFonts w:ascii="Times New Roman" w:hAnsi="Times New Roman" w:cs="Times New Roman"/>
          <w:sz w:val="24"/>
          <w:szCs w:val="24"/>
        </w:rPr>
      </w:pPr>
      <w:r w:rsidRPr="00E1199D">
        <w:rPr>
          <w:rFonts w:ascii="Times New Roman" w:eastAsia="Times New Roman" w:hAnsi="Times New Roman" w:cs="Times New Roman"/>
          <w:bCs/>
          <w:kern w:val="32"/>
          <w:sz w:val="24"/>
          <w:szCs w:val="24"/>
        </w:rPr>
        <w:t xml:space="preserve"> </w:t>
      </w:r>
      <w:bookmarkEnd w:id="103"/>
      <w:bookmarkEnd w:id="104"/>
      <w:r w:rsidR="00637F7F" w:rsidRPr="00E1199D">
        <w:rPr>
          <w:rFonts w:ascii="Times New Roman" w:eastAsia="Times New Roman" w:hAnsi="Times New Roman" w:cs="Times New Roman"/>
          <w:bCs/>
          <w:kern w:val="32"/>
          <w:sz w:val="24"/>
          <w:szCs w:val="24"/>
        </w:rPr>
        <w:t>94</w:t>
      </w:r>
      <w:r w:rsidR="004148F3" w:rsidRPr="00E1199D">
        <w:rPr>
          <w:rFonts w:ascii="Times New Roman" w:hAnsi="Times New Roman" w:cs="Times New Roman"/>
          <w:sz w:val="24"/>
          <w:szCs w:val="24"/>
        </w:rPr>
        <w:t xml:space="preserve">. Gimnazija, rengdama gimnazijos ar individualaus ugdymo planą, sudaro sąlygas mokiniui, turinčiam specialiųjų ugdymosi poreikių, gauti kokybišką ir poreikius atitinkantį ugdymą bei būtiną švietimo pagalbą. </w:t>
      </w:r>
    </w:p>
    <w:p w:rsidR="004148F3" w:rsidRPr="00E1199D" w:rsidRDefault="00637F7F" w:rsidP="00637F7F">
      <w:pPr>
        <w:ind w:firstLine="284"/>
        <w:jc w:val="both"/>
        <w:rPr>
          <w:rFonts w:ascii="Times New Roman" w:hAnsi="Times New Roman" w:cs="Times New Roman"/>
          <w:sz w:val="24"/>
          <w:szCs w:val="24"/>
        </w:rPr>
      </w:pPr>
      <w:r w:rsidRPr="00E1199D">
        <w:rPr>
          <w:rFonts w:ascii="Times New Roman" w:hAnsi="Times New Roman" w:cs="Times New Roman"/>
          <w:sz w:val="24"/>
          <w:szCs w:val="24"/>
        </w:rPr>
        <w:t>95</w:t>
      </w:r>
      <w:r w:rsidR="004148F3" w:rsidRPr="00E1199D">
        <w:rPr>
          <w:rFonts w:ascii="Times New Roman" w:hAnsi="Times New Roman" w:cs="Times New Roman"/>
          <w:sz w:val="24"/>
          <w:szCs w:val="24"/>
        </w:rPr>
        <w:t>.</w:t>
      </w:r>
      <w:r w:rsidR="004148F3" w:rsidRPr="00E1199D">
        <w:rPr>
          <w:rFonts w:ascii="Times New Roman" w:hAnsi="Times New Roman" w:cs="Times New Roman"/>
          <w:sz w:val="24"/>
          <w:szCs w:val="24"/>
          <w:lang w:eastAsia="ja-JP"/>
        </w:rPr>
        <w:t xml:space="preserve"> Mokykla mokinio, turinčio specialiųjų ugdymosi poreikių, ugdymą organizuoja vadovaudamasi Mokinių, turinčių specialiųjų ugdymosi poreikių, ugdymo organizavimo tvarkos aprašu, patvirtintu Lietuvos Respublikos švietimo ir mokslo ministro 2011 m. rugsėjo 30 d. įsakymu Nr. V-1795 (Žin., 2011, Nr. 122-5771) ir š</w:t>
      </w:r>
      <w:r w:rsidR="004148F3" w:rsidRPr="00E1199D">
        <w:rPr>
          <w:rFonts w:ascii="Times New Roman" w:hAnsi="Times New Roman" w:cs="Times New Roman"/>
          <w:sz w:val="24"/>
          <w:szCs w:val="24"/>
        </w:rPr>
        <w:t xml:space="preserve">io skyriaus nuostatomis (jei šis skyrius nereglamentuoja, mokykla vadovaujasi kitomis Bendrojo ugdymo plano nuostatomis nustatančiomis švietimo programų įgyvendinimą), </w:t>
      </w:r>
      <w:r w:rsidR="004148F3" w:rsidRPr="00E1199D">
        <w:rPr>
          <w:rFonts w:ascii="Times New Roman" w:hAnsi="Times New Roman" w:cs="Times New Roman"/>
          <w:sz w:val="24"/>
          <w:szCs w:val="24"/>
          <w:lang w:eastAsia="ja-JP"/>
        </w:rPr>
        <w:t>ir atsižvelgia</w:t>
      </w:r>
      <w:r w:rsidR="004148F3" w:rsidRPr="00E1199D">
        <w:rPr>
          <w:rFonts w:ascii="Times New Roman" w:hAnsi="Times New Roman" w:cs="Times New Roman"/>
          <w:sz w:val="24"/>
          <w:szCs w:val="24"/>
        </w:rPr>
        <w:t xml:space="preserve"> </w:t>
      </w:r>
      <w:r w:rsidR="004148F3" w:rsidRPr="00E1199D">
        <w:rPr>
          <w:rFonts w:ascii="Times New Roman" w:hAnsi="Times New Roman" w:cs="Times New Roman"/>
          <w:sz w:val="24"/>
          <w:szCs w:val="24"/>
          <w:lang w:eastAsia="ja-JP"/>
        </w:rPr>
        <w:t>į:</w:t>
      </w:r>
    </w:p>
    <w:p w:rsidR="004148F3" w:rsidRPr="00E1199D" w:rsidRDefault="00637F7F" w:rsidP="004148F3">
      <w:pPr>
        <w:ind w:firstLine="1296"/>
        <w:jc w:val="both"/>
        <w:rPr>
          <w:rFonts w:ascii="Times New Roman" w:hAnsi="Times New Roman" w:cs="Times New Roman"/>
          <w:sz w:val="24"/>
          <w:szCs w:val="24"/>
        </w:rPr>
      </w:pPr>
      <w:r w:rsidRPr="00E1199D">
        <w:rPr>
          <w:rFonts w:ascii="Times New Roman" w:hAnsi="Times New Roman" w:cs="Times New Roman"/>
          <w:sz w:val="24"/>
          <w:szCs w:val="24"/>
        </w:rPr>
        <w:t>95.</w:t>
      </w:r>
      <w:r w:rsidR="004148F3" w:rsidRPr="00E1199D">
        <w:rPr>
          <w:rFonts w:ascii="Times New Roman" w:hAnsi="Times New Roman" w:cs="Times New Roman"/>
          <w:sz w:val="24"/>
          <w:szCs w:val="24"/>
        </w:rPr>
        <w:t>1. formaliojo švietimo programą;</w:t>
      </w:r>
    </w:p>
    <w:p w:rsidR="004148F3" w:rsidRPr="00E1199D" w:rsidRDefault="00637F7F" w:rsidP="004148F3">
      <w:pPr>
        <w:ind w:firstLine="1296"/>
        <w:jc w:val="both"/>
        <w:rPr>
          <w:rFonts w:ascii="Times New Roman" w:hAnsi="Times New Roman" w:cs="Times New Roman"/>
          <w:sz w:val="24"/>
          <w:szCs w:val="24"/>
        </w:rPr>
      </w:pPr>
      <w:r w:rsidRPr="00E1199D">
        <w:rPr>
          <w:rFonts w:ascii="Times New Roman" w:hAnsi="Times New Roman" w:cs="Times New Roman"/>
          <w:sz w:val="24"/>
          <w:szCs w:val="24"/>
        </w:rPr>
        <w:t>95</w:t>
      </w:r>
      <w:r w:rsidR="004148F3" w:rsidRPr="00E1199D">
        <w:rPr>
          <w:rFonts w:ascii="Times New Roman" w:hAnsi="Times New Roman" w:cs="Times New Roman"/>
          <w:sz w:val="24"/>
          <w:szCs w:val="24"/>
        </w:rPr>
        <w:t>.2. mokymosi formą ir mokymo proceso organizavimo būdą;</w:t>
      </w:r>
    </w:p>
    <w:p w:rsidR="004148F3" w:rsidRPr="00E1199D" w:rsidRDefault="00637F7F" w:rsidP="004148F3">
      <w:pPr>
        <w:ind w:firstLine="1296"/>
        <w:jc w:val="both"/>
        <w:rPr>
          <w:rFonts w:ascii="Times New Roman" w:hAnsi="Times New Roman" w:cs="Times New Roman"/>
          <w:sz w:val="24"/>
          <w:szCs w:val="24"/>
        </w:rPr>
      </w:pPr>
      <w:r w:rsidRPr="00E1199D">
        <w:rPr>
          <w:rFonts w:ascii="Times New Roman" w:hAnsi="Times New Roman" w:cs="Times New Roman"/>
          <w:sz w:val="24"/>
          <w:szCs w:val="24"/>
        </w:rPr>
        <w:t>95</w:t>
      </w:r>
      <w:r w:rsidR="004148F3" w:rsidRPr="00E1199D">
        <w:rPr>
          <w:rFonts w:ascii="Times New Roman" w:hAnsi="Times New Roman" w:cs="Times New Roman"/>
          <w:sz w:val="24"/>
          <w:szCs w:val="24"/>
        </w:rPr>
        <w:t>.3. į specialiojo ugdymo ir švietimo pagalbos poreikį (specialiųjų ugdymosi poreikių vertinimo išvadas, pedagoginių psichologinių tarnybų rekomendacijas);</w:t>
      </w:r>
    </w:p>
    <w:p w:rsidR="004148F3" w:rsidRPr="00E1199D" w:rsidRDefault="00637F7F" w:rsidP="004148F3">
      <w:pPr>
        <w:ind w:firstLine="1296"/>
        <w:jc w:val="both"/>
        <w:rPr>
          <w:rFonts w:ascii="Times New Roman" w:hAnsi="Times New Roman" w:cs="Times New Roman"/>
          <w:sz w:val="24"/>
          <w:szCs w:val="24"/>
        </w:rPr>
      </w:pPr>
      <w:r w:rsidRPr="00E1199D">
        <w:rPr>
          <w:rFonts w:ascii="Times New Roman" w:hAnsi="Times New Roman" w:cs="Times New Roman"/>
          <w:sz w:val="24"/>
          <w:szCs w:val="24"/>
        </w:rPr>
        <w:t>95.</w:t>
      </w:r>
      <w:r w:rsidR="004148F3" w:rsidRPr="00E1199D">
        <w:rPr>
          <w:rFonts w:ascii="Times New Roman" w:hAnsi="Times New Roman" w:cs="Times New Roman"/>
          <w:sz w:val="24"/>
          <w:szCs w:val="24"/>
        </w:rPr>
        <w:t>4. esamas gimnazijos galimybes (specialistų komanda, mokymo(</w:t>
      </w:r>
      <w:proofErr w:type="spellStart"/>
      <w:r w:rsidR="004148F3" w:rsidRPr="00E1199D">
        <w:rPr>
          <w:rFonts w:ascii="Times New Roman" w:hAnsi="Times New Roman" w:cs="Times New Roman"/>
          <w:sz w:val="24"/>
          <w:szCs w:val="24"/>
        </w:rPr>
        <w:t>si</w:t>
      </w:r>
      <w:proofErr w:type="spellEnd"/>
      <w:r w:rsidR="004148F3" w:rsidRPr="00E1199D">
        <w:rPr>
          <w:rFonts w:ascii="Times New Roman" w:hAnsi="Times New Roman" w:cs="Times New Roman"/>
          <w:sz w:val="24"/>
          <w:szCs w:val="24"/>
        </w:rPr>
        <w:t>) aplinkomis, mokymo ir švietimo pagalbos lėšos).</w:t>
      </w:r>
    </w:p>
    <w:p w:rsidR="004148F3" w:rsidRPr="00E1199D" w:rsidRDefault="00637F7F" w:rsidP="004148F3">
      <w:pPr>
        <w:ind w:firstLine="1296"/>
        <w:jc w:val="both"/>
        <w:rPr>
          <w:rFonts w:ascii="Times New Roman" w:hAnsi="Times New Roman" w:cs="Times New Roman"/>
          <w:sz w:val="24"/>
          <w:szCs w:val="24"/>
        </w:rPr>
      </w:pPr>
      <w:r w:rsidRPr="00E1199D">
        <w:rPr>
          <w:rFonts w:ascii="Times New Roman" w:hAnsi="Times New Roman" w:cs="Times New Roman"/>
          <w:sz w:val="24"/>
          <w:szCs w:val="24"/>
        </w:rPr>
        <w:t>9</w:t>
      </w:r>
      <w:r w:rsidR="004148F3" w:rsidRPr="00E1199D">
        <w:rPr>
          <w:rFonts w:ascii="Times New Roman" w:hAnsi="Times New Roman" w:cs="Times New Roman"/>
          <w:sz w:val="24"/>
          <w:szCs w:val="24"/>
        </w:rPr>
        <w:t>5.</w:t>
      </w:r>
      <w:r w:rsidRPr="00E1199D">
        <w:rPr>
          <w:rFonts w:ascii="Times New Roman" w:hAnsi="Times New Roman" w:cs="Times New Roman"/>
          <w:sz w:val="24"/>
          <w:szCs w:val="24"/>
        </w:rPr>
        <w:t>5</w:t>
      </w:r>
      <w:r w:rsidR="004148F3" w:rsidRPr="00E1199D">
        <w:rPr>
          <w:rFonts w:ascii="Times New Roman" w:hAnsi="Times New Roman" w:cs="Times New Roman"/>
          <w:sz w:val="24"/>
          <w:szCs w:val="24"/>
        </w:rPr>
        <w:t xml:space="preserve"> Gimnazija  ugdo mokinius, turinčius specialiųjų ugdymosi poreikių, įgyvendindama tokias programas:</w:t>
      </w:r>
    </w:p>
    <w:p w:rsidR="0035215B" w:rsidRPr="0035215B" w:rsidRDefault="00637F7F" w:rsidP="0035215B">
      <w:pPr>
        <w:ind w:firstLine="1296"/>
        <w:jc w:val="both"/>
        <w:rPr>
          <w:rFonts w:ascii="Times New Roman" w:hAnsi="Times New Roman" w:cs="Times New Roman"/>
          <w:color w:val="000000" w:themeColor="text1"/>
          <w:sz w:val="24"/>
          <w:szCs w:val="24"/>
        </w:rPr>
      </w:pPr>
      <w:r w:rsidRPr="0035215B">
        <w:rPr>
          <w:rFonts w:ascii="Times New Roman" w:hAnsi="Times New Roman" w:cs="Times New Roman"/>
          <w:color w:val="000000" w:themeColor="text1"/>
          <w:sz w:val="24"/>
          <w:szCs w:val="24"/>
        </w:rPr>
        <w:t>95</w:t>
      </w:r>
      <w:r w:rsidR="004148F3" w:rsidRPr="0035215B">
        <w:rPr>
          <w:rFonts w:ascii="Times New Roman" w:hAnsi="Times New Roman" w:cs="Times New Roman"/>
          <w:color w:val="000000" w:themeColor="text1"/>
          <w:sz w:val="24"/>
          <w:szCs w:val="24"/>
        </w:rPr>
        <w:t xml:space="preserve">.1. bendrojo ugdymo programas </w:t>
      </w:r>
      <w:r w:rsidR="006D0523">
        <w:rPr>
          <w:rFonts w:ascii="Times New Roman" w:hAnsi="Times New Roman" w:cs="Times New Roman"/>
          <w:color w:val="000000" w:themeColor="text1"/>
          <w:sz w:val="24"/>
          <w:szCs w:val="24"/>
        </w:rPr>
        <w:t xml:space="preserve">Užvenčio Šatrijos Raganos gimnazijoje-3 mokiniai, </w:t>
      </w:r>
      <w:r w:rsidR="0035215B" w:rsidRPr="0035215B">
        <w:rPr>
          <w:rFonts w:ascii="Times New Roman" w:hAnsi="Times New Roman" w:cs="Times New Roman"/>
          <w:color w:val="000000" w:themeColor="text1"/>
          <w:sz w:val="24"/>
          <w:szCs w:val="24"/>
        </w:rPr>
        <w:t>Kolainių</w:t>
      </w:r>
      <w:r w:rsidR="006D0523">
        <w:rPr>
          <w:rFonts w:ascii="Times New Roman" w:hAnsi="Times New Roman" w:cs="Times New Roman"/>
          <w:color w:val="000000" w:themeColor="text1"/>
          <w:sz w:val="24"/>
          <w:szCs w:val="24"/>
        </w:rPr>
        <w:t xml:space="preserve"> pagrindinio ugdymo </w:t>
      </w:r>
      <w:r w:rsidR="0035215B" w:rsidRPr="0035215B">
        <w:rPr>
          <w:rFonts w:ascii="Times New Roman" w:hAnsi="Times New Roman" w:cs="Times New Roman"/>
          <w:color w:val="000000" w:themeColor="text1"/>
          <w:sz w:val="24"/>
          <w:szCs w:val="24"/>
        </w:rPr>
        <w:t>skyriuje-</w:t>
      </w:r>
      <w:r w:rsidR="006D0523">
        <w:rPr>
          <w:rFonts w:ascii="Times New Roman" w:hAnsi="Times New Roman" w:cs="Times New Roman"/>
          <w:color w:val="000000" w:themeColor="text1"/>
          <w:sz w:val="24"/>
          <w:szCs w:val="24"/>
        </w:rPr>
        <w:t xml:space="preserve"> daugiafunkciame centre-3 mokiniai</w:t>
      </w:r>
      <w:r w:rsidR="0035215B" w:rsidRPr="0035215B">
        <w:rPr>
          <w:rFonts w:ascii="Times New Roman" w:hAnsi="Times New Roman" w:cs="Times New Roman"/>
          <w:color w:val="000000" w:themeColor="text1"/>
          <w:sz w:val="24"/>
          <w:szCs w:val="24"/>
        </w:rPr>
        <w:t>;</w:t>
      </w:r>
    </w:p>
    <w:p w:rsidR="006D0523" w:rsidRPr="0035215B" w:rsidRDefault="00637F7F" w:rsidP="006D0523">
      <w:pPr>
        <w:ind w:firstLine="1296"/>
        <w:jc w:val="both"/>
        <w:rPr>
          <w:rFonts w:ascii="Times New Roman" w:hAnsi="Times New Roman" w:cs="Times New Roman"/>
          <w:color w:val="000000" w:themeColor="text1"/>
          <w:sz w:val="24"/>
          <w:szCs w:val="24"/>
        </w:rPr>
      </w:pPr>
      <w:r w:rsidRPr="0035215B">
        <w:rPr>
          <w:rFonts w:ascii="Times New Roman" w:hAnsi="Times New Roman" w:cs="Times New Roman"/>
          <w:color w:val="000000" w:themeColor="text1"/>
          <w:sz w:val="24"/>
          <w:szCs w:val="24"/>
        </w:rPr>
        <w:t>95</w:t>
      </w:r>
      <w:r w:rsidR="004148F3" w:rsidRPr="0035215B">
        <w:rPr>
          <w:rFonts w:ascii="Times New Roman" w:hAnsi="Times New Roman" w:cs="Times New Roman"/>
          <w:color w:val="000000" w:themeColor="text1"/>
          <w:sz w:val="24"/>
          <w:szCs w:val="24"/>
        </w:rPr>
        <w:t xml:space="preserve">.2. </w:t>
      </w:r>
      <w:r w:rsidR="006D0523" w:rsidRPr="0035215B">
        <w:rPr>
          <w:rFonts w:ascii="Times New Roman" w:hAnsi="Times New Roman" w:cs="Times New Roman"/>
          <w:color w:val="000000" w:themeColor="text1"/>
          <w:sz w:val="24"/>
          <w:szCs w:val="24"/>
        </w:rPr>
        <w:t xml:space="preserve">bendrojo ugdymo pritaikytas programas </w:t>
      </w:r>
      <w:r w:rsidR="006D0523">
        <w:rPr>
          <w:rFonts w:ascii="Times New Roman" w:hAnsi="Times New Roman" w:cs="Times New Roman"/>
          <w:color w:val="000000" w:themeColor="text1"/>
          <w:sz w:val="24"/>
          <w:szCs w:val="24"/>
        </w:rPr>
        <w:t xml:space="preserve">Užvenčio Šatrijos Raganos gimnazijoje-10 mokinių, </w:t>
      </w:r>
      <w:r w:rsidR="006D0523" w:rsidRPr="0035215B">
        <w:rPr>
          <w:rFonts w:ascii="Times New Roman" w:hAnsi="Times New Roman" w:cs="Times New Roman"/>
          <w:color w:val="000000" w:themeColor="text1"/>
          <w:sz w:val="24"/>
          <w:szCs w:val="24"/>
        </w:rPr>
        <w:t>Kolainių</w:t>
      </w:r>
      <w:r w:rsidR="006D0523">
        <w:rPr>
          <w:rFonts w:ascii="Times New Roman" w:hAnsi="Times New Roman" w:cs="Times New Roman"/>
          <w:color w:val="000000" w:themeColor="text1"/>
          <w:sz w:val="24"/>
          <w:szCs w:val="24"/>
        </w:rPr>
        <w:t xml:space="preserve"> pagrindinio ugdymo </w:t>
      </w:r>
      <w:r w:rsidR="006D0523" w:rsidRPr="0035215B">
        <w:rPr>
          <w:rFonts w:ascii="Times New Roman" w:hAnsi="Times New Roman" w:cs="Times New Roman"/>
          <w:color w:val="000000" w:themeColor="text1"/>
          <w:sz w:val="24"/>
          <w:szCs w:val="24"/>
        </w:rPr>
        <w:t>skyriuje-</w:t>
      </w:r>
      <w:r w:rsidR="006D0523">
        <w:rPr>
          <w:rFonts w:ascii="Times New Roman" w:hAnsi="Times New Roman" w:cs="Times New Roman"/>
          <w:color w:val="000000" w:themeColor="text1"/>
          <w:sz w:val="24"/>
          <w:szCs w:val="24"/>
        </w:rPr>
        <w:t xml:space="preserve"> daugiafunkciame centre-1 mokinys</w:t>
      </w:r>
      <w:r w:rsidR="006D0523" w:rsidRPr="0035215B">
        <w:rPr>
          <w:rFonts w:ascii="Times New Roman" w:hAnsi="Times New Roman" w:cs="Times New Roman"/>
          <w:color w:val="000000" w:themeColor="text1"/>
          <w:sz w:val="24"/>
          <w:szCs w:val="24"/>
        </w:rPr>
        <w:t>;</w:t>
      </w:r>
    </w:p>
    <w:p w:rsidR="006D0523" w:rsidRDefault="00637F7F" w:rsidP="004148F3">
      <w:pPr>
        <w:ind w:firstLine="1296"/>
        <w:jc w:val="both"/>
        <w:rPr>
          <w:rFonts w:ascii="Times New Roman" w:hAnsi="Times New Roman" w:cs="Times New Roman"/>
          <w:color w:val="000000" w:themeColor="text1"/>
          <w:sz w:val="24"/>
          <w:szCs w:val="24"/>
        </w:rPr>
      </w:pPr>
      <w:r w:rsidRPr="0035215B">
        <w:rPr>
          <w:rFonts w:ascii="Times New Roman" w:hAnsi="Times New Roman" w:cs="Times New Roman"/>
          <w:color w:val="000000" w:themeColor="text1"/>
          <w:sz w:val="24"/>
          <w:szCs w:val="24"/>
        </w:rPr>
        <w:lastRenderedPageBreak/>
        <w:t>95</w:t>
      </w:r>
      <w:r w:rsidR="004148F3" w:rsidRPr="0035215B">
        <w:rPr>
          <w:rFonts w:ascii="Times New Roman" w:hAnsi="Times New Roman" w:cs="Times New Roman"/>
          <w:color w:val="000000" w:themeColor="text1"/>
          <w:sz w:val="24"/>
          <w:szCs w:val="24"/>
        </w:rPr>
        <w:t xml:space="preserve">.3. pagrindinio ugdymo individualizuotas programas </w:t>
      </w:r>
      <w:r w:rsidR="006D0523">
        <w:rPr>
          <w:rFonts w:ascii="Times New Roman" w:hAnsi="Times New Roman" w:cs="Times New Roman"/>
          <w:color w:val="000000" w:themeColor="text1"/>
          <w:sz w:val="24"/>
          <w:szCs w:val="24"/>
        </w:rPr>
        <w:t>Užvenčio Šatrijos Raganos gimnazijoje-17 mokinių.</w:t>
      </w:r>
    </w:p>
    <w:p w:rsidR="004148F3" w:rsidRPr="00E1199D" w:rsidRDefault="00637F7F" w:rsidP="004148F3">
      <w:pPr>
        <w:ind w:firstLine="1296"/>
        <w:jc w:val="both"/>
        <w:rPr>
          <w:rFonts w:ascii="Times New Roman" w:hAnsi="Times New Roman" w:cs="Times New Roman"/>
          <w:color w:val="000000"/>
          <w:sz w:val="24"/>
          <w:szCs w:val="24"/>
        </w:rPr>
      </w:pPr>
      <w:r w:rsidRPr="00E1199D">
        <w:rPr>
          <w:rFonts w:ascii="Times New Roman" w:hAnsi="Times New Roman" w:cs="Times New Roman"/>
          <w:color w:val="000000"/>
          <w:sz w:val="24"/>
          <w:szCs w:val="24"/>
        </w:rPr>
        <w:t>96</w:t>
      </w:r>
      <w:r w:rsidR="004148F3" w:rsidRPr="00E1199D">
        <w:rPr>
          <w:rFonts w:ascii="Times New Roman" w:hAnsi="Times New Roman" w:cs="Times New Roman"/>
          <w:color w:val="000000"/>
          <w:sz w:val="24"/>
          <w:szCs w:val="24"/>
        </w:rPr>
        <w:t xml:space="preserve">. </w:t>
      </w:r>
      <w:r w:rsidR="004148F3" w:rsidRPr="00E1199D">
        <w:rPr>
          <w:rFonts w:ascii="Times New Roman" w:hAnsi="Times New Roman" w:cs="Times New Roman"/>
          <w:b/>
          <w:color w:val="000000"/>
          <w:sz w:val="24"/>
          <w:szCs w:val="24"/>
        </w:rPr>
        <w:t xml:space="preserve">Individualus ugdymo planas </w:t>
      </w:r>
      <w:r w:rsidR="004148F3" w:rsidRPr="00E1199D">
        <w:rPr>
          <w:rFonts w:ascii="Times New Roman" w:hAnsi="Times New Roman" w:cs="Times New Roman"/>
          <w:color w:val="000000"/>
          <w:sz w:val="24"/>
          <w:szCs w:val="24"/>
        </w:rPr>
        <w:t>rengiamas mokiniui, turinčiam specialiųjų ugdymosi poreikių, atsižvelgus į ugdymo programą, pedagoginės psichologinės tarnybos rekomendacijas, ugdymo formą ir mokymo organizavimo būdą, gimnazijos galimybes:</w:t>
      </w:r>
    </w:p>
    <w:p w:rsidR="004148F3" w:rsidRPr="00E1199D" w:rsidRDefault="00637F7F" w:rsidP="004148F3">
      <w:pPr>
        <w:ind w:firstLine="1296"/>
        <w:jc w:val="both"/>
        <w:rPr>
          <w:rFonts w:ascii="Times New Roman" w:hAnsi="Times New Roman" w:cs="Times New Roman"/>
          <w:color w:val="000000"/>
          <w:sz w:val="24"/>
          <w:szCs w:val="24"/>
        </w:rPr>
      </w:pPr>
      <w:r w:rsidRPr="00E1199D">
        <w:rPr>
          <w:rFonts w:ascii="Times New Roman" w:hAnsi="Times New Roman" w:cs="Times New Roman"/>
          <w:color w:val="000000"/>
          <w:sz w:val="24"/>
          <w:szCs w:val="24"/>
        </w:rPr>
        <w:t>9</w:t>
      </w:r>
      <w:r w:rsidR="004148F3" w:rsidRPr="00E1199D">
        <w:rPr>
          <w:rFonts w:ascii="Times New Roman" w:hAnsi="Times New Roman" w:cs="Times New Roman"/>
          <w:color w:val="000000"/>
          <w:sz w:val="24"/>
          <w:szCs w:val="24"/>
        </w:rPr>
        <w:t>6.1. pagal pagrindinio ugdymo pritaikytą ir pagrindinio ugdymo individualizuotą programą;</w:t>
      </w:r>
    </w:p>
    <w:p w:rsidR="004148F3" w:rsidRPr="0035215B" w:rsidRDefault="00637F7F" w:rsidP="004148F3">
      <w:pPr>
        <w:ind w:firstLine="1296"/>
        <w:jc w:val="both"/>
        <w:rPr>
          <w:rFonts w:ascii="Times New Roman" w:hAnsi="Times New Roman" w:cs="Times New Roman"/>
          <w:color w:val="000000" w:themeColor="text1"/>
          <w:sz w:val="24"/>
          <w:szCs w:val="24"/>
        </w:rPr>
      </w:pPr>
      <w:r w:rsidRPr="0035215B">
        <w:rPr>
          <w:rFonts w:ascii="Times New Roman" w:hAnsi="Times New Roman" w:cs="Times New Roman"/>
          <w:color w:val="000000" w:themeColor="text1"/>
          <w:sz w:val="24"/>
          <w:szCs w:val="24"/>
        </w:rPr>
        <w:t>9</w:t>
      </w:r>
      <w:r w:rsidR="004148F3" w:rsidRPr="0035215B">
        <w:rPr>
          <w:rFonts w:ascii="Times New Roman" w:hAnsi="Times New Roman" w:cs="Times New Roman"/>
          <w:color w:val="000000" w:themeColor="text1"/>
          <w:sz w:val="24"/>
          <w:szCs w:val="24"/>
        </w:rPr>
        <w:t xml:space="preserve">6.1.1. </w:t>
      </w:r>
      <w:r w:rsidR="0035215B" w:rsidRPr="0035215B">
        <w:rPr>
          <w:rFonts w:ascii="Times New Roman" w:hAnsi="Times New Roman" w:cs="Times New Roman"/>
          <w:color w:val="000000" w:themeColor="text1"/>
          <w:sz w:val="24"/>
          <w:szCs w:val="24"/>
        </w:rPr>
        <w:t>1</w:t>
      </w:r>
      <w:r w:rsidR="0035215B">
        <w:rPr>
          <w:rFonts w:ascii="Times New Roman" w:hAnsi="Times New Roman" w:cs="Times New Roman"/>
          <w:color w:val="000000" w:themeColor="text1"/>
          <w:sz w:val="24"/>
          <w:szCs w:val="24"/>
        </w:rPr>
        <w:t>7</w:t>
      </w:r>
      <w:r w:rsidR="004148F3" w:rsidRPr="0035215B">
        <w:rPr>
          <w:rFonts w:ascii="Times New Roman" w:hAnsi="Times New Roman" w:cs="Times New Roman"/>
          <w:color w:val="000000" w:themeColor="text1"/>
          <w:sz w:val="24"/>
          <w:szCs w:val="24"/>
        </w:rPr>
        <w:t xml:space="preserve"> mokinių, turintiems didelių  specialiųjų ugdymosi poreikių ir besimokančiam bendrosios paskirties klasėje; </w:t>
      </w:r>
    </w:p>
    <w:p w:rsidR="004148F3" w:rsidRPr="00E1199D" w:rsidRDefault="00637F7F" w:rsidP="004148F3">
      <w:pPr>
        <w:ind w:firstLine="1296"/>
        <w:jc w:val="both"/>
        <w:rPr>
          <w:rFonts w:ascii="Times New Roman" w:hAnsi="Times New Roman" w:cs="Times New Roman"/>
          <w:color w:val="000000"/>
          <w:sz w:val="24"/>
          <w:szCs w:val="24"/>
        </w:rPr>
      </w:pPr>
      <w:r w:rsidRPr="00E1199D">
        <w:rPr>
          <w:rFonts w:ascii="Times New Roman" w:hAnsi="Times New Roman" w:cs="Times New Roman"/>
          <w:color w:val="000000"/>
          <w:sz w:val="24"/>
          <w:szCs w:val="24"/>
        </w:rPr>
        <w:t>9</w:t>
      </w:r>
      <w:r w:rsidR="004148F3" w:rsidRPr="00E1199D">
        <w:rPr>
          <w:rFonts w:ascii="Times New Roman" w:hAnsi="Times New Roman" w:cs="Times New Roman"/>
          <w:color w:val="000000"/>
          <w:sz w:val="24"/>
          <w:szCs w:val="24"/>
        </w:rPr>
        <w:t>6.2. sudaromas bendradarbiaujant mokytojams, mokiniams, mokinių tėvams, švietimo pagalbos specialistams.</w:t>
      </w:r>
    </w:p>
    <w:p w:rsidR="004148F3" w:rsidRPr="00E1199D" w:rsidRDefault="004148F3" w:rsidP="004148F3">
      <w:pPr>
        <w:jc w:val="both"/>
        <w:rPr>
          <w:rFonts w:ascii="Times New Roman" w:hAnsi="Times New Roman" w:cs="Times New Roman"/>
          <w:color w:val="000000"/>
          <w:sz w:val="24"/>
          <w:szCs w:val="24"/>
          <w:lang w:eastAsia="ja-JP"/>
        </w:rPr>
      </w:pPr>
      <w:r w:rsidRPr="00E1199D">
        <w:rPr>
          <w:rFonts w:ascii="Times New Roman" w:hAnsi="Times New Roman" w:cs="Times New Roman"/>
          <w:b/>
          <w:color w:val="FF0000"/>
          <w:sz w:val="24"/>
          <w:szCs w:val="24"/>
          <w:lang w:eastAsia="ja-JP"/>
        </w:rPr>
        <w:tab/>
      </w:r>
      <w:r w:rsidR="00637F7F" w:rsidRPr="00E1199D">
        <w:rPr>
          <w:rFonts w:ascii="Times New Roman" w:hAnsi="Times New Roman" w:cs="Times New Roman"/>
          <w:color w:val="000000" w:themeColor="text1"/>
          <w:sz w:val="24"/>
          <w:szCs w:val="24"/>
          <w:lang w:eastAsia="ja-JP"/>
        </w:rPr>
        <w:t>9</w:t>
      </w:r>
      <w:r w:rsidRPr="00E1199D">
        <w:rPr>
          <w:rFonts w:ascii="Times New Roman" w:hAnsi="Times New Roman" w:cs="Times New Roman"/>
          <w:color w:val="000000" w:themeColor="text1"/>
          <w:sz w:val="24"/>
          <w:szCs w:val="24"/>
          <w:lang w:eastAsia="ja-JP"/>
        </w:rPr>
        <w:t>7.</w:t>
      </w:r>
      <w:r w:rsidRPr="00E1199D">
        <w:rPr>
          <w:rFonts w:ascii="Times New Roman" w:hAnsi="Times New Roman" w:cs="Times New Roman"/>
          <w:color w:val="000000"/>
          <w:sz w:val="24"/>
          <w:szCs w:val="24"/>
          <w:lang w:eastAsia="ja-JP"/>
        </w:rPr>
        <w:t xml:space="preserve"> Gimnazijos Vaiko gerovės komisijos ar pedagoginės psichologinės tarnybos siūlymu, tėvų (globėjų) pritarimu mokinys, turintis vidutinių ir didelių specialiųjų ugdymosi poreikių:</w:t>
      </w:r>
    </w:p>
    <w:p w:rsidR="004148F3" w:rsidRPr="0035215B" w:rsidRDefault="004148F3" w:rsidP="00637F7F">
      <w:pPr>
        <w:jc w:val="both"/>
        <w:rPr>
          <w:rFonts w:ascii="Times New Roman" w:hAnsi="Times New Roman" w:cs="Times New Roman"/>
          <w:b/>
          <w:color w:val="000000" w:themeColor="text1"/>
          <w:sz w:val="24"/>
          <w:szCs w:val="24"/>
        </w:rPr>
      </w:pPr>
      <w:r w:rsidRPr="00E1199D">
        <w:rPr>
          <w:rFonts w:ascii="Times New Roman" w:hAnsi="Times New Roman" w:cs="Times New Roman"/>
          <w:color w:val="000000"/>
          <w:sz w:val="24"/>
          <w:szCs w:val="24"/>
          <w:lang w:eastAsia="ja-JP"/>
        </w:rPr>
        <w:tab/>
      </w:r>
      <w:r w:rsidR="00637F7F" w:rsidRPr="0035215B">
        <w:rPr>
          <w:rFonts w:ascii="Times New Roman" w:hAnsi="Times New Roman" w:cs="Times New Roman"/>
          <w:color w:val="000000" w:themeColor="text1"/>
          <w:sz w:val="24"/>
          <w:szCs w:val="24"/>
          <w:lang w:eastAsia="ja-JP"/>
        </w:rPr>
        <w:t>97</w:t>
      </w:r>
      <w:r w:rsidRPr="0035215B">
        <w:rPr>
          <w:rFonts w:ascii="Times New Roman" w:hAnsi="Times New Roman" w:cs="Times New Roman"/>
          <w:color w:val="000000" w:themeColor="text1"/>
          <w:sz w:val="24"/>
          <w:szCs w:val="24"/>
          <w:lang w:eastAsia="ja-JP"/>
        </w:rPr>
        <w:t>.1. turintiems sulėtėjusią raidą</w:t>
      </w:r>
      <w:r w:rsidR="0035215B" w:rsidRPr="0035215B">
        <w:rPr>
          <w:rFonts w:ascii="Times New Roman" w:hAnsi="Times New Roman" w:cs="Times New Roman"/>
          <w:color w:val="000000" w:themeColor="text1"/>
          <w:sz w:val="24"/>
          <w:szCs w:val="24"/>
          <w:lang w:eastAsia="ja-JP"/>
        </w:rPr>
        <w:t>,</w:t>
      </w:r>
      <w:r w:rsidRPr="0035215B">
        <w:rPr>
          <w:rFonts w:ascii="Times New Roman" w:hAnsi="Times New Roman" w:cs="Times New Roman"/>
          <w:color w:val="000000" w:themeColor="text1"/>
          <w:sz w:val="24"/>
          <w:szCs w:val="24"/>
          <w:lang w:eastAsia="ja-JP"/>
        </w:rPr>
        <w:t xml:space="preserve"> kalbos ir kalbėjimo sutrikimų, rašymo sutrikimo, nežymaus intelekto sutrikimo, vidutinio intelekto sutrikimo</w:t>
      </w:r>
      <w:r w:rsidR="0035215B" w:rsidRPr="0035215B">
        <w:rPr>
          <w:rFonts w:ascii="Times New Roman" w:hAnsi="Times New Roman" w:cs="Times New Roman"/>
          <w:color w:val="000000" w:themeColor="text1"/>
          <w:sz w:val="24"/>
          <w:szCs w:val="24"/>
          <w:lang w:eastAsia="ja-JP"/>
        </w:rPr>
        <w:t xml:space="preserve"> </w:t>
      </w:r>
      <w:r w:rsidRPr="0035215B">
        <w:rPr>
          <w:rFonts w:ascii="Times New Roman" w:hAnsi="Times New Roman" w:cs="Times New Roman"/>
          <w:color w:val="000000" w:themeColor="text1"/>
          <w:sz w:val="24"/>
          <w:szCs w:val="24"/>
          <w:lang w:eastAsia="ja-JP"/>
        </w:rPr>
        <w:t>ir  dėl bendrųjų mokymosi sutrikimų, siūloma vėliau pradėti mokytis pirmosios užsienio kalbos, mokytis tik vienos užsienio kalbos arba pradėti vėliau mokytis antrosios užsienio kalbos.</w:t>
      </w:r>
    </w:p>
    <w:p w:rsidR="00637F7F" w:rsidRPr="00E1199D" w:rsidRDefault="00637F7F" w:rsidP="004148F3">
      <w:pPr>
        <w:keepNext/>
        <w:jc w:val="center"/>
        <w:outlineLvl w:val="1"/>
        <w:rPr>
          <w:rFonts w:ascii="Times New Roman" w:eastAsia="Times New Roman" w:hAnsi="Times New Roman" w:cs="Times New Roman"/>
          <w:b/>
          <w:bCs/>
          <w:iCs/>
          <w:sz w:val="24"/>
          <w:szCs w:val="24"/>
        </w:rPr>
      </w:pPr>
      <w:bookmarkStart w:id="105" w:name="_Toc368043888"/>
      <w:r w:rsidRPr="00E1199D">
        <w:rPr>
          <w:rFonts w:ascii="Times New Roman" w:eastAsia="Times New Roman" w:hAnsi="Times New Roman" w:cs="Times New Roman"/>
          <w:b/>
          <w:bCs/>
          <w:iCs/>
          <w:sz w:val="24"/>
          <w:szCs w:val="24"/>
        </w:rPr>
        <w:t>ANTRASIS SKIRSNIS</w:t>
      </w:r>
    </w:p>
    <w:p w:rsidR="004148F3" w:rsidRPr="00E1199D" w:rsidRDefault="004148F3" w:rsidP="004148F3">
      <w:pPr>
        <w:keepNext/>
        <w:jc w:val="center"/>
        <w:outlineLvl w:val="1"/>
        <w:rPr>
          <w:rFonts w:ascii="Times New Roman" w:eastAsia="Times New Roman" w:hAnsi="Times New Roman" w:cs="Times New Roman"/>
          <w:b/>
          <w:bCs/>
          <w:iCs/>
          <w:sz w:val="24"/>
          <w:szCs w:val="24"/>
        </w:rPr>
      </w:pPr>
      <w:r w:rsidRPr="00E1199D">
        <w:rPr>
          <w:rFonts w:ascii="Times New Roman" w:eastAsia="Times New Roman" w:hAnsi="Times New Roman" w:cs="Times New Roman"/>
          <w:b/>
          <w:bCs/>
          <w:iCs/>
          <w:sz w:val="24"/>
          <w:szCs w:val="24"/>
        </w:rPr>
        <w:t xml:space="preserve"> MOKINIŲ, TURINČIŲ SPECIALIŲJŲ UGDYMOSI POREIKIŲ,</w:t>
      </w:r>
      <w:bookmarkEnd w:id="105"/>
    </w:p>
    <w:p w:rsidR="004148F3" w:rsidRPr="00E1199D" w:rsidRDefault="004148F3" w:rsidP="00637F7F">
      <w:pPr>
        <w:keepNext/>
        <w:jc w:val="center"/>
        <w:outlineLvl w:val="1"/>
        <w:rPr>
          <w:rFonts w:ascii="Times New Roman" w:hAnsi="Times New Roman" w:cs="Times New Roman"/>
          <w:color w:val="000000"/>
          <w:sz w:val="24"/>
          <w:szCs w:val="24"/>
        </w:rPr>
      </w:pPr>
      <w:bookmarkStart w:id="106" w:name="_Toc368043889"/>
      <w:r w:rsidRPr="00E1199D">
        <w:rPr>
          <w:rFonts w:ascii="Times New Roman" w:eastAsia="Times New Roman" w:hAnsi="Times New Roman" w:cs="Times New Roman"/>
          <w:b/>
          <w:bCs/>
          <w:iCs/>
          <w:sz w:val="24"/>
          <w:szCs w:val="24"/>
        </w:rPr>
        <w:t>PAŽANGOS IR PASIEKIMŲ VERTINIMAS</w:t>
      </w:r>
      <w:bookmarkEnd w:id="106"/>
    </w:p>
    <w:p w:rsidR="004148F3" w:rsidRPr="00E1199D" w:rsidRDefault="00637F7F" w:rsidP="004148F3">
      <w:pPr>
        <w:ind w:firstLine="1296"/>
        <w:jc w:val="both"/>
        <w:rPr>
          <w:rFonts w:ascii="Times New Roman" w:hAnsi="Times New Roman" w:cs="Times New Roman"/>
          <w:color w:val="000000"/>
          <w:sz w:val="24"/>
          <w:szCs w:val="24"/>
        </w:rPr>
      </w:pPr>
      <w:r w:rsidRPr="00E1199D">
        <w:rPr>
          <w:rFonts w:ascii="Times New Roman" w:hAnsi="Times New Roman" w:cs="Times New Roman"/>
          <w:color w:val="000000"/>
          <w:sz w:val="24"/>
          <w:szCs w:val="24"/>
        </w:rPr>
        <w:t>98</w:t>
      </w:r>
      <w:r w:rsidR="004148F3" w:rsidRPr="00E1199D">
        <w:rPr>
          <w:rFonts w:ascii="Times New Roman" w:hAnsi="Times New Roman" w:cs="Times New Roman"/>
          <w:color w:val="000000"/>
          <w:sz w:val="24"/>
          <w:szCs w:val="24"/>
        </w:rPr>
        <w:t>. Mokinio, kuris mokosi pagal bendrojo ugdymo programą, mokymosi pažanga ir pasiekimai vertinami pagal bendrosiose programose numatytus pasiekimus ir vadovaujantis Bendrųjų ugdymo planų 62–70 punktų nuostatomis.</w:t>
      </w:r>
    </w:p>
    <w:p w:rsidR="004148F3" w:rsidRPr="00E1199D" w:rsidRDefault="00637F7F" w:rsidP="004148F3">
      <w:pPr>
        <w:ind w:firstLine="1296"/>
        <w:jc w:val="both"/>
        <w:rPr>
          <w:rFonts w:ascii="Times New Roman" w:hAnsi="Times New Roman" w:cs="Times New Roman"/>
          <w:color w:val="000000"/>
          <w:sz w:val="24"/>
          <w:szCs w:val="24"/>
        </w:rPr>
      </w:pPr>
      <w:r w:rsidRPr="00E1199D">
        <w:rPr>
          <w:rFonts w:ascii="Times New Roman" w:hAnsi="Times New Roman" w:cs="Times New Roman"/>
          <w:color w:val="000000"/>
          <w:sz w:val="24"/>
          <w:szCs w:val="24"/>
        </w:rPr>
        <w:t>9</w:t>
      </w:r>
      <w:r w:rsidR="004148F3" w:rsidRPr="00E1199D">
        <w:rPr>
          <w:rFonts w:ascii="Times New Roman" w:hAnsi="Times New Roman" w:cs="Times New Roman"/>
          <w:color w:val="000000"/>
          <w:sz w:val="24"/>
          <w:szCs w:val="24"/>
        </w:rPr>
        <w:t>9.</w:t>
      </w:r>
      <w:r w:rsidR="004148F3" w:rsidRPr="00E1199D">
        <w:rPr>
          <w:rFonts w:ascii="Times New Roman" w:hAnsi="Times New Roman" w:cs="Times New Roman"/>
          <w:color w:val="000000"/>
          <w:sz w:val="24"/>
          <w:szCs w:val="24"/>
          <w:lang w:eastAsia="ja-JP"/>
        </w:rPr>
        <w:t xml:space="preserve"> Mokinio, kuris mokosi pagal bendrojo ugdymo dalykų pritaikytą programą, mokymosi pažanga ir pasiekimai ugdymo procese vertinami pagal šioje programoje numatytus pasiekimus, vertinimo kriterijai aptariami su mokiniu, jo tėvais (globėjais, rūpintojais), švietimo pagalbą teikiančiais specialistais, susitariama, kokiais aspektais bus pritaikomas mokinio pasiekimų vertinimas ir pa(</w:t>
      </w:r>
      <w:proofErr w:type="spellStart"/>
      <w:r w:rsidR="004148F3" w:rsidRPr="00E1199D">
        <w:rPr>
          <w:rFonts w:ascii="Times New Roman" w:hAnsi="Times New Roman" w:cs="Times New Roman"/>
          <w:color w:val="000000"/>
          <w:sz w:val="24"/>
          <w:szCs w:val="24"/>
          <w:lang w:eastAsia="ja-JP"/>
        </w:rPr>
        <w:t>si</w:t>
      </w:r>
      <w:proofErr w:type="spellEnd"/>
      <w:r w:rsidR="004148F3" w:rsidRPr="00E1199D">
        <w:rPr>
          <w:rFonts w:ascii="Times New Roman" w:hAnsi="Times New Roman" w:cs="Times New Roman"/>
          <w:color w:val="000000"/>
          <w:sz w:val="24"/>
          <w:szCs w:val="24"/>
          <w:lang w:eastAsia="ja-JP"/>
        </w:rPr>
        <w:t>)tikrinimų būdai, kaip jie derės su bendrosiose programose numatytais pasiekimų lygiais</w:t>
      </w:r>
      <w:r w:rsidR="004148F3" w:rsidRPr="00E1199D">
        <w:rPr>
          <w:rFonts w:ascii="Times New Roman" w:hAnsi="Times New Roman" w:cs="Times New Roman"/>
          <w:color w:val="000000"/>
          <w:sz w:val="24"/>
          <w:szCs w:val="24"/>
        </w:rPr>
        <w:t>.</w:t>
      </w:r>
    </w:p>
    <w:p w:rsidR="004148F3" w:rsidRPr="0035215B" w:rsidRDefault="00637F7F" w:rsidP="004148F3">
      <w:pPr>
        <w:ind w:firstLine="1296"/>
        <w:jc w:val="both"/>
        <w:rPr>
          <w:rFonts w:ascii="Times New Roman" w:hAnsi="Times New Roman" w:cs="Times New Roman"/>
          <w:color w:val="000000" w:themeColor="text1"/>
          <w:sz w:val="24"/>
          <w:szCs w:val="24"/>
        </w:rPr>
      </w:pPr>
      <w:r w:rsidRPr="0035215B">
        <w:rPr>
          <w:rFonts w:ascii="Times New Roman" w:hAnsi="Times New Roman" w:cs="Times New Roman"/>
          <w:color w:val="000000" w:themeColor="text1"/>
          <w:sz w:val="24"/>
          <w:szCs w:val="24"/>
        </w:rPr>
        <w:t>100</w:t>
      </w:r>
      <w:r w:rsidR="004148F3" w:rsidRPr="0035215B">
        <w:rPr>
          <w:rFonts w:ascii="Times New Roman" w:hAnsi="Times New Roman" w:cs="Times New Roman"/>
          <w:color w:val="000000" w:themeColor="text1"/>
          <w:sz w:val="24"/>
          <w:szCs w:val="24"/>
        </w:rPr>
        <w:t>.</w:t>
      </w:r>
      <w:r w:rsidR="004148F3" w:rsidRPr="0035215B">
        <w:rPr>
          <w:rFonts w:ascii="Times New Roman" w:eastAsia="Times New Roman" w:hAnsi="Times New Roman" w:cs="Times New Roman"/>
          <w:color w:val="000000" w:themeColor="text1"/>
          <w:sz w:val="24"/>
          <w:szCs w:val="24"/>
        </w:rPr>
        <w:t xml:space="preserve"> </w:t>
      </w:r>
      <w:r w:rsidR="0035215B" w:rsidRPr="0035215B">
        <w:rPr>
          <w:rFonts w:ascii="Times New Roman" w:eastAsia="Times New Roman" w:hAnsi="Times New Roman" w:cs="Times New Roman"/>
          <w:color w:val="000000" w:themeColor="text1"/>
          <w:sz w:val="24"/>
          <w:szCs w:val="24"/>
        </w:rPr>
        <w:t>Gimnazijos 2015 m. birželio 22d. Mokytojų tarybos posėdžio  Nr.</w:t>
      </w:r>
      <w:r w:rsidR="008167D4">
        <w:rPr>
          <w:rFonts w:ascii="Times New Roman" w:eastAsia="Times New Roman" w:hAnsi="Times New Roman" w:cs="Times New Roman"/>
          <w:color w:val="000000" w:themeColor="text1"/>
          <w:sz w:val="24"/>
          <w:szCs w:val="24"/>
        </w:rPr>
        <w:t>8</w:t>
      </w:r>
      <w:r w:rsidR="0035215B" w:rsidRPr="0035215B">
        <w:rPr>
          <w:rFonts w:ascii="Times New Roman" w:eastAsia="Times New Roman" w:hAnsi="Times New Roman" w:cs="Times New Roman"/>
          <w:color w:val="000000" w:themeColor="text1"/>
          <w:sz w:val="24"/>
          <w:szCs w:val="24"/>
        </w:rPr>
        <w:t xml:space="preserve">  punkto </w:t>
      </w:r>
      <w:r w:rsidR="008167D4">
        <w:rPr>
          <w:rFonts w:ascii="Times New Roman" w:eastAsia="Times New Roman" w:hAnsi="Times New Roman" w:cs="Times New Roman"/>
          <w:color w:val="000000" w:themeColor="text1"/>
          <w:sz w:val="24"/>
          <w:szCs w:val="24"/>
        </w:rPr>
        <w:t xml:space="preserve">9.1. </w:t>
      </w:r>
      <w:bookmarkStart w:id="107" w:name="_GoBack"/>
      <w:bookmarkEnd w:id="107"/>
      <w:r w:rsidR="0035215B" w:rsidRPr="0035215B">
        <w:rPr>
          <w:rFonts w:ascii="Times New Roman" w:eastAsia="Times New Roman" w:hAnsi="Times New Roman" w:cs="Times New Roman"/>
          <w:color w:val="000000" w:themeColor="text1"/>
          <w:sz w:val="24"/>
          <w:szCs w:val="24"/>
        </w:rPr>
        <w:t xml:space="preserve"> nutarimu </w:t>
      </w:r>
      <w:r w:rsidR="004148F3" w:rsidRPr="0035215B">
        <w:rPr>
          <w:rFonts w:ascii="Times New Roman" w:hAnsi="Times New Roman" w:cs="Times New Roman"/>
          <w:color w:val="000000" w:themeColor="text1"/>
          <w:sz w:val="24"/>
          <w:szCs w:val="24"/>
          <w:lang w:eastAsia="ja-JP"/>
        </w:rPr>
        <w:t xml:space="preserve">mokinių, kurie mokosi pagal pagrindinio ugdymo individualizuotą programą mokymosi pasiekimai vertinami pažymiais. </w:t>
      </w:r>
    </w:p>
    <w:p w:rsidR="00F104FE" w:rsidRPr="00E1199D" w:rsidRDefault="00637F7F" w:rsidP="00637F7F">
      <w:pPr>
        <w:keepNext/>
        <w:jc w:val="center"/>
        <w:outlineLvl w:val="1"/>
        <w:rPr>
          <w:rFonts w:ascii="Times New Roman" w:eastAsia="Times New Roman" w:hAnsi="Times New Roman" w:cs="Times New Roman"/>
          <w:b/>
          <w:bCs/>
          <w:iCs/>
          <w:sz w:val="24"/>
          <w:szCs w:val="24"/>
        </w:rPr>
      </w:pPr>
      <w:bookmarkStart w:id="108" w:name="_Toc368043890"/>
      <w:r w:rsidRPr="00E1199D">
        <w:rPr>
          <w:rFonts w:ascii="Times New Roman" w:eastAsia="Times New Roman" w:hAnsi="Times New Roman" w:cs="Times New Roman"/>
          <w:b/>
          <w:bCs/>
          <w:iCs/>
          <w:sz w:val="24"/>
          <w:szCs w:val="24"/>
        </w:rPr>
        <w:t>TRE</w:t>
      </w:r>
      <w:r w:rsidR="00F104FE" w:rsidRPr="00E1199D">
        <w:rPr>
          <w:rFonts w:ascii="Times New Roman" w:eastAsia="Times New Roman" w:hAnsi="Times New Roman" w:cs="Times New Roman"/>
          <w:b/>
          <w:bCs/>
          <w:iCs/>
          <w:sz w:val="24"/>
          <w:szCs w:val="24"/>
        </w:rPr>
        <w:t>ČIASIS SKIRSNIS.</w:t>
      </w:r>
    </w:p>
    <w:p w:rsidR="004148F3" w:rsidRPr="00E1199D" w:rsidRDefault="004148F3" w:rsidP="00637F7F">
      <w:pPr>
        <w:keepNext/>
        <w:jc w:val="center"/>
        <w:outlineLvl w:val="1"/>
        <w:rPr>
          <w:rFonts w:ascii="Times New Roman" w:hAnsi="Times New Roman" w:cs="Times New Roman"/>
          <w:color w:val="000000"/>
          <w:sz w:val="24"/>
          <w:szCs w:val="24"/>
          <w:lang w:eastAsia="ja-JP"/>
        </w:rPr>
      </w:pPr>
      <w:r w:rsidRPr="00E1199D">
        <w:rPr>
          <w:rFonts w:ascii="Times New Roman" w:eastAsia="Times New Roman" w:hAnsi="Times New Roman" w:cs="Times New Roman"/>
          <w:b/>
          <w:bCs/>
          <w:iCs/>
          <w:sz w:val="24"/>
          <w:szCs w:val="24"/>
        </w:rPr>
        <w:t xml:space="preserve"> SPECIALIOSIOS PEDAGOGINĖS IR SPECIALIOSIOS PAGALBOS MOKINIAMS TEIKIMAS</w:t>
      </w:r>
      <w:bookmarkEnd w:id="108"/>
    </w:p>
    <w:p w:rsidR="004148F3" w:rsidRPr="00E1199D" w:rsidRDefault="004148F3" w:rsidP="004148F3">
      <w:pPr>
        <w:ind w:firstLine="1296"/>
        <w:jc w:val="both"/>
        <w:rPr>
          <w:rFonts w:ascii="Times New Roman" w:hAnsi="Times New Roman" w:cs="Times New Roman"/>
          <w:color w:val="000000"/>
          <w:sz w:val="24"/>
          <w:szCs w:val="24"/>
        </w:rPr>
      </w:pPr>
      <w:r w:rsidRPr="00E1199D">
        <w:rPr>
          <w:rFonts w:ascii="Times New Roman" w:hAnsi="Times New Roman" w:cs="Times New Roman"/>
          <w:color w:val="000000"/>
          <w:sz w:val="24"/>
          <w:szCs w:val="24"/>
        </w:rPr>
        <w:t>1</w:t>
      </w:r>
      <w:r w:rsidR="00F104FE" w:rsidRPr="00E1199D">
        <w:rPr>
          <w:rFonts w:ascii="Times New Roman" w:hAnsi="Times New Roman" w:cs="Times New Roman"/>
          <w:color w:val="000000"/>
          <w:sz w:val="24"/>
          <w:szCs w:val="24"/>
        </w:rPr>
        <w:t>0</w:t>
      </w:r>
      <w:r w:rsidRPr="00E1199D">
        <w:rPr>
          <w:rFonts w:ascii="Times New Roman" w:hAnsi="Times New Roman" w:cs="Times New Roman"/>
          <w:color w:val="000000"/>
          <w:sz w:val="24"/>
          <w:szCs w:val="24"/>
        </w:rPr>
        <w:t>1. Specialiosios pedagoginės pagalbos  paskirtis- didinti ugdymo veiksmingumą.</w:t>
      </w:r>
    </w:p>
    <w:p w:rsidR="004148F3" w:rsidRPr="00E1199D" w:rsidRDefault="004148F3" w:rsidP="004148F3">
      <w:pPr>
        <w:ind w:firstLine="1296"/>
        <w:jc w:val="both"/>
        <w:rPr>
          <w:rFonts w:ascii="Times New Roman" w:hAnsi="Times New Roman" w:cs="Times New Roman"/>
          <w:color w:val="000000"/>
          <w:sz w:val="24"/>
          <w:szCs w:val="24"/>
        </w:rPr>
      </w:pPr>
      <w:r w:rsidRPr="00E1199D">
        <w:rPr>
          <w:rFonts w:ascii="Times New Roman" w:hAnsi="Times New Roman" w:cs="Times New Roman"/>
          <w:color w:val="000000"/>
          <w:sz w:val="24"/>
          <w:szCs w:val="24"/>
        </w:rPr>
        <w:lastRenderedPageBreak/>
        <w:t>1</w:t>
      </w:r>
      <w:r w:rsidR="00F104FE" w:rsidRPr="00E1199D">
        <w:rPr>
          <w:rFonts w:ascii="Times New Roman" w:hAnsi="Times New Roman" w:cs="Times New Roman"/>
          <w:color w:val="000000"/>
          <w:sz w:val="24"/>
          <w:szCs w:val="24"/>
        </w:rPr>
        <w:t>0</w:t>
      </w:r>
      <w:r w:rsidRPr="00E1199D">
        <w:rPr>
          <w:rFonts w:ascii="Times New Roman" w:hAnsi="Times New Roman" w:cs="Times New Roman"/>
          <w:color w:val="000000"/>
          <w:sz w:val="24"/>
          <w:szCs w:val="24"/>
        </w:rPr>
        <w:t>2. Gimnazija specialiąją pedagoginę pagalbą mokiniui teikia, vadovaudamasi teisės aktais ir įgyvendindama pedagoginės psichologinės tarnybos ar gimnazijos Vaiko gerovės komisijos rekomendacijas.</w:t>
      </w:r>
    </w:p>
    <w:p w:rsidR="004148F3" w:rsidRPr="00E1199D" w:rsidRDefault="004148F3" w:rsidP="004148F3">
      <w:pPr>
        <w:ind w:firstLine="1296"/>
        <w:jc w:val="both"/>
        <w:rPr>
          <w:rFonts w:ascii="Times New Roman" w:hAnsi="Times New Roman" w:cs="Times New Roman"/>
          <w:color w:val="000000"/>
          <w:sz w:val="24"/>
          <w:szCs w:val="24"/>
        </w:rPr>
      </w:pPr>
      <w:r w:rsidRPr="00E1199D">
        <w:rPr>
          <w:rFonts w:ascii="Times New Roman" w:hAnsi="Times New Roman" w:cs="Times New Roman"/>
          <w:color w:val="000000"/>
          <w:sz w:val="24"/>
          <w:szCs w:val="24"/>
        </w:rPr>
        <w:t>1</w:t>
      </w:r>
      <w:r w:rsidR="00F104FE" w:rsidRPr="00E1199D">
        <w:rPr>
          <w:rFonts w:ascii="Times New Roman" w:hAnsi="Times New Roman" w:cs="Times New Roman"/>
          <w:color w:val="000000"/>
          <w:sz w:val="24"/>
          <w:szCs w:val="24"/>
        </w:rPr>
        <w:t>0</w:t>
      </w:r>
      <w:r w:rsidRPr="00E1199D">
        <w:rPr>
          <w:rFonts w:ascii="Times New Roman" w:hAnsi="Times New Roman" w:cs="Times New Roman"/>
          <w:color w:val="000000"/>
          <w:sz w:val="24"/>
          <w:szCs w:val="24"/>
        </w:rPr>
        <w:t xml:space="preserve">3. Gimnazijoje teikiama švietimo pagalba ugdymo proceso metu, specialiųjų pratybų forma (individualių, </w:t>
      </w:r>
      <w:proofErr w:type="spellStart"/>
      <w:r w:rsidRPr="00E1199D">
        <w:rPr>
          <w:rFonts w:ascii="Times New Roman" w:hAnsi="Times New Roman" w:cs="Times New Roman"/>
          <w:color w:val="000000"/>
          <w:sz w:val="24"/>
          <w:szCs w:val="24"/>
        </w:rPr>
        <w:t>pogrupinių</w:t>
      </w:r>
      <w:proofErr w:type="spellEnd"/>
      <w:r w:rsidRPr="00E1199D">
        <w:rPr>
          <w:rFonts w:ascii="Times New Roman" w:hAnsi="Times New Roman" w:cs="Times New Roman"/>
          <w:color w:val="000000"/>
          <w:sz w:val="24"/>
          <w:szCs w:val="24"/>
        </w:rPr>
        <w:t xml:space="preserve"> ir grupinių), vadovaujantis Specialiosios pedagoginės pagalbos teikimo tvarkos aprašu, patvirtintu Lietuvos Respublikos švietimo ir mokslo ministro 2011m. liepos 8 d. įsakymu Nr.V-1228 (Žin., 2011, Nr. 92-4395); </w:t>
      </w:r>
    </w:p>
    <w:p w:rsidR="004148F3" w:rsidRPr="00E1199D" w:rsidRDefault="004148F3" w:rsidP="004148F3">
      <w:pPr>
        <w:ind w:firstLine="1296"/>
        <w:jc w:val="both"/>
        <w:rPr>
          <w:rFonts w:ascii="Times New Roman" w:hAnsi="Times New Roman" w:cs="Times New Roman"/>
          <w:color w:val="000000"/>
          <w:sz w:val="24"/>
          <w:szCs w:val="24"/>
        </w:rPr>
      </w:pPr>
      <w:r w:rsidRPr="00E1199D">
        <w:rPr>
          <w:rFonts w:ascii="Times New Roman" w:eastAsia="Times New Roman" w:hAnsi="Times New Roman" w:cs="Times New Roman"/>
          <w:color w:val="000000"/>
          <w:sz w:val="24"/>
          <w:szCs w:val="24"/>
        </w:rPr>
        <w:t>1</w:t>
      </w:r>
      <w:r w:rsidR="00F104FE" w:rsidRPr="00E1199D">
        <w:rPr>
          <w:rFonts w:ascii="Times New Roman" w:eastAsia="Times New Roman" w:hAnsi="Times New Roman" w:cs="Times New Roman"/>
          <w:color w:val="000000"/>
          <w:sz w:val="24"/>
          <w:szCs w:val="24"/>
        </w:rPr>
        <w:t>0</w:t>
      </w:r>
      <w:r w:rsidRPr="00E1199D">
        <w:rPr>
          <w:rFonts w:ascii="Times New Roman" w:eastAsia="Times New Roman" w:hAnsi="Times New Roman" w:cs="Times New Roman"/>
          <w:color w:val="000000"/>
          <w:sz w:val="24"/>
          <w:szCs w:val="24"/>
        </w:rPr>
        <w:t>3.1. 2013 metų birželio 17 d. Mokytojų tarybos posėdžio protokolo Nr.6 nutarimo punktu 6.16,  specialiajai pedagoginei pagalbai (logopedo ir specialiojo pedagogo)  teikti specialiųjų ugdymosi poreikių turinčių mokinių minimalus skaičius pogrupyje- 2 mokiniai,  grupėje-5 mokiniai.</w:t>
      </w:r>
      <w:r w:rsidRPr="00E1199D">
        <w:rPr>
          <w:rFonts w:ascii="Times New Roman" w:hAnsi="Times New Roman" w:cs="Times New Roman"/>
          <w:color w:val="000000"/>
          <w:sz w:val="24"/>
          <w:szCs w:val="24"/>
        </w:rPr>
        <w:t xml:space="preserve"> </w:t>
      </w:r>
    </w:p>
    <w:p w:rsidR="004148F3" w:rsidRPr="00E1199D" w:rsidRDefault="004148F3" w:rsidP="004148F3">
      <w:pPr>
        <w:jc w:val="both"/>
        <w:rPr>
          <w:rFonts w:ascii="Times New Roman" w:hAnsi="Times New Roman" w:cs="Times New Roman"/>
          <w:b/>
          <w:color w:val="000000"/>
          <w:sz w:val="24"/>
          <w:szCs w:val="24"/>
          <w:lang w:eastAsia="ja-JP"/>
        </w:rPr>
      </w:pPr>
    </w:p>
    <w:p w:rsidR="00F104FE" w:rsidRPr="00E1199D" w:rsidRDefault="00F104FE" w:rsidP="004148F3">
      <w:pPr>
        <w:keepNext/>
        <w:jc w:val="center"/>
        <w:outlineLvl w:val="1"/>
        <w:rPr>
          <w:rFonts w:ascii="Times New Roman" w:eastAsia="Times New Roman" w:hAnsi="Times New Roman" w:cs="Times New Roman"/>
          <w:b/>
          <w:bCs/>
          <w:iCs/>
          <w:sz w:val="24"/>
          <w:szCs w:val="24"/>
          <w:lang w:eastAsia="ja-JP"/>
        </w:rPr>
      </w:pPr>
      <w:bookmarkStart w:id="109" w:name="_Toc368043891"/>
      <w:r w:rsidRPr="00E1199D">
        <w:rPr>
          <w:rFonts w:ascii="Times New Roman" w:eastAsia="Times New Roman" w:hAnsi="Times New Roman" w:cs="Times New Roman"/>
          <w:b/>
          <w:bCs/>
          <w:iCs/>
          <w:sz w:val="24"/>
          <w:szCs w:val="24"/>
          <w:lang w:eastAsia="ja-JP"/>
        </w:rPr>
        <w:t>KETVIRTASIS SKIRSNIS</w:t>
      </w:r>
    </w:p>
    <w:p w:rsidR="004148F3" w:rsidRPr="00E1199D" w:rsidRDefault="004148F3" w:rsidP="004148F3">
      <w:pPr>
        <w:keepNext/>
        <w:jc w:val="center"/>
        <w:outlineLvl w:val="1"/>
        <w:rPr>
          <w:rFonts w:ascii="Times New Roman" w:eastAsia="Times New Roman" w:hAnsi="Times New Roman" w:cs="Times New Roman"/>
          <w:b/>
          <w:bCs/>
          <w:iCs/>
          <w:sz w:val="24"/>
          <w:szCs w:val="24"/>
          <w:lang w:eastAsia="ja-JP"/>
        </w:rPr>
      </w:pPr>
      <w:r w:rsidRPr="00E1199D">
        <w:rPr>
          <w:rFonts w:ascii="Times New Roman" w:eastAsia="Times New Roman" w:hAnsi="Times New Roman" w:cs="Times New Roman"/>
          <w:b/>
          <w:bCs/>
          <w:iCs/>
          <w:sz w:val="24"/>
          <w:szCs w:val="24"/>
          <w:lang w:eastAsia="ja-JP"/>
        </w:rPr>
        <w:t xml:space="preserve"> MOKINIŲ, TURINČIŲ SPECIALIŲJŲ UGDYMOSI POREIKIŲ</w:t>
      </w:r>
      <w:bookmarkEnd w:id="109"/>
    </w:p>
    <w:p w:rsidR="004148F3" w:rsidRPr="00E1199D" w:rsidRDefault="004148F3" w:rsidP="00F104FE">
      <w:pPr>
        <w:keepNext/>
        <w:jc w:val="center"/>
        <w:outlineLvl w:val="1"/>
        <w:rPr>
          <w:rFonts w:ascii="Times New Roman" w:hAnsi="Times New Roman" w:cs="Times New Roman"/>
          <w:strike/>
          <w:color w:val="FF0000"/>
          <w:sz w:val="24"/>
          <w:szCs w:val="24"/>
        </w:rPr>
      </w:pPr>
      <w:bookmarkStart w:id="110" w:name="_Toc368043892"/>
      <w:r w:rsidRPr="00E1199D">
        <w:rPr>
          <w:rFonts w:ascii="Times New Roman" w:eastAsia="Times New Roman" w:hAnsi="Times New Roman" w:cs="Times New Roman"/>
          <w:b/>
          <w:bCs/>
          <w:iCs/>
          <w:sz w:val="24"/>
          <w:szCs w:val="24"/>
          <w:lang w:eastAsia="ja-JP"/>
        </w:rPr>
        <w:t>IR BESIMOKANČIŲ PAGAL BENDROJO UGDYMO IR BENDROJO UGDYMO PRITAIKYTAS PROGRAMAS, UGDYMAS</w:t>
      </w:r>
      <w:bookmarkEnd w:id="110"/>
    </w:p>
    <w:p w:rsidR="004148F3" w:rsidRPr="00E1199D" w:rsidRDefault="004148F3" w:rsidP="004148F3">
      <w:pPr>
        <w:ind w:firstLine="1296"/>
        <w:jc w:val="both"/>
        <w:rPr>
          <w:rFonts w:ascii="Times New Roman" w:hAnsi="Times New Roman" w:cs="Times New Roman"/>
          <w:color w:val="000000"/>
          <w:sz w:val="24"/>
          <w:szCs w:val="24"/>
          <w:lang w:eastAsia="ja-JP"/>
        </w:rPr>
      </w:pPr>
      <w:r w:rsidRPr="00E1199D">
        <w:rPr>
          <w:rFonts w:ascii="Times New Roman" w:hAnsi="Times New Roman" w:cs="Times New Roman"/>
          <w:color w:val="000000"/>
          <w:sz w:val="24"/>
          <w:szCs w:val="24"/>
          <w:lang w:eastAsia="ja-JP"/>
        </w:rPr>
        <w:t>1</w:t>
      </w:r>
      <w:r w:rsidR="00F104FE" w:rsidRPr="00E1199D">
        <w:rPr>
          <w:rFonts w:ascii="Times New Roman" w:hAnsi="Times New Roman" w:cs="Times New Roman"/>
          <w:color w:val="000000"/>
          <w:sz w:val="24"/>
          <w:szCs w:val="24"/>
          <w:lang w:eastAsia="ja-JP"/>
        </w:rPr>
        <w:t>0</w:t>
      </w:r>
      <w:r w:rsidRPr="00E1199D">
        <w:rPr>
          <w:rFonts w:ascii="Times New Roman" w:hAnsi="Times New Roman" w:cs="Times New Roman"/>
          <w:color w:val="000000"/>
          <w:sz w:val="24"/>
          <w:szCs w:val="24"/>
          <w:lang w:eastAsia="ja-JP"/>
        </w:rPr>
        <w:t xml:space="preserve">4. Mokiniui, besimokančiam pagal bendrojo ugdymo ar bendrojo ugdymo pritaikytą programą ir turinčiam specialiųjų ugdymosi poreikių, mokyklos ar individualus ugdymo planas sudaromas vadovaujantis Bendrųjų ugdymo planų </w:t>
      </w:r>
      <w:r w:rsidRPr="00E1199D">
        <w:rPr>
          <w:rFonts w:ascii="Times New Roman" w:hAnsi="Times New Roman" w:cs="Times New Roman"/>
          <w:color w:val="000000"/>
          <w:sz w:val="24"/>
          <w:szCs w:val="24"/>
        </w:rPr>
        <w:t xml:space="preserve">137 </w:t>
      </w:r>
      <w:r w:rsidRPr="00E1199D">
        <w:rPr>
          <w:rFonts w:ascii="Times New Roman" w:hAnsi="Times New Roman" w:cs="Times New Roman"/>
          <w:color w:val="000000"/>
          <w:sz w:val="24"/>
          <w:szCs w:val="24"/>
          <w:lang w:eastAsia="ja-JP"/>
        </w:rPr>
        <w:t xml:space="preserve">punkte dalykų programoms įgyvendinti skiriamų savaitinių pamokų skaičiumi kuris koreguojamas iki 20 procentų. </w:t>
      </w:r>
      <w:r w:rsidRPr="00E1199D">
        <w:rPr>
          <w:rFonts w:ascii="Times New Roman" w:hAnsi="Times New Roman" w:cs="Times New Roman"/>
          <w:color w:val="FF0000"/>
          <w:sz w:val="24"/>
          <w:szCs w:val="24"/>
          <w:lang w:eastAsia="ja-JP"/>
        </w:rPr>
        <w:t xml:space="preserve"> </w:t>
      </w:r>
      <w:r w:rsidRPr="00E1199D">
        <w:rPr>
          <w:rFonts w:ascii="Times New Roman" w:hAnsi="Times New Roman" w:cs="Times New Roman"/>
          <w:color w:val="000000"/>
          <w:sz w:val="24"/>
          <w:szCs w:val="24"/>
          <w:lang w:eastAsia="ja-JP"/>
        </w:rPr>
        <w:t xml:space="preserve">Bendras pamokų skaičius  mažinamas 2 pamokomis.  </w:t>
      </w:r>
    </w:p>
    <w:p w:rsidR="004148F3" w:rsidRPr="00E1199D" w:rsidRDefault="004148F3" w:rsidP="004148F3">
      <w:pPr>
        <w:ind w:firstLine="1296"/>
        <w:jc w:val="both"/>
        <w:rPr>
          <w:rFonts w:ascii="Times New Roman" w:hAnsi="Times New Roman" w:cs="Times New Roman"/>
          <w:color w:val="000000"/>
          <w:sz w:val="24"/>
          <w:szCs w:val="24"/>
        </w:rPr>
      </w:pPr>
      <w:r w:rsidRPr="00E1199D">
        <w:rPr>
          <w:rFonts w:ascii="Times New Roman" w:hAnsi="Times New Roman" w:cs="Times New Roman"/>
          <w:color w:val="000000"/>
          <w:sz w:val="24"/>
          <w:szCs w:val="24"/>
        </w:rPr>
        <w:t>1</w:t>
      </w:r>
      <w:r w:rsidR="00F104FE" w:rsidRPr="00E1199D">
        <w:rPr>
          <w:rFonts w:ascii="Times New Roman" w:hAnsi="Times New Roman" w:cs="Times New Roman"/>
          <w:color w:val="000000"/>
          <w:sz w:val="24"/>
          <w:szCs w:val="24"/>
        </w:rPr>
        <w:t>0</w:t>
      </w:r>
      <w:r w:rsidRPr="00E1199D">
        <w:rPr>
          <w:rFonts w:ascii="Times New Roman" w:hAnsi="Times New Roman" w:cs="Times New Roman"/>
          <w:color w:val="000000"/>
          <w:sz w:val="24"/>
          <w:szCs w:val="24"/>
        </w:rPr>
        <w:t xml:space="preserve">5. Bendrojo ugdymo dalykų programas pritaiko mokytojas, atsižvelgdamas į mokinio gebėjimus ir galias, specialiojo pedagogo ir (ar) kitų Vaiko gerovės komisijos narių rekomendacijas. </w:t>
      </w:r>
    </w:p>
    <w:p w:rsidR="004148F3" w:rsidRPr="00E1199D" w:rsidRDefault="004148F3" w:rsidP="004148F3">
      <w:pPr>
        <w:jc w:val="both"/>
        <w:rPr>
          <w:rFonts w:ascii="Times New Roman" w:hAnsi="Times New Roman" w:cs="Times New Roman"/>
          <w:color w:val="FF0000"/>
          <w:sz w:val="24"/>
          <w:szCs w:val="24"/>
        </w:rPr>
      </w:pPr>
    </w:p>
    <w:p w:rsidR="00F104FE" w:rsidRPr="00E1199D" w:rsidRDefault="00F104FE" w:rsidP="004148F3">
      <w:pPr>
        <w:keepNext/>
        <w:jc w:val="center"/>
        <w:outlineLvl w:val="1"/>
        <w:rPr>
          <w:rFonts w:ascii="Times New Roman" w:eastAsia="Times New Roman" w:hAnsi="Times New Roman" w:cs="Times New Roman"/>
          <w:b/>
          <w:bCs/>
          <w:iCs/>
          <w:sz w:val="24"/>
          <w:szCs w:val="24"/>
          <w:lang w:eastAsia="ja-JP"/>
        </w:rPr>
      </w:pPr>
      <w:bookmarkStart w:id="111" w:name="_Toc368043893"/>
      <w:r w:rsidRPr="00E1199D">
        <w:rPr>
          <w:rFonts w:ascii="Times New Roman" w:eastAsia="Times New Roman" w:hAnsi="Times New Roman" w:cs="Times New Roman"/>
          <w:b/>
          <w:bCs/>
          <w:iCs/>
          <w:sz w:val="24"/>
          <w:szCs w:val="24"/>
          <w:lang w:eastAsia="ja-JP"/>
        </w:rPr>
        <w:t>PENKTASIS SKIRNIS</w:t>
      </w:r>
    </w:p>
    <w:p w:rsidR="004148F3" w:rsidRPr="00E1199D" w:rsidRDefault="004148F3" w:rsidP="004148F3">
      <w:pPr>
        <w:keepNext/>
        <w:jc w:val="center"/>
        <w:outlineLvl w:val="1"/>
        <w:rPr>
          <w:rFonts w:ascii="Times New Roman" w:eastAsia="Times New Roman" w:hAnsi="Times New Roman" w:cs="Times New Roman"/>
          <w:b/>
          <w:bCs/>
          <w:iCs/>
          <w:sz w:val="24"/>
          <w:szCs w:val="24"/>
          <w:lang w:eastAsia="ja-JP"/>
        </w:rPr>
      </w:pPr>
      <w:r w:rsidRPr="00E1199D">
        <w:rPr>
          <w:rFonts w:ascii="Times New Roman" w:eastAsia="Times New Roman" w:hAnsi="Times New Roman" w:cs="Times New Roman"/>
          <w:b/>
          <w:bCs/>
          <w:iCs/>
          <w:sz w:val="24"/>
          <w:szCs w:val="24"/>
          <w:lang w:eastAsia="ja-JP"/>
        </w:rPr>
        <w:t xml:space="preserve"> MOKINIŲ, BESIMOKANČIŲ PAGAL PAGRINDINIO UGDYMO</w:t>
      </w:r>
      <w:bookmarkEnd w:id="111"/>
    </w:p>
    <w:p w:rsidR="004148F3" w:rsidRPr="00E1199D" w:rsidRDefault="004148F3" w:rsidP="00F104FE">
      <w:pPr>
        <w:keepNext/>
        <w:jc w:val="center"/>
        <w:outlineLvl w:val="1"/>
        <w:rPr>
          <w:rFonts w:ascii="Times New Roman" w:hAnsi="Times New Roman" w:cs="Times New Roman"/>
          <w:color w:val="FF0000"/>
          <w:sz w:val="24"/>
          <w:szCs w:val="24"/>
        </w:rPr>
      </w:pPr>
      <w:bookmarkStart w:id="112" w:name="_Toc368043894"/>
      <w:r w:rsidRPr="00E1199D">
        <w:rPr>
          <w:rFonts w:ascii="Times New Roman" w:eastAsia="Times New Roman" w:hAnsi="Times New Roman" w:cs="Times New Roman"/>
          <w:b/>
          <w:bCs/>
          <w:iCs/>
          <w:sz w:val="24"/>
          <w:szCs w:val="24"/>
          <w:lang w:eastAsia="ja-JP"/>
        </w:rPr>
        <w:t>INDIVIDUALIZUOTĄ PROGRAMĄ, UGDYMAS</w:t>
      </w:r>
      <w:bookmarkEnd w:id="112"/>
    </w:p>
    <w:p w:rsidR="004148F3" w:rsidRPr="00E1199D" w:rsidRDefault="004148F3" w:rsidP="004148F3">
      <w:pPr>
        <w:ind w:firstLine="1296"/>
        <w:jc w:val="both"/>
        <w:rPr>
          <w:rFonts w:ascii="Times New Roman" w:hAnsi="Times New Roman" w:cs="Times New Roman"/>
          <w:color w:val="000000"/>
          <w:sz w:val="24"/>
          <w:szCs w:val="24"/>
          <w:lang w:eastAsia="ja-JP"/>
        </w:rPr>
      </w:pPr>
      <w:r w:rsidRPr="00E1199D">
        <w:rPr>
          <w:rFonts w:ascii="Times New Roman" w:hAnsi="Times New Roman" w:cs="Times New Roman"/>
          <w:color w:val="000000"/>
          <w:sz w:val="24"/>
          <w:szCs w:val="24"/>
          <w:lang w:eastAsia="ja-JP"/>
        </w:rPr>
        <w:t>1</w:t>
      </w:r>
      <w:r w:rsidR="00F104FE" w:rsidRPr="00E1199D">
        <w:rPr>
          <w:rFonts w:ascii="Times New Roman" w:hAnsi="Times New Roman" w:cs="Times New Roman"/>
          <w:color w:val="000000"/>
          <w:sz w:val="24"/>
          <w:szCs w:val="24"/>
          <w:lang w:eastAsia="ja-JP"/>
        </w:rPr>
        <w:t>0</w:t>
      </w:r>
      <w:r w:rsidRPr="00E1199D">
        <w:rPr>
          <w:rFonts w:ascii="Times New Roman" w:hAnsi="Times New Roman" w:cs="Times New Roman"/>
          <w:color w:val="000000"/>
          <w:sz w:val="24"/>
          <w:szCs w:val="24"/>
          <w:lang w:eastAsia="ja-JP"/>
        </w:rPr>
        <w:t xml:space="preserve">6. Mokiniui, besimokančiam pagal pagrindinio ugdymo individualizuotą programą, individualus ugdymo planas sudaromas atsižvelgiant į mokinio intelekto sutrikimą (nežymus, vidutinis), mokymosi formą, mokymo organizavimo būdą, ugdymą įgyvendinančios mokyklos paskirtį. </w:t>
      </w:r>
    </w:p>
    <w:p w:rsidR="004148F3" w:rsidRPr="00E1199D" w:rsidRDefault="004148F3" w:rsidP="004148F3">
      <w:pPr>
        <w:ind w:firstLine="1296"/>
        <w:jc w:val="both"/>
        <w:rPr>
          <w:rFonts w:ascii="Times New Roman" w:hAnsi="Times New Roman" w:cs="Times New Roman"/>
          <w:color w:val="000000"/>
          <w:sz w:val="24"/>
          <w:szCs w:val="24"/>
          <w:lang w:eastAsia="ja-JP"/>
        </w:rPr>
      </w:pPr>
      <w:r w:rsidRPr="00E1199D">
        <w:rPr>
          <w:rFonts w:ascii="Times New Roman" w:hAnsi="Times New Roman" w:cs="Times New Roman"/>
          <w:color w:val="000000"/>
          <w:sz w:val="24"/>
          <w:szCs w:val="24"/>
          <w:lang w:eastAsia="ja-JP"/>
        </w:rPr>
        <w:t>1</w:t>
      </w:r>
      <w:r w:rsidR="00F104FE" w:rsidRPr="00E1199D">
        <w:rPr>
          <w:rFonts w:ascii="Times New Roman" w:hAnsi="Times New Roman" w:cs="Times New Roman"/>
          <w:color w:val="000000"/>
          <w:sz w:val="24"/>
          <w:szCs w:val="24"/>
          <w:lang w:eastAsia="ja-JP"/>
        </w:rPr>
        <w:t>0</w:t>
      </w:r>
      <w:r w:rsidRPr="00E1199D">
        <w:rPr>
          <w:rFonts w:ascii="Times New Roman" w:hAnsi="Times New Roman" w:cs="Times New Roman"/>
          <w:color w:val="000000"/>
          <w:sz w:val="24"/>
          <w:szCs w:val="24"/>
          <w:lang w:eastAsia="ja-JP"/>
        </w:rPr>
        <w:t xml:space="preserve">7. Ugdymas organizuojamas mokinio specialiesiems ugdymosi poreikiams pritaikytoje aplinkoje, teikiant būtiną pagalbą, aprūpinant ugdymui skirtomis specialiosiomis mokymo ir techninės pagalbos priemonėmis:  </w:t>
      </w:r>
    </w:p>
    <w:p w:rsidR="004148F3" w:rsidRPr="00E1199D" w:rsidRDefault="004148F3" w:rsidP="004148F3">
      <w:pPr>
        <w:ind w:firstLine="1296"/>
        <w:jc w:val="both"/>
        <w:rPr>
          <w:rFonts w:ascii="Times New Roman" w:hAnsi="Times New Roman" w:cs="Times New Roman"/>
          <w:color w:val="000000"/>
          <w:sz w:val="24"/>
          <w:szCs w:val="24"/>
        </w:rPr>
      </w:pPr>
      <w:r w:rsidRPr="00E1199D">
        <w:rPr>
          <w:rFonts w:ascii="Times New Roman" w:hAnsi="Times New Roman" w:cs="Times New Roman"/>
          <w:color w:val="000000"/>
          <w:sz w:val="24"/>
          <w:szCs w:val="24"/>
          <w:lang w:eastAsia="ja-JP"/>
        </w:rPr>
        <w:t>1</w:t>
      </w:r>
      <w:r w:rsidR="00F104FE" w:rsidRPr="00E1199D">
        <w:rPr>
          <w:rFonts w:ascii="Times New Roman" w:hAnsi="Times New Roman" w:cs="Times New Roman"/>
          <w:color w:val="000000"/>
          <w:sz w:val="24"/>
          <w:szCs w:val="24"/>
          <w:lang w:eastAsia="ja-JP"/>
        </w:rPr>
        <w:t>0</w:t>
      </w:r>
      <w:r w:rsidRPr="00E1199D">
        <w:rPr>
          <w:rFonts w:ascii="Times New Roman" w:hAnsi="Times New Roman" w:cs="Times New Roman"/>
          <w:color w:val="000000"/>
          <w:sz w:val="24"/>
          <w:szCs w:val="24"/>
          <w:lang w:eastAsia="ja-JP"/>
        </w:rPr>
        <w:t>7.1.</w:t>
      </w:r>
      <w:r w:rsidRPr="00E1199D">
        <w:rPr>
          <w:rFonts w:ascii="Times New Roman" w:hAnsi="Times New Roman" w:cs="Times New Roman"/>
          <w:color w:val="000000"/>
          <w:sz w:val="24"/>
          <w:szCs w:val="24"/>
        </w:rPr>
        <w:t xml:space="preserve"> pagrindinio ugdymo individualizuota programa rengiama mokiniui atsižvelgiant į mokinio galias ir gebėjimus ir vadovaujantis pedagoginės psichologinės tarnybos rekomendacijomis.  </w:t>
      </w:r>
    </w:p>
    <w:p w:rsidR="004148F3" w:rsidRPr="00E1199D" w:rsidRDefault="004148F3" w:rsidP="004148F3">
      <w:pPr>
        <w:ind w:firstLine="1296"/>
        <w:jc w:val="both"/>
        <w:rPr>
          <w:rFonts w:ascii="Times New Roman" w:hAnsi="Times New Roman" w:cs="Times New Roman"/>
          <w:color w:val="000000"/>
          <w:sz w:val="24"/>
          <w:szCs w:val="24"/>
          <w:lang w:eastAsia="ja-JP"/>
        </w:rPr>
      </w:pPr>
      <w:r w:rsidRPr="00E1199D">
        <w:rPr>
          <w:rFonts w:ascii="Times New Roman" w:hAnsi="Times New Roman" w:cs="Times New Roman"/>
          <w:color w:val="000000"/>
          <w:sz w:val="24"/>
          <w:szCs w:val="24"/>
          <w:lang w:eastAsia="ja-JP"/>
        </w:rPr>
        <w:t>1</w:t>
      </w:r>
      <w:r w:rsidR="00F104FE" w:rsidRPr="00E1199D">
        <w:rPr>
          <w:rFonts w:ascii="Times New Roman" w:hAnsi="Times New Roman" w:cs="Times New Roman"/>
          <w:color w:val="000000"/>
          <w:sz w:val="24"/>
          <w:szCs w:val="24"/>
          <w:lang w:eastAsia="ja-JP"/>
        </w:rPr>
        <w:t>0</w:t>
      </w:r>
      <w:r w:rsidRPr="00E1199D">
        <w:rPr>
          <w:rFonts w:ascii="Times New Roman" w:hAnsi="Times New Roman" w:cs="Times New Roman"/>
          <w:color w:val="000000"/>
          <w:sz w:val="24"/>
          <w:szCs w:val="24"/>
          <w:lang w:eastAsia="ja-JP"/>
        </w:rPr>
        <w:t xml:space="preserve">8. Mokiniui, besimokančiam pagal pagrindinio ugdymo individualizuotą programą </w:t>
      </w:r>
      <w:r w:rsidRPr="00E1199D">
        <w:rPr>
          <w:rFonts w:ascii="Times New Roman" w:hAnsi="Times New Roman" w:cs="Times New Roman"/>
          <w:b/>
          <w:color w:val="000000"/>
          <w:sz w:val="24"/>
          <w:szCs w:val="24"/>
          <w:lang w:eastAsia="ja-JP"/>
        </w:rPr>
        <w:t>dėl nežymaus intelekto sutrikimo</w:t>
      </w:r>
      <w:r w:rsidRPr="00E1199D">
        <w:rPr>
          <w:rFonts w:ascii="Times New Roman" w:hAnsi="Times New Roman" w:cs="Times New Roman"/>
          <w:color w:val="000000"/>
          <w:sz w:val="24"/>
          <w:szCs w:val="24"/>
          <w:lang w:eastAsia="ja-JP"/>
        </w:rPr>
        <w:t>, mokyklos ar individualus ugdymo planas rengiamas:</w:t>
      </w:r>
    </w:p>
    <w:p w:rsidR="004148F3" w:rsidRPr="00E1199D" w:rsidRDefault="004148F3" w:rsidP="004148F3">
      <w:pPr>
        <w:ind w:firstLine="1296"/>
        <w:jc w:val="both"/>
        <w:rPr>
          <w:rFonts w:ascii="Times New Roman" w:hAnsi="Times New Roman" w:cs="Times New Roman"/>
          <w:color w:val="000000"/>
          <w:sz w:val="24"/>
          <w:szCs w:val="24"/>
        </w:rPr>
      </w:pPr>
      <w:r w:rsidRPr="00E1199D">
        <w:rPr>
          <w:rFonts w:ascii="Times New Roman" w:hAnsi="Times New Roman" w:cs="Times New Roman"/>
          <w:color w:val="000000"/>
          <w:sz w:val="24"/>
          <w:szCs w:val="24"/>
          <w:lang w:eastAsia="ja-JP"/>
        </w:rPr>
        <w:lastRenderedPageBreak/>
        <w:t>1</w:t>
      </w:r>
      <w:r w:rsidR="00F104FE" w:rsidRPr="00E1199D">
        <w:rPr>
          <w:rFonts w:ascii="Times New Roman" w:hAnsi="Times New Roman" w:cs="Times New Roman"/>
          <w:color w:val="000000"/>
          <w:sz w:val="24"/>
          <w:szCs w:val="24"/>
          <w:lang w:eastAsia="ja-JP"/>
        </w:rPr>
        <w:t>0</w:t>
      </w:r>
      <w:r w:rsidRPr="00E1199D">
        <w:rPr>
          <w:rFonts w:ascii="Times New Roman" w:hAnsi="Times New Roman" w:cs="Times New Roman"/>
          <w:color w:val="000000"/>
          <w:sz w:val="24"/>
          <w:szCs w:val="24"/>
          <w:lang w:eastAsia="ja-JP"/>
        </w:rPr>
        <w:t xml:space="preserve">8.1. vadovaujantis Bendrųjų ugdymo planų </w:t>
      </w:r>
      <w:r w:rsidRPr="00E1199D">
        <w:rPr>
          <w:rFonts w:ascii="Times New Roman" w:hAnsi="Times New Roman" w:cs="Times New Roman"/>
          <w:color w:val="000000"/>
          <w:sz w:val="24"/>
          <w:szCs w:val="24"/>
        </w:rPr>
        <w:t xml:space="preserve">137 </w:t>
      </w:r>
      <w:r w:rsidRPr="00E1199D">
        <w:rPr>
          <w:rFonts w:ascii="Times New Roman" w:hAnsi="Times New Roman" w:cs="Times New Roman"/>
          <w:color w:val="000000"/>
          <w:sz w:val="24"/>
          <w:szCs w:val="24"/>
          <w:lang w:eastAsia="ja-JP"/>
        </w:rPr>
        <w:t>punkto dalykų programoms įgyvendinti skiriamų savaitinių pamokų skaičiumi, kuris, atsižvelgus į mokymosi formą ir mokymo proceso organizavimo būdą,  koreguojamas iki 25 procentų:</w:t>
      </w:r>
    </w:p>
    <w:p w:rsidR="004148F3" w:rsidRPr="00E1199D" w:rsidRDefault="004148F3" w:rsidP="004148F3">
      <w:pPr>
        <w:ind w:firstLine="1296"/>
        <w:jc w:val="both"/>
        <w:rPr>
          <w:rFonts w:ascii="Times New Roman" w:hAnsi="Times New Roman" w:cs="Times New Roman"/>
          <w:color w:val="000000"/>
          <w:sz w:val="24"/>
          <w:szCs w:val="24"/>
        </w:rPr>
      </w:pPr>
      <w:r w:rsidRPr="00E1199D">
        <w:rPr>
          <w:rFonts w:ascii="Times New Roman" w:hAnsi="Times New Roman" w:cs="Times New Roman"/>
          <w:color w:val="000000"/>
          <w:sz w:val="24"/>
          <w:szCs w:val="24"/>
        </w:rPr>
        <w:t>1</w:t>
      </w:r>
      <w:r w:rsidR="00F104FE" w:rsidRPr="00E1199D">
        <w:rPr>
          <w:rFonts w:ascii="Times New Roman" w:hAnsi="Times New Roman" w:cs="Times New Roman"/>
          <w:color w:val="000000"/>
          <w:sz w:val="24"/>
          <w:szCs w:val="24"/>
        </w:rPr>
        <w:t>0</w:t>
      </w:r>
      <w:r w:rsidRPr="00E1199D">
        <w:rPr>
          <w:rFonts w:ascii="Times New Roman" w:hAnsi="Times New Roman" w:cs="Times New Roman"/>
          <w:color w:val="000000"/>
          <w:sz w:val="24"/>
          <w:szCs w:val="24"/>
        </w:rPr>
        <w:t xml:space="preserve">8.1.1. keičiant (mažinant) dalykams skirtų pamokų skaičių;  </w:t>
      </w:r>
    </w:p>
    <w:p w:rsidR="004148F3" w:rsidRPr="00E1199D" w:rsidRDefault="004148F3" w:rsidP="004148F3">
      <w:pPr>
        <w:ind w:firstLine="1296"/>
        <w:jc w:val="both"/>
        <w:rPr>
          <w:rFonts w:ascii="Times New Roman" w:hAnsi="Times New Roman" w:cs="Times New Roman"/>
          <w:color w:val="000000"/>
          <w:sz w:val="24"/>
          <w:szCs w:val="24"/>
        </w:rPr>
      </w:pPr>
      <w:r w:rsidRPr="00E1199D">
        <w:rPr>
          <w:rFonts w:ascii="Times New Roman" w:hAnsi="Times New Roman" w:cs="Times New Roman"/>
          <w:color w:val="000000"/>
          <w:sz w:val="24"/>
          <w:szCs w:val="24"/>
        </w:rPr>
        <w:t>1</w:t>
      </w:r>
      <w:r w:rsidR="00F104FE" w:rsidRPr="00E1199D">
        <w:rPr>
          <w:rFonts w:ascii="Times New Roman" w:hAnsi="Times New Roman" w:cs="Times New Roman"/>
          <w:color w:val="000000"/>
          <w:sz w:val="24"/>
          <w:szCs w:val="24"/>
        </w:rPr>
        <w:t>0</w:t>
      </w:r>
      <w:r w:rsidRPr="00E1199D">
        <w:rPr>
          <w:rFonts w:ascii="Times New Roman" w:hAnsi="Times New Roman" w:cs="Times New Roman"/>
          <w:color w:val="000000"/>
          <w:sz w:val="24"/>
          <w:szCs w:val="24"/>
        </w:rPr>
        <w:t>8.1.2. planuojant specialiąsias pamokas;</w:t>
      </w:r>
    </w:p>
    <w:p w:rsidR="004148F3" w:rsidRPr="00E1199D" w:rsidRDefault="004148F3" w:rsidP="004148F3">
      <w:pPr>
        <w:ind w:firstLine="1296"/>
        <w:jc w:val="both"/>
        <w:rPr>
          <w:rFonts w:ascii="Times New Roman" w:hAnsi="Times New Roman" w:cs="Times New Roman"/>
          <w:color w:val="000000"/>
          <w:sz w:val="24"/>
          <w:szCs w:val="24"/>
        </w:rPr>
      </w:pPr>
      <w:r w:rsidRPr="00E1199D">
        <w:rPr>
          <w:rFonts w:ascii="Times New Roman" w:hAnsi="Times New Roman" w:cs="Times New Roman"/>
          <w:color w:val="000000"/>
          <w:sz w:val="24"/>
          <w:szCs w:val="24"/>
        </w:rPr>
        <w:t>1</w:t>
      </w:r>
      <w:r w:rsidR="00F104FE" w:rsidRPr="00E1199D">
        <w:rPr>
          <w:rFonts w:ascii="Times New Roman" w:hAnsi="Times New Roman" w:cs="Times New Roman"/>
          <w:color w:val="000000"/>
          <w:sz w:val="24"/>
          <w:szCs w:val="24"/>
        </w:rPr>
        <w:t>0</w:t>
      </w:r>
      <w:r w:rsidRPr="00E1199D">
        <w:rPr>
          <w:rFonts w:ascii="Times New Roman" w:hAnsi="Times New Roman" w:cs="Times New Roman"/>
          <w:color w:val="000000"/>
          <w:sz w:val="24"/>
          <w:szCs w:val="24"/>
        </w:rPr>
        <w:t>8.1.3. keičiant specialiųjų pamokų, pratybų ir individualiai pagalbai skiriamų valandų (pamokų) skaičių per mokslo metus, atsižvelgus į mokinio reikmes, švietimo pagalbos specialistų, vaiko gerovės komisijos ar pedagoginės psichologinės tarnybos rekomendacijas;</w:t>
      </w:r>
    </w:p>
    <w:p w:rsidR="004148F3" w:rsidRPr="00E1199D" w:rsidRDefault="004148F3" w:rsidP="004148F3">
      <w:pPr>
        <w:ind w:firstLine="1296"/>
        <w:jc w:val="both"/>
        <w:rPr>
          <w:rFonts w:ascii="Times New Roman" w:hAnsi="Times New Roman" w:cs="Times New Roman"/>
          <w:color w:val="000000"/>
          <w:sz w:val="24"/>
          <w:szCs w:val="24"/>
        </w:rPr>
      </w:pPr>
      <w:r w:rsidRPr="00E1199D">
        <w:rPr>
          <w:rFonts w:ascii="Times New Roman" w:hAnsi="Times New Roman" w:cs="Times New Roman"/>
          <w:color w:val="000000"/>
          <w:sz w:val="24"/>
          <w:szCs w:val="24"/>
        </w:rPr>
        <w:t>1</w:t>
      </w:r>
      <w:r w:rsidR="00F104FE" w:rsidRPr="00E1199D">
        <w:rPr>
          <w:rFonts w:ascii="Times New Roman" w:hAnsi="Times New Roman" w:cs="Times New Roman"/>
          <w:color w:val="000000"/>
          <w:sz w:val="24"/>
          <w:szCs w:val="24"/>
        </w:rPr>
        <w:t>08</w:t>
      </w:r>
      <w:r w:rsidRPr="00E1199D">
        <w:rPr>
          <w:rFonts w:ascii="Times New Roman" w:hAnsi="Times New Roman" w:cs="Times New Roman"/>
          <w:color w:val="000000"/>
          <w:sz w:val="24"/>
          <w:szCs w:val="24"/>
        </w:rPr>
        <w:t>.2. technologijų dalyko siūlant tik vieną technologijų programą;</w:t>
      </w:r>
    </w:p>
    <w:p w:rsidR="004148F3" w:rsidRPr="00E1199D" w:rsidRDefault="004148F3" w:rsidP="004148F3">
      <w:pPr>
        <w:ind w:firstLine="1296"/>
        <w:jc w:val="both"/>
        <w:rPr>
          <w:rFonts w:ascii="Times New Roman" w:hAnsi="Times New Roman" w:cs="Times New Roman"/>
          <w:color w:val="000000"/>
          <w:sz w:val="24"/>
          <w:szCs w:val="24"/>
        </w:rPr>
      </w:pPr>
      <w:r w:rsidRPr="00E1199D">
        <w:rPr>
          <w:rFonts w:ascii="Times New Roman" w:hAnsi="Times New Roman" w:cs="Times New Roman"/>
          <w:color w:val="000000"/>
          <w:sz w:val="24"/>
          <w:szCs w:val="24"/>
        </w:rPr>
        <w:t>1</w:t>
      </w:r>
      <w:r w:rsidR="00F104FE" w:rsidRPr="00E1199D">
        <w:rPr>
          <w:rFonts w:ascii="Times New Roman" w:hAnsi="Times New Roman" w:cs="Times New Roman"/>
          <w:color w:val="000000"/>
          <w:sz w:val="24"/>
          <w:szCs w:val="24"/>
        </w:rPr>
        <w:t>0</w:t>
      </w:r>
      <w:r w:rsidRPr="00E1199D">
        <w:rPr>
          <w:rFonts w:ascii="Times New Roman" w:hAnsi="Times New Roman" w:cs="Times New Roman"/>
          <w:color w:val="000000"/>
          <w:sz w:val="24"/>
          <w:szCs w:val="24"/>
        </w:rPr>
        <w:t xml:space="preserve">8.3. specialiosioms pratyboms 5–10 klasėse skiriama po 0,5–1 pamoką per savaitę mokiniui, turinčiam  kalbos ir kalbėjimo sutrikimų. </w:t>
      </w:r>
    </w:p>
    <w:p w:rsidR="004148F3" w:rsidRPr="00E1199D" w:rsidRDefault="004148F3" w:rsidP="004148F3">
      <w:pPr>
        <w:ind w:firstLine="1296"/>
        <w:jc w:val="both"/>
        <w:rPr>
          <w:rFonts w:ascii="Times New Roman" w:hAnsi="Times New Roman" w:cs="Times New Roman"/>
          <w:color w:val="000000"/>
          <w:sz w:val="24"/>
          <w:szCs w:val="24"/>
        </w:rPr>
      </w:pPr>
      <w:r w:rsidRPr="00E1199D">
        <w:rPr>
          <w:rFonts w:ascii="Times New Roman" w:hAnsi="Times New Roman" w:cs="Times New Roman"/>
          <w:color w:val="000000"/>
          <w:sz w:val="24"/>
          <w:szCs w:val="24"/>
        </w:rPr>
        <w:t>1</w:t>
      </w:r>
      <w:r w:rsidR="00F104FE" w:rsidRPr="00E1199D">
        <w:rPr>
          <w:rFonts w:ascii="Times New Roman" w:hAnsi="Times New Roman" w:cs="Times New Roman"/>
          <w:color w:val="000000"/>
          <w:sz w:val="24"/>
          <w:szCs w:val="24"/>
        </w:rPr>
        <w:t>0</w:t>
      </w:r>
      <w:r w:rsidRPr="00E1199D">
        <w:rPr>
          <w:rFonts w:ascii="Times New Roman" w:hAnsi="Times New Roman" w:cs="Times New Roman"/>
          <w:color w:val="000000"/>
          <w:sz w:val="24"/>
          <w:szCs w:val="24"/>
        </w:rPr>
        <w:t>9. Mokiniui, besimokančiam pagal pagrindinio ugdymo individualizuotą programą dėl vidutinio intelekto sutrikimo, individualus ugdymo planas rengiamas:</w:t>
      </w:r>
    </w:p>
    <w:p w:rsidR="004148F3" w:rsidRPr="00E1199D" w:rsidRDefault="004148F3" w:rsidP="004148F3">
      <w:pPr>
        <w:ind w:firstLine="1296"/>
        <w:jc w:val="both"/>
        <w:rPr>
          <w:rFonts w:ascii="Times New Roman" w:hAnsi="Times New Roman" w:cs="Times New Roman"/>
          <w:color w:val="000000"/>
          <w:sz w:val="24"/>
          <w:szCs w:val="24"/>
        </w:rPr>
      </w:pPr>
      <w:r w:rsidRPr="00E1199D">
        <w:rPr>
          <w:rFonts w:ascii="Times New Roman" w:hAnsi="Times New Roman" w:cs="Times New Roman"/>
          <w:color w:val="000000"/>
          <w:sz w:val="24"/>
          <w:szCs w:val="24"/>
        </w:rPr>
        <w:t>1</w:t>
      </w:r>
      <w:r w:rsidR="00F104FE" w:rsidRPr="00E1199D">
        <w:rPr>
          <w:rFonts w:ascii="Times New Roman" w:hAnsi="Times New Roman" w:cs="Times New Roman"/>
          <w:color w:val="000000"/>
          <w:sz w:val="24"/>
          <w:szCs w:val="24"/>
        </w:rPr>
        <w:t>0</w:t>
      </w:r>
      <w:r w:rsidRPr="00E1199D">
        <w:rPr>
          <w:rFonts w:ascii="Times New Roman" w:hAnsi="Times New Roman" w:cs="Times New Roman"/>
          <w:color w:val="000000"/>
          <w:sz w:val="24"/>
          <w:szCs w:val="24"/>
        </w:rPr>
        <w:t xml:space="preserve">9.1. </w:t>
      </w:r>
      <w:r w:rsidRPr="00E1199D">
        <w:rPr>
          <w:rFonts w:ascii="Times New Roman" w:hAnsi="Times New Roman" w:cs="Times New Roman"/>
          <w:color w:val="000000"/>
          <w:sz w:val="24"/>
          <w:szCs w:val="24"/>
          <w:lang w:eastAsia="ja-JP"/>
        </w:rPr>
        <w:t xml:space="preserve">vadovaujantis Bendrųjų ugdymo planų </w:t>
      </w:r>
      <w:r w:rsidRPr="00E1199D">
        <w:rPr>
          <w:rFonts w:ascii="Times New Roman" w:hAnsi="Times New Roman" w:cs="Times New Roman"/>
          <w:color w:val="000000"/>
          <w:sz w:val="24"/>
          <w:szCs w:val="24"/>
        </w:rPr>
        <w:t xml:space="preserve">137 </w:t>
      </w:r>
      <w:r w:rsidRPr="00E1199D">
        <w:rPr>
          <w:rFonts w:ascii="Times New Roman" w:hAnsi="Times New Roman" w:cs="Times New Roman"/>
          <w:color w:val="000000"/>
          <w:sz w:val="24"/>
          <w:szCs w:val="24"/>
          <w:lang w:eastAsia="ja-JP"/>
        </w:rPr>
        <w:t>punkto dalykų programoms įgyvendinti skiriamų savaitinių pamokų skaičiumi, kuris, atsižvelgus į mokymosi formą ir mokymo proceso organizavimo būdą,  koreguojamas iki 25 procentų.</w:t>
      </w:r>
    </w:p>
    <w:p w:rsidR="004148F3" w:rsidRPr="00E1199D" w:rsidRDefault="004148F3" w:rsidP="004148F3">
      <w:pPr>
        <w:jc w:val="center"/>
        <w:rPr>
          <w:rFonts w:ascii="Times New Roman" w:hAnsi="Times New Roman" w:cs="Times New Roman"/>
          <w:color w:val="000000"/>
          <w:sz w:val="24"/>
          <w:szCs w:val="24"/>
        </w:rPr>
      </w:pPr>
      <w:r w:rsidRPr="00E1199D">
        <w:rPr>
          <w:rFonts w:ascii="Times New Roman" w:hAnsi="Times New Roman" w:cs="Times New Roman"/>
          <w:color w:val="000000"/>
          <w:sz w:val="24"/>
          <w:szCs w:val="24"/>
        </w:rPr>
        <w:t>_____________________________________________</w:t>
      </w:r>
    </w:p>
    <w:p w:rsidR="004148F3" w:rsidRPr="00E1199D" w:rsidRDefault="004148F3" w:rsidP="004148F3">
      <w:pPr>
        <w:jc w:val="center"/>
        <w:rPr>
          <w:rFonts w:ascii="Times New Roman" w:hAnsi="Times New Roman" w:cs="Times New Roman"/>
          <w:color w:val="000000"/>
          <w:sz w:val="24"/>
          <w:szCs w:val="24"/>
        </w:rPr>
      </w:pPr>
    </w:p>
    <w:p w:rsidR="004148F3" w:rsidRPr="00E1199D" w:rsidRDefault="004148F3" w:rsidP="004148F3">
      <w:pPr>
        <w:jc w:val="center"/>
        <w:rPr>
          <w:rFonts w:ascii="Times New Roman" w:hAnsi="Times New Roman" w:cs="Times New Roman"/>
          <w:color w:val="FF0000"/>
          <w:sz w:val="24"/>
          <w:szCs w:val="24"/>
        </w:rPr>
      </w:pPr>
    </w:p>
    <w:p w:rsidR="004148F3" w:rsidRPr="00E1199D" w:rsidRDefault="004148F3" w:rsidP="004148F3">
      <w:pPr>
        <w:jc w:val="center"/>
        <w:rPr>
          <w:rFonts w:ascii="Times New Roman" w:hAnsi="Times New Roman" w:cs="Times New Roman"/>
          <w:color w:val="FF0000"/>
          <w:sz w:val="24"/>
          <w:szCs w:val="24"/>
        </w:rPr>
      </w:pPr>
    </w:p>
    <w:p w:rsidR="00BD334B" w:rsidRPr="00E1199D" w:rsidRDefault="00BD334B">
      <w:pPr>
        <w:rPr>
          <w:rFonts w:ascii="Times New Roman" w:hAnsi="Times New Roman" w:cs="Times New Roman"/>
          <w:sz w:val="24"/>
          <w:szCs w:val="24"/>
        </w:rPr>
      </w:pPr>
    </w:p>
    <w:sectPr w:rsidR="00BD334B" w:rsidRPr="00E1199D" w:rsidSect="001E0EC1">
      <w:headerReference w:type="default" r:id="rId8"/>
      <w:footerReference w:type="default" r:id="rId9"/>
      <w:pgSz w:w="11906" w:h="16838"/>
      <w:pgMar w:top="1701" w:right="567"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C08" w:rsidRDefault="00641C08">
      <w:pPr>
        <w:spacing w:after="0" w:line="240" w:lineRule="auto"/>
      </w:pPr>
      <w:r>
        <w:separator/>
      </w:r>
    </w:p>
  </w:endnote>
  <w:endnote w:type="continuationSeparator" w:id="0">
    <w:p w:rsidR="00641C08" w:rsidRDefault="0064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0EC" w:rsidRDefault="004F50EC">
    <w:pPr>
      <w:pStyle w:val="Porat"/>
      <w:jc w:val="center"/>
    </w:pPr>
    <w:r>
      <w:fldChar w:fldCharType="begin"/>
    </w:r>
    <w:r>
      <w:instrText>PAGE   \* MERGEFORMAT</w:instrText>
    </w:r>
    <w:r>
      <w:fldChar w:fldCharType="separate"/>
    </w:r>
    <w:r w:rsidR="008167D4" w:rsidRPr="008167D4">
      <w:rPr>
        <w:noProof/>
        <w:lang w:val="lt-LT"/>
      </w:rPr>
      <w:t>27</w:t>
    </w:r>
    <w:r>
      <w:fldChar w:fldCharType="end"/>
    </w:r>
  </w:p>
  <w:p w:rsidR="004F50EC" w:rsidRDefault="004F50E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C08" w:rsidRDefault="00641C08">
      <w:pPr>
        <w:spacing w:after="0" w:line="240" w:lineRule="auto"/>
      </w:pPr>
      <w:r>
        <w:separator/>
      </w:r>
    </w:p>
  </w:footnote>
  <w:footnote w:type="continuationSeparator" w:id="0">
    <w:p w:rsidR="00641C08" w:rsidRDefault="00641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0EC" w:rsidRDefault="004F50EC">
    <w:pPr>
      <w:pStyle w:val="Antrats"/>
    </w:pPr>
    <w:r>
      <w:rPr>
        <w:noProof/>
        <w:lang w:val="lt-LT" w:eastAsia="lt-LT"/>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218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rPr>
                            <w:alias w:val="Pavadinimas"/>
                            <w:id w:val="78679243"/>
                            <w:dataBinding w:prefixMappings="xmlns:ns0='http://schemas.openxmlformats.org/package/2006/metadata/core-properties' xmlns:ns1='http://purl.org/dc/elements/1.1/'" w:xpath="/ns0:coreProperties[1]/ns1:title[1]" w:storeItemID="{6C3C8BC8-F283-45AE-878A-BAB7291924A1}"/>
                            <w:text/>
                          </w:sdtPr>
                          <w:sdtContent>
                            <w:p w:rsidR="004F50EC" w:rsidRPr="001E0EC1" w:rsidRDefault="004F50EC">
                              <w:pPr>
                                <w:spacing w:after="0" w:line="240" w:lineRule="auto"/>
                                <w:rPr>
                                  <w:b/>
                                </w:rPr>
                              </w:pPr>
                              <w:r>
                                <w:rPr>
                                  <w:b/>
                                </w:rPr>
                                <w:t>2015-2016 MOKSLO METŲ PAGRINDINIO UGDYMO PROGRAMOS UGDYMO PLANAS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218 teksto laukas"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BB6R82uAIAALwF&#10;AAAOAAAAAAAAAAAAAAAAAC4CAABkcnMvZTJvRG9jLnhtbFBLAQItABQABgAIAAAAIQBczPU/2wAA&#10;AAQBAAAPAAAAAAAAAAAAAAAAABIFAABkcnMvZG93bnJldi54bWxQSwUGAAAAAAQABADzAAAAGgYA&#10;AAAA&#10;" o:allowincell="f" filled="f" stroked="f">
              <v:textbox style="mso-fit-shape-to-text:t" inset=",0,,0">
                <w:txbxContent>
                  <w:sdt>
                    <w:sdtPr>
                      <w:rPr>
                        <w:b/>
                      </w:rPr>
                      <w:alias w:val="Pavadinimas"/>
                      <w:id w:val="78679243"/>
                      <w:dataBinding w:prefixMappings="xmlns:ns0='http://schemas.openxmlformats.org/package/2006/metadata/core-properties' xmlns:ns1='http://purl.org/dc/elements/1.1/'" w:xpath="/ns0:coreProperties[1]/ns1:title[1]" w:storeItemID="{6C3C8BC8-F283-45AE-878A-BAB7291924A1}"/>
                      <w:text/>
                    </w:sdtPr>
                    <w:sdtEndPr/>
                    <w:sdtContent>
                      <w:p w:rsidR="002F2CAE" w:rsidRPr="001E0EC1" w:rsidRDefault="00303CA8">
                        <w:pPr>
                          <w:spacing w:after="0" w:line="240" w:lineRule="auto"/>
                          <w:rPr>
                            <w:b/>
                          </w:rPr>
                        </w:pPr>
                        <w:r>
                          <w:rPr>
                            <w:b/>
                          </w:rPr>
                          <w:t>2015-2016 MOKSLO METŲ PAGRINDINIO UGDYMO PROGRAMOS UGDYMO PLANAS</w:t>
                        </w:r>
                      </w:p>
                    </w:sdtContent>
                  </w:sdt>
                </w:txbxContent>
              </v:textbox>
              <w10:wrap anchorx="margin" anchory="margin"/>
            </v:shape>
          </w:pict>
        </mc:Fallback>
      </mc:AlternateContent>
    </w:r>
    <w:r>
      <w:rPr>
        <w:noProof/>
        <w:lang w:val="lt-LT" w:eastAsia="lt-LT"/>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219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F50EC" w:rsidRDefault="004F50EC">
                          <w:pPr>
                            <w:spacing w:after="0" w:line="240" w:lineRule="auto"/>
                            <w:jc w:val="right"/>
                            <w:rPr>
                              <w:color w:val="FFFFFF" w:themeColor="background1"/>
                            </w:rPr>
                          </w:pPr>
                          <w:r>
                            <w:fldChar w:fldCharType="begin"/>
                          </w:r>
                          <w:r>
                            <w:instrText>PAGE   \* MERGEFORMAT</w:instrText>
                          </w:r>
                          <w:r>
                            <w:fldChar w:fldCharType="separate"/>
                          </w:r>
                          <w:r w:rsidR="008167D4" w:rsidRPr="008167D4">
                            <w:rPr>
                              <w:noProof/>
                              <w:color w:val="FFFFFF" w:themeColor="background1"/>
                            </w:rPr>
                            <w:t>27</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219 teksto laukas"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" o:allowincell="f" fillcolor="#a8d08d [1945]" stroked="f">
              <v:textbox style="mso-fit-shape-to-text:t" inset=",0,,0">
                <w:txbxContent>
                  <w:p w:rsidR="004F50EC" w:rsidRDefault="004F50EC">
                    <w:pPr>
                      <w:spacing w:after="0" w:line="240" w:lineRule="auto"/>
                      <w:jc w:val="right"/>
                      <w:rPr>
                        <w:color w:val="FFFFFF" w:themeColor="background1"/>
                      </w:rPr>
                    </w:pPr>
                    <w:r>
                      <w:fldChar w:fldCharType="begin"/>
                    </w:r>
                    <w:r>
                      <w:instrText>PAGE   \* MERGEFORMAT</w:instrText>
                    </w:r>
                    <w:r>
                      <w:fldChar w:fldCharType="separate"/>
                    </w:r>
                    <w:r w:rsidR="008167D4" w:rsidRPr="008167D4">
                      <w:rPr>
                        <w:noProof/>
                        <w:color w:val="FFFFFF" w:themeColor="background1"/>
                      </w:rPr>
                      <w:t>27</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3A95"/>
    <w:multiLevelType w:val="hybridMultilevel"/>
    <w:tmpl w:val="2C8C59A4"/>
    <w:lvl w:ilvl="0" w:tplc="50C29D2A">
      <w:start w:val="1"/>
      <w:numFmt w:val="bullet"/>
      <w:lvlText w:val=""/>
      <w:lvlJc w:val="left"/>
      <w:pPr>
        <w:tabs>
          <w:tab w:val="num" w:pos="720"/>
        </w:tabs>
        <w:ind w:left="720" w:hanging="360"/>
      </w:pPr>
      <w:rPr>
        <w:rFonts w:ascii="Wingdings 2" w:hAnsi="Wingdings 2" w:hint="default"/>
      </w:rPr>
    </w:lvl>
    <w:lvl w:ilvl="1" w:tplc="D276A9F0" w:tentative="1">
      <w:start w:val="1"/>
      <w:numFmt w:val="bullet"/>
      <w:lvlText w:val=""/>
      <w:lvlJc w:val="left"/>
      <w:pPr>
        <w:tabs>
          <w:tab w:val="num" w:pos="1440"/>
        </w:tabs>
        <w:ind w:left="1440" w:hanging="360"/>
      </w:pPr>
      <w:rPr>
        <w:rFonts w:ascii="Wingdings 2" w:hAnsi="Wingdings 2" w:hint="default"/>
      </w:rPr>
    </w:lvl>
    <w:lvl w:ilvl="2" w:tplc="D63C7B74" w:tentative="1">
      <w:start w:val="1"/>
      <w:numFmt w:val="bullet"/>
      <w:lvlText w:val=""/>
      <w:lvlJc w:val="left"/>
      <w:pPr>
        <w:tabs>
          <w:tab w:val="num" w:pos="2160"/>
        </w:tabs>
        <w:ind w:left="2160" w:hanging="360"/>
      </w:pPr>
      <w:rPr>
        <w:rFonts w:ascii="Wingdings 2" w:hAnsi="Wingdings 2" w:hint="default"/>
      </w:rPr>
    </w:lvl>
    <w:lvl w:ilvl="3" w:tplc="70747ED8" w:tentative="1">
      <w:start w:val="1"/>
      <w:numFmt w:val="bullet"/>
      <w:lvlText w:val=""/>
      <w:lvlJc w:val="left"/>
      <w:pPr>
        <w:tabs>
          <w:tab w:val="num" w:pos="2880"/>
        </w:tabs>
        <w:ind w:left="2880" w:hanging="360"/>
      </w:pPr>
      <w:rPr>
        <w:rFonts w:ascii="Wingdings 2" w:hAnsi="Wingdings 2" w:hint="default"/>
      </w:rPr>
    </w:lvl>
    <w:lvl w:ilvl="4" w:tplc="BB2AE9D8" w:tentative="1">
      <w:start w:val="1"/>
      <w:numFmt w:val="bullet"/>
      <w:lvlText w:val=""/>
      <w:lvlJc w:val="left"/>
      <w:pPr>
        <w:tabs>
          <w:tab w:val="num" w:pos="3600"/>
        </w:tabs>
        <w:ind w:left="3600" w:hanging="360"/>
      </w:pPr>
      <w:rPr>
        <w:rFonts w:ascii="Wingdings 2" w:hAnsi="Wingdings 2" w:hint="default"/>
      </w:rPr>
    </w:lvl>
    <w:lvl w:ilvl="5" w:tplc="8072FEA0" w:tentative="1">
      <w:start w:val="1"/>
      <w:numFmt w:val="bullet"/>
      <w:lvlText w:val=""/>
      <w:lvlJc w:val="left"/>
      <w:pPr>
        <w:tabs>
          <w:tab w:val="num" w:pos="4320"/>
        </w:tabs>
        <w:ind w:left="4320" w:hanging="360"/>
      </w:pPr>
      <w:rPr>
        <w:rFonts w:ascii="Wingdings 2" w:hAnsi="Wingdings 2" w:hint="default"/>
      </w:rPr>
    </w:lvl>
    <w:lvl w:ilvl="6" w:tplc="D4E04042" w:tentative="1">
      <w:start w:val="1"/>
      <w:numFmt w:val="bullet"/>
      <w:lvlText w:val=""/>
      <w:lvlJc w:val="left"/>
      <w:pPr>
        <w:tabs>
          <w:tab w:val="num" w:pos="5040"/>
        </w:tabs>
        <w:ind w:left="5040" w:hanging="360"/>
      </w:pPr>
      <w:rPr>
        <w:rFonts w:ascii="Wingdings 2" w:hAnsi="Wingdings 2" w:hint="default"/>
      </w:rPr>
    </w:lvl>
    <w:lvl w:ilvl="7" w:tplc="8E18C5D6" w:tentative="1">
      <w:start w:val="1"/>
      <w:numFmt w:val="bullet"/>
      <w:lvlText w:val=""/>
      <w:lvlJc w:val="left"/>
      <w:pPr>
        <w:tabs>
          <w:tab w:val="num" w:pos="5760"/>
        </w:tabs>
        <w:ind w:left="5760" w:hanging="360"/>
      </w:pPr>
      <w:rPr>
        <w:rFonts w:ascii="Wingdings 2" w:hAnsi="Wingdings 2" w:hint="default"/>
      </w:rPr>
    </w:lvl>
    <w:lvl w:ilvl="8" w:tplc="429A7012" w:tentative="1">
      <w:start w:val="1"/>
      <w:numFmt w:val="bullet"/>
      <w:lvlText w:val=""/>
      <w:lvlJc w:val="left"/>
      <w:pPr>
        <w:tabs>
          <w:tab w:val="num" w:pos="6480"/>
        </w:tabs>
        <w:ind w:left="6480" w:hanging="360"/>
      </w:pPr>
      <w:rPr>
        <w:rFonts w:ascii="Wingdings 2" w:hAnsi="Wingdings 2" w:hint="default"/>
      </w:rPr>
    </w:lvl>
  </w:abstractNum>
  <w:abstractNum w:abstractNumId="1">
    <w:nsid w:val="031F7BC1"/>
    <w:multiLevelType w:val="hybridMultilevel"/>
    <w:tmpl w:val="FF921120"/>
    <w:lvl w:ilvl="0" w:tplc="0427000B">
      <w:start w:val="1"/>
      <w:numFmt w:val="bullet"/>
      <w:lvlText w:val=""/>
      <w:lvlJc w:val="left"/>
      <w:pPr>
        <w:ind w:left="2070" w:hanging="360"/>
      </w:pPr>
      <w:rPr>
        <w:rFonts w:ascii="Wingdings" w:hAnsi="Wingdings" w:hint="default"/>
      </w:rPr>
    </w:lvl>
    <w:lvl w:ilvl="1" w:tplc="04270003" w:tentative="1">
      <w:start w:val="1"/>
      <w:numFmt w:val="bullet"/>
      <w:lvlText w:val="o"/>
      <w:lvlJc w:val="left"/>
      <w:pPr>
        <w:ind w:left="2790" w:hanging="360"/>
      </w:pPr>
      <w:rPr>
        <w:rFonts w:ascii="Courier New" w:hAnsi="Courier New" w:cs="Courier New" w:hint="default"/>
      </w:rPr>
    </w:lvl>
    <w:lvl w:ilvl="2" w:tplc="04270005" w:tentative="1">
      <w:start w:val="1"/>
      <w:numFmt w:val="bullet"/>
      <w:lvlText w:val=""/>
      <w:lvlJc w:val="left"/>
      <w:pPr>
        <w:ind w:left="3510" w:hanging="360"/>
      </w:pPr>
      <w:rPr>
        <w:rFonts w:ascii="Wingdings" w:hAnsi="Wingdings" w:hint="default"/>
      </w:rPr>
    </w:lvl>
    <w:lvl w:ilvl="3" w:tplc="04270001" w:tentative="1">
      <w:start w:val="1"/>
      <w:numFmt w:val="bullet"/>
      <w:lvlText w:val=""/>
      <w:lvlJc w:val="left"/>
      <w:pPr>
        <w:ind w:left="4230" w:hanging="360"/>
      </w:pPr>
      <w:rPr>
        <w:rFonts w:ascii="Symbol" w:hAnsi="Symbol" w:hint="default"/>
      </w:rPr>
    </w:lvl>
    <w:lvl w:ilvl="4" w:tplc="04270003" w:tentative="1">
      <w:start w:val="1"/>
      <w:numFmt w:val="bullet"/>
      <w:lvlText w:val="o"/>
      <w:lvlJc w:val="left"/>
      <w:pPr>
        <w:ind w:left="4950" w:hanging="360"/>
      </w:pPr>
      <w:rPr>
        <w:rFonts w:ascii="Courier New" w:hAnsi="Courier New" w:cs="Courier New" w:hint="default"/>
      </w:rPr>
    </w:lvl>
    <w:lvl w:ilvl="5" w:tplc="04270005" w:tentative="1">
      <w:start w:val="1"/>
      <w:numFmt w:val="bullet"/>
      <w:lvlText w:val=""/>
      <w:lvlJc w:val="left"/>
      <w:pPr>
        <w:ind w:left="5670" w:hanging="360"/>
      </w:pPr>
      <w:rPr>
        <w:rFonts w:ascii="Wingdings" w:hAnsi="Wingdings" w:hint="default"/>
      </w:rPr>
    </w:lvl>
    <w:lvl w:ilvl="6" w:tplc="04270001" w:tentative="1">
      <w:start w:val="1"/>
      <w:numFmt w:val="bullet"/>
      <w:lvlText w:val=""/>
      <w:lvlJc w:val="left"/>
      <w:pPr>
        <w:ind w:left="6390" w:hanging="360"/>
      </w:pPr>
      <w:rPr>
        <w:rFonts w:ascii="Symbol" w:hAnsi="Symbol" w:hint="default"/>
      </w:rPr>
    </w:lvl>
    <w:lvl w:ilvl="7" w:tplc="04270003" w:tentative="1">
      <w:start w:val="1"/>
      <w:numFmt w:val="bullet"/>
      <w:lvlText w:val="o"/>
      <w:lvlJc w:val="left"/>
      <w:pPr>
        <w:ind w:left="7110" w:hanging="360"/>
      </w:pPr>
      <w:rPr>
        <w:rFonts w:ascii="Courier New" w:hAnsi="Courier New" w:cs="Courier New" w:hint="default"/>
      </w:rPr>
    </w:lvl>
    <w:lvl w:ilvl="8" w:tplc="04270005" w:tentative="1">
      <w:start w:val="1"/>
      <w:numFmt w:val="bullet"/>
      <w:lvlText w:val=""/>
      <w:lvlJc w:val="left"/>
      <w:pPr>
        <w:ind w:left="7830" w:hanging="360"/>
      </w:pPr>
      <w:rPr>
        <w:rFonts w:ascii="Wingdings" w:hAnsi="Wingdings" w:hint="default"/>
      </w:rPr>
    </w:lvl>
  </w:abstractNum>
  <w:abstractNum w:abstractNumId="2">
    <w:nsid w:val="047102D2"/>
    <w:multiLevelType w:val="hybridMultilevel"/>
    <w:tmpl w:val="B826312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53D1F47"/>
    <w:multiLevelType w:val="hybridMultilevel"/>
    <w:tmpl w:val="1DFC8BC2"/>
    <w:lvl w:ilvl="0" w:tplc="6762920A">
      <w:start w:val="1"/>
      <w:numFmt w:val="upperRoman"/>
      <w:lvlText w:val="%1."/>
      <w:lvlJc w:val="left"/>
      <w:pPr>
        <w:ind w:left="2705" w:hanging="720"/>
      </w:pPr>
      <w:rPr>
        <w:rFonts w:hint="default"/>
      </w:rPr>
    </w:lvl>
    <w:lvl w:ilvl="1" w:tplc="04270019" w:tentative="1">
      <w:start w:val="1"/>
      <w:numFmt w:val="lowerLetter"/>
      <w:lvlText w:val="%2."/>
      <w:lvlJc w:val="left"/>
      <w:pPr>
        <w:ind w:left="3065" w:hanging="360"/>
      </w:pPr>
    </w:lvl>
    <w:lvl w:ilvl="2" w:tplc="0427001B" w:tentative="1">
      <w:start w:val="1"/>
      <w:numFmt w:val="lowerRoman"/>
      <w:lvlText w:val="%3."/>
      <w:lvlJc w:val="right"/>
      <w:pPr>
        <w:ind w:left="3785" w:hanging="180"/>
      </w:pPr>
    </w:lvl>
    <w:lvl w:ilvl="3" w:tplc="0427000F" w:tentative="1">
      <w:start w:val="1"/>
      <w:numFmt w:val="decimal"/>
      <w:lvlText w:val="%4."/>
      <w:lvlJc w:val="left"/>
      <w:pPr>
        <w:ind w:left="4505" w:hanging="360"/>
      </w:pPr>
    </w:lvl>
    <w:lvl w:ilvl="4" w:tplc="04270019" w:tentative="1">
      <w:start w:val="1"/>
      <w:numFmt w:val="lowerLetter"/>
      <w:lvlText w:val="%5."/>
      <w:lvlJc w:val="left"/>
      <w:pPr>
        <w:ind w:left="5225" w:hanging="360"/>
      </w:pPr>
    </w:lvl>
    <w:lvl w:ilvl="5" w:tplc="0427001B" w:tentative="1">
      <w:start w:val="1"/>
      <w:numFmt w:val="lowerRoman"/>
      <w:lvlText w:val="%6."/>
      <w:lvlJc w:val="right"/>
      <w:pPr>
        <w:ind w:left="5945" w:hanging="180"/>
      </w:pPr>
    </w:lvl>
    <w:lvl w:ilvl="6" w:tplc="0427000F" w:tentative="1">
      <w:start w:val="1"/>
      <w:numFmt w:val="decimal"/>
      <w:lvlText w:val="%7."/>
      <w:lvlJc w:val="left"/>
      <w:pPr>
        <w:ind w:left="6665" w:hanging="360"/>
      </w:pPr>
    </w:lvl>
    <w:lvl w:ilvl="7" w:tplc="04270019" w:tentative="1">
      <w:start w:val="1"/>
      <w:numFmt w:val="lowerLetter"/>
      <w:lvlText w:val="%8."/>
      <w:lvlJc w:val="left"/>
      <w:pPr>
        <w:ind w:left="7385" w:hanging="360"/>
      </w:pPr>
    </w:lvl>
    <w:lvl w:ilvl="8" w:tplc="0427001B" w:tentative="1">
      <w:start w:val="1"/>
      <w:numFmt w:val="lowerRoman"/>
      <w:lvlText w:val="%9."/>
      <w:lvlJc w:val="right"/>
      <w:pPr>
        <w:ind w:left="8105" w:hanging="180"/>
      </w:pPr>
    </w:lvl>
  </w:abstractNum>
  <w:abstractNum w:abstractNumId="4">
    <w:nsid w:val="08985133"/>
    <w:multiLevelType w:val="hybridMultilevel"/>
    <w:tmpl w:val="8FB6B99E"/>
    <w:lvl w:ilvl="0" w:tplc="86E2F9EA">
      <w:start w:val="1"/>
      <w:numFmt w:val="bullet"/>
      <w:lvlText w:val=""/>
      <w:lvlJc w:val="left"/>
      <w:pPr>
        <w:tabs>
          <w:tab w:val="num" w:pos="720"/>
        </w:tabs>
        <w:ind w:left="720" w:hanging="360"/>
      </w:pPr>
      <w:rPr>
        <w:rFonts w:ascii="Wingdings" w:hAnsi="Wingdings" w:hint="default"/>
      </w:rPr>
    </w:lvl>
    <w:lvl w:ilvl="1" w:tplc="3A70465E" w:tentative="1">
      <w:start w:val="1"/>
      <w:numFmt w:val="bullet"/>
      <w:lvlText w:val=""/>
      <w:lvlJc w:val="left"/>
      <w:pPr>
        <w:tabs>
          <w:tab w:val="num" w:pos="1440"/>
        </w:tabs>
        <w:ind w:left="1440" w:hanging="360"/>
      </w:pPr>
      <w:rPr>
        <w:rFonts w:ascii="Wingdings" w:hAnsi="Wingdings" w:hint="default"/>
      </w:rPr>
    </w:lvl>
    <w:lvl w:ilvl="2" w:tplc="EF18F23A" w:tentative="1">
      <w:start w:val="1"/>
      <w:numFmt w:val="bullet"/>
      <w:lvlText w:val=""/>
      <w:lvlJc w:val="left"/>
      <w:pPr>
        <w:tabs>
          <w:tab w:val="num" w:pos="2160"/>
        </w:tabs>
        <w:ind w:left="2160" w:hanging="360"/>
      </w:pPr>
      <w:rPr>
        <w:rFonts w:ascii="Wingdings" w:hAnsi="Wingdings" w:hint="default"/>
      </w:rPr>
    </w:lvl>
    <w:lvl w:ilvl="3" w:tplc="34A62EB0" w:tentative="1">
      <w:start w:val="1"/>
      <w:numFmt w:val="bullet"/>
      <w:lvlText w:val=""/>
      <w:lvlJc w:val="left"/>
      <w:pPr>
        <w:tabs>
          <w:tab w:val="num" w:pos="2880"/>
        </w:tabs>
        <w:ind w:left="2880" w:hanging="360"/>
      </w:pPr>
      <w:rPr>
        <w:rFonts w:ascii="Wingdings" w:hAnsi="Wingdings" w:hint="default"/>
      </w:rPr>
    </w:lvl>
    <w:lvl w:ilvl="4" w:tplc="9F8E7084" w:tentative="1">
      <w:start w:val="1"/>
      <w:numFmt w:val="bullet"/>
      <w:lvlText w:val=""/>
      <w:lvlJc w:val="left"/>
      <w:pPr>
        <w:tabs>
          <w:tab w:val="num" w:pos="3600"/>
        </w:tabs>
        <w:ind w:left="3600" w:hanging="360"/>
      </w:pPr>
      <w:rPr>
        <w:rFonts w:ascii="Wingdings" w:hAnsi="Wingdings" w:hint="default"/>
      </w:rPr>
    </w:lvl>
    <w:lvl w:ilvl="5" w:tplc="D618E67A" w:tentative="1">
      <w:start w:val="1"/>
      <w:numFmt w:val="bullet"/>
      <w:lvlText w:val=""/>
      <w:lvlJc w:val="left"/>
      <w:pPr>
        <w:tabs>
          <w:tab w:val="num" w:pos="4320"/>
        </w:tabs>
        <w:ind w:left="4320" w:hanging="360"/>
      </w:pPr>
      <w:rPr>
        <w:rFonts w:ascii="Wingdings" w:hAnsi="Wingdings" w:hint="default"/>
      </w:rPr>
    </w:lvl>
    <w:lvl w:ilvl="6" w:tplc="7F1A9F4A" w:tentative="1">
      <w:start w:val="1"/>
      <w:numFmt w:val="bullet"/>
      <w:lvlText w:val=""/>
      <w:lvlJc w:val="left"/>
      <w:pPr>
        <w:tabs>
          <w:tab w:val="num" w:pos="5040"/>
        </w:tabs>
        <w:ind w:left="5040" w:hanging="360"/>
      </w:pPr>
      <w:rPr>
        <w:rFonts w:ascii="Wingdings" w:hAnsi="Wingdings" w:hint="default"/>
      </w:rPr>
    </w:lvl>
    <w:lvl w:ilvl="7" w:tplc="4D7AC290" w:tentative="1">
      <w:start w:val="1"/>
      <w:numFmt w:val="bullet"/>
      <w:lvlText w:val=""/>
      <w:lvlJc w:val="left"/>
      <w:pPr>
        <w:tabs>
          <w:tab w:val="num" w:pos="5760"/>
        </w:tabs>
        <w:ind w:left="5760" w:hanging="360"/>
      </w:pPr>
      <w:rPr>
        <w:rFonts w:ascii="Wingdings" w:hAnsi="Wingdings" w:hint="default"/>
      </w:rPr>
    </w:lvl>
    <w:lvl w:ilvl="8" w:tplc="903CC00E" w:tentative="1">
      <w:start w:val="1"/>
      <w:numFmt w:val="bullet"/>
      <w:lvlText w:val=""/>
      <w:lvlJc w:val="left"/>
      <w:pPr>
        <w:tabs>
          <w:tab w:val="num" w:pos="6480"/>
        </w:tabs>
        <w:ind w:left="6480" w:hanging="360"/>
      </w:pPr>
      <w:rPr>
        <w:rFonts w:ascii="Wingdings" w:hAnsi="Wingdings" w:hint="default"/>
      </w:rPr>
    </w:lvl>
  </w:abstractNum>
  <w:abstractNum w:abstractNumId="5">
    <w:nsid w:val="11C605FE"/>
    <w:multiLevelType w:val="hybridMultilevel"/>
    <w:tmpl w:val="1452F7BC"/>
    <w:lvl w:ilvl="0" w:tplc="04270001">
      <w:start w:val="1"/>
      <w:numFmt w:val="bullet"/>
      <w:lvlText w:val=""/>
      <w:lvlJc w:val="left"/>
      <w:pPr>
        <w:ind w:left="3375" w:hanging="360"/>
      </w:pPr>
      <w:rPr>
        <w:rFonts w:ascii="Symbol" w:hAnsi="Symbol" w:hint="default"/>
      </w:rPr>
    </w:lvl>
    <w:lvl w:ilvl="1" w:tplc="04270003" w:tentative="1">
      <w:start w:val="1"/>
      <w:numFmt w:val="bullet"/>
      <w:lvlText w:val="o"/>
      <w:lvlJc w:val="left"/>
      <w:pPr>
        <w:ind w:left="4095" w:hanging="360"/>
      </w:pPr>
      <w:rPr>
        <w:rFonts w:ascii="Courier New" w:hAnsi="Courier New" w:cs="Courier New" w:hint="default"/>
      </w:rPr>
    </w:lvl>
    <w:lvl w:ilvl="2" w:tplc="04270005" w:tentative="1">
      <w:start w:val="1"/>
      <w:numFmt w:val="bullet"/>
      <w:lvlText w:val=""/>
      <w:lvlJc w:val="left"/>
      <w:pPr>
        <w:ind w:left="4815" w:hanging="360"/>
      </w:pPr>
      <w:rPr>
        <w:rFonts w:ascii="Wingdings" w:hAnsi="Wingdings" w:hint="default"/>
      </w:rPr>
    </w:lvl>
    <w:lvl w:ilvl="3" w:tplc="04270001" w:tentative="1">
      <w:start w:val="1"/>
      <w:numFmt w:val="bullet"/>
      <w:lvlText w:val=""/>
      <w:lvlJc w:val="left"/>
      <w:pPr>
        <w:ind w:left="5535" w:hanging="360"/>
      </w:pPr>
      <w:rPr>
        <w:rFonts w:ascii="Symbol" w:hAnsi="Symbol" w:hint="default"/>
      </w:rPr>
    </w:lvl>
    <w:lvl w:ilvl="4" w:tplc="04270003" w:tentative="1">
      <w:start w:val="1"/>
      <w:numFmt w:val="bullet"/>
      <w:lvlText w:val="o"/>
      <w:lvlJc w:val="left"/>
      <w:pPr>
        <w:ind w:left="6255" w:hanging="360"/>
      </w:pPr>
      <w:rPr>
        <w:rFonts w:ascii="Courier New" w:hAnsi="Courier New" w:cs="Courier New" w:hint="default"/>
      </w:rPr>
    </w:lvl>
    <w:lvl w:ilvl="5" w:tplc="04270005" w:tentative="1">
      <w:start w:val="1"/>
      <w:numFmt w:val="bullet"/>
      <w:lvlText w:val=""/>
      <w:lvlJc w:val="left"/>
      <w:pPr>
        <w:ind w:left="6975" w:hanging="360"/>
      </w:pPr>
      <w:rPr>
        <w:rFonts w:ascii="Wingdings" w:hAnsi="Wingdings" w:hint="default"/>
      </w:rPr>
    </w:lvl>
    <w:lvl w:ilvl="6" w:tplc="04270001" w:tentative="1">
      <w:start w:val="1"/>
      <w:numFmt w:val="bullet"/>
      <w:lvlText w:val=""/>
      <w:lvlJc w:val="left"/>
      <w:pPr>
        <w:ind w:left="7695" w:hanging="360"/>
      </w:pPr>
      <w:rPr>
        <w:rFonts w:ascii="Symbol" w:hAnsi="Symbol" w:hint="default"/>
      </w:rPr>
    </w:lvl>
    <w:lvl w:ilvl="7" w:tplc="04270003" w:tentative="1">
      <w:start w:val="1"/>
      <w:numFmt w:val="bullet"/>
      <w:lvlText w:val="o"/>
      <w:lvlJc w:val="left"/>
      <w:pPr>
        <w:ind w:left="8415" w:hanging="360"/>
      </w:pPr>
      <w:rPr>
        <w:rFonts w:ascii="Courier New" w:hAnsi="Courier New" w:cs="Courier New" w:hint="default"/>
      </w:rPr>
    </w:lvl>
    <w:lvl w:ilvl="8" w:tplc="04270005" w:tentative="1">
      <w:start w:val="1"/>
      <w:numFmt w:val="bullet"/>
      <w:lvlText w:val=""/>
      <w:lvlJc w:val="left"/>
      <w:pPr>
        <w:ind w:left="9135" w:hanging="360"/>
      </w:pPr>
      <w:rPr>
        <w:rFonts w:ascii="Wingdings" w:hAnsi="Wingdings" w:hint="default"/>
      </w:rPr>
    </w:lvl>
  </w:abstractNum>
  <w:abstractNum w:abstractNumId="6">
    <w:nsid w:val="13C21AFA"/>
    <w:multiLevelType w:val="hybridMultilevel"/>
    <w:tmpl w:val="97449804"/>
    <w:lvl w:ilvl="0" w:tplc="DC042C44">
      <w:start w:val="1"/>
      <w:numFmt w:val="upperRoman"/>
      <w:lvlText w:val="%1."/>
      <w:lvlJc w:val="left"/>
      <w:pPr>
        <w:ind w:left="1604" w:hanging="720"/>
      </w:pPr>
      <w:rPr>
        <w:rFonts w:hint="default"/>
      </w:rPr>
    </w:lvl>
    <w:lvl w:ilvl="1" w:tplc="04270019" w:tentative="1">
      <w:start w:val="1"/>
      <w:numFmt w:val="lowerLetter"/>
      <w:lvlText w:val="%2."/>
      <w:lvlJc w:val="left"/>
      <w:pPr>
        <w:ind w:left="1964" w:hanging="360"/>
      </w:pPr>
    </w:lvl>
    <w:lvl w:ilvl="2" w:tplc="0427001B" w:tentative="1">
      <w:start w:val="1"/>
      <w:numFmt w:val="lowerRoman"/>
      <w:lvlText w:val="%3."/>
      <w:lvlJc w:val="right"/>
      <w:pPr>
        <w:ind w:left="2684" w:hanging="180"/>
      </w:pPr>
    </w:lvl>
    <w:lvl w:ilvl="3" w:tplc="0427000F" w:tentative="1">
      <w:start w:val="1"/>
      <w:numFmt w:val="decimal"/>
      <w:lvlText w:val="%4."/>
      <w:lvlJc w:val="left"/>
      <w:pPr>
        <w:ind w:left="3404" w:hanging="360"/>
      </w:pPr>
    </w:lvl>
    <w:lvl w:ilvl="4" w:tplc="04270019" w:tentative="1">
      <w:start w:val="1"/>
      <w:numFmt w:val="lowerLetter"/>
      <w:lvlText w:val="%5."/>
      <w:lvlJc w:val="left"/>
      <w:pPr>
        <w:ind w:left="4124" w:hanging="360"/>
      </w:pPr>
    </w:lvl>
    <w:lvl w:ilvl="5" w:tplc="0427001B" w:tentative="1">
      <w:start w:val="1"/>
      <w:numFmt w:val="lowerRoman"/>
      <w:lvlText w:val="%6."/>
      <w:lvlJc w:val="right"/>
      <w:pPr>
        <w:ind w:left="4844" w:hanging="180"/>
      </w:pPr>
    </w:lvl>
    <w:lvl w:ilvl="6" w:tplc="0427000F" w:tentative="1">
      <w:start w:val="1"/>
      <w:numFmt w:val="decimal"/>
      <w:lvlText w:val="%7."/>
      <w:lvlJc w:val="left"/>
      <w:pPr>
        <w:ind w:left="5564" w:hanging="360"/>
      </w:pPr>
    </w:lvl>
    <w:lvl w:ilvl="7" w:tplc="04270019" w:tentative="1">
      <w:start w:val="1"/>
      <w:numFmt w:val="lowerLetter"/>
      <w:lvlText w:val="%8."/>
      <w:lvlJc w:val="left"/>
      <w:pPr>
        <w:ind w:left="6284" w:hanging="360"/>
      </w:pPr>
    </w:lvl>
    <w:lvl w:ilvl="8" w:tplc="0427001B" w:tentative="1">
      <w:start w:val="1"/>
      <w:numFmt w:val="lowerRoman"/>
      <w:lvlText w:val="%9."/>
      <w:lvlJc w:val="right"/>
      <w:pPr>
        <w:ind w:left="7004" w:hanging="180"/>
      </w:pPr>
    </w:lvl>
  </w:abstractNum>
  <w:abstractNum w:abstractNumId="7">
    <w:nsid w:val="16851360"/>
    <w:multiLevelType w:val="hybridMultilevel"/>
    <w:tmpl w:val="02C80556"/>
    <w:lvl w:ilvl="0" w:tplc="385ED766">
      <w:start w:val="1"/>
      <w:numFmt w:val="bullet"/>
      <w:lvlText w:val="–"/>
      <w:lvlJc w:val="left"/>
      <w:pPr>
        <w:tabs>
          <w:tab w:val="num" w:pos="720"/>
        </w:tabs>
        <w:ind w:left="720" w:hanging="360"/>
      </w:pPr>
      <w:rPr>
        <w:rFonts w:ascii="Times New Roman" w:hAnsi="Times New Roman" w:hint="default"/>
      </w:rPr>
    </w:lvl>
    <w:lvl w:ilvl="1" w:tplc="EFD66CAC">
      <w:start w:val="1"/>
      <w:numFmt w:val="bullet"/>
      <w:lvlText w:val="–"/>
      <w:lvlJc w:val="left"/>
      <w:pPr>
        <w:tabs>
          <w:tab w:val="num" w:pos="1440"/>
        </w:tabs>
        <w:ind w:left="1440" w:hanging="360"/>
      </w:pPr>
      <w:rPr>
        <w:rFonts w:ascii="Times New Roman" w:hAnsi="Times New Roman" w:hint="default"/>
      </w:rPr>
    </w:lvl>
    <w:lvl w:ilvl="2" w:tplc="8C8AF210" w:tentative="1">
      <w:start w:val="1"/>
      <w:numFmt w:val="bullet"/>
      <w:lvlText w:val="–"/>
      <w:lvlJc w:val="left"/>
      <w:pPr>
        <w:tabs>
          <w:tab w:val="num" w:pos="2160"/>
        </w:tabs>
        <w:ind w:left="2160" w:hanging="360"/>
      </w:pPr>
      <w:rPr>
        <w:rFonts w:ascii="Times New Roman" w:hAnsi="Times New Roman" w:hint="default"/>
      </w:rPr>
    </w:lvl>
    <w:lvl w:ilvl="3" w:tplc="F4DA12C4" w:tentative="1">
      <w:start w:val="1"/>
      <w:numFmt w:val="bullet"/>
      <w:lvlText w:val="–"/>
      <w:lvlJc w:val="left"/>
      <w:pPr>
        <w:tabs>
          <w:tab w:val="num" w:pos="2880"/>
        </w:tabs>
        <w:ind w:left="2880" w:hanging="360"/>
      </w:pPr>
      <w:rPr>
        <w:rFonts w:ascii="Times New Roman" w:hAnsi="Times New Roman" w:hint="default"/>
      </w:rPr>
    </w:lvl>
    <w:lvl w:ilvl="4" w:tplc="4948D94E" w:tentative="1">
      <w:start w:val="1"/>
      <w:numFmt w:val="bullet"/>
      <w:lvlText w:val="–"/>
      <w:lvlJc w:val="left"/>
      <w:pPr>
        <w:tabs>
          <w:tab w:val="num" w:pos="3600"/>
        </w:tabs>
        <w:ind w:left="3600" w:hanging="360"/>
      </w:pPr>
      <w:rPr>
        <w:rFonts w:ascii="Times New Roman" w:hAnsi="Times New Roman" w:hint="default"/>
      </w:rPr>
    </w:lvl>
    <w:lvl w:ilvl="5" w:tplc="1772B2D2" w:tentative="1">
      <w:start w:val="1"/>
      <w:numFmt w:val="bullet"/>
      <w:lvlText w:val="–"/>
      <w:lvlJc w:val="left"/>
      <w:pPr>
        <w:tabs>
          <w:tab w:val="num" w:pos="4320"/>
        </w:tabs>
        <w:ind w:left="4320" w:hanging="360"/>
      </w:pPr>
      <w:rPr>
        <w:rFonts w:ascii="Times New Roman" w:hAnsi="Times New Roman" w:hint="default"/>
      </w:rPr>
    </w:lvl>
    <w:lvl w:ilvl="6" w:tplc="BB4E444C" w:tentative="1">
      <w:start w:val="1"/>
      <w:numFmt w:val="bullet"/>
      <w:lvlText w:val="–"/>
      <w:lvlJc w:val="left"/>
      <w:pPr>
        <w:tabs>
          <w:tab w:val="num" w:pos="5040"/>
        </w:tabs>
        <w:ind w:left="5040" w:hanging="360"/>
      </w:pPr>
      <w:rPr>
        <w:rFonts w:ascii="Times New Roman" w:hAnsi="Times New Roman" w:hint="default"/>
      </w:rPr>
    </w:lvl>
    <w:lvl w:ilvl="7" w:tplc="6DB8C350" w:tentative="1">
      <w:start w:val="1"/>
      <w:numFmt w:val="bullet"/>
      <w:lvlText w:val="–"/>
      <w:lvlJc w:val="left"/>
      <w:pPr>
        <w:tabs>
          <w:tab w:val="num" w:pos="5760"/>
        </w:tabs>
        <w:ind w:left="5760" w:hanging="360"/>
      </w:pPr>
      <w:rPr>
        <w:rFonts w:ascii="Times New Roman" w:hAnsi="Times New Roman" w:hint="default"/>
      </w:rPr>
    </w:lvl>
    <w:lvl w:ilvl="8" w:tplc="4ECC6A1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623994"/>
    <w:multiLevelType w:val="hybridMultilevel"/>
    <w:tmpl w:val="3620F50C"/>
    <w:lvl w:ilvl="0" w:tplc="834EDEA2">
      <w:start w:val="1"/>
      <w:numFmt w:val="bullet"/>
      <w:lvlText w:val=""/>
      <w:lvlJc w:val="left"/>
      <w:pPr>
        <w:tabs>
          <w:tab w:val="num" w:pos="720"/>
        </w:tabs>
        <w:ind w:left="720" w:hanging="360"/>
      </w:pPr>
      <w:rPr>
        <w:rFonts w:ascii="Wingdings" w:hAnsi="Wingdings" w:hint="default"/>
      </w:rPr>
    </w:lvl>
    <w:lvl w:ilvl="1" w:tplc="9534568A" w:tentative="1">
      <w:start w:val="1"/>
      <w:numFmt w:val="bullet"/>
      <w:lvlText w:val=""/>
      <w:lvlJc w:val="left"/>
      <w:pPr>
        <w:tabs>
          <w:tab w:val="num" w:pos="1440"/>
        </w:tabs>
        <w:ind w:left="1440" w:hanging="360"/>
      </w:pPr>
      <w:rPr>
        <w:rFonts w:ascii="Wingdings" w:hAnsi="Wingdings" w:hint="default"/>
      </w:rPr>
    </w:lvl>
    <w:lvl w:ilvl="2" w:tplc="63760A14" w:tentative="1">
      <w:start w:val="1"/>
      <w:numFmt w:val="bullet"/>
      <w:lvlText w:val=""/>
      <w:lvlJc w:val="left"/>
      <w:pPr>
        <w:tabs>
          <w:tab w:val="num" w:pos="2160"/>
        </w:tabs>
        <w:ind w:left="2160" w:hanging="360"/>
      </w:pPr>
      <w:rPr>
        <w:rFonts w:ascii="Wingdings" w:hAnsi="Wingdings" w:hint="default"/>
      </w:rPr>
    </w:lvl>
    <w:lvl w:ilvl="3" w:tplc="F36ACB94" w:tentative="1">
      <w:start w:val="1"/>
      <w:numFmt w:val="bullet"/>
      <w:lvlText w:val=""/>
      <w:lvlJc w:val="left"/>
      <w:pPr>
        <w:tabs>
          <w:tab w:val="num" w:pos="2880"/>
        </w:tabs>
        <w:ind w:left="2880" w:hanging="360"/>
      </w:pPr>
      <w:rPr>
        <w:rFonts w:ascii="Wingdings" w:hAnsi="Wingdings" w:hint="default"/>
      </w:rPr>
    </w:lvl>
    <w:lvl w:ilvl="4" w:tplc="A8068CCC" w:tentative="1">
      <w:start w:val="1"/>
      <w:numFmt w:val="bullet"/>
      <w:lvlText w:val=""/>
      <w:lvlJc w:val="left"/>
      <w:pPr>
        <w:tabs>
          <w:tab w:val="num" w:pos="3600"/>
        </w:tabs>
        <w:ind w:left="3600" w:hanging="360"/>
      </w:pPr>
      <w:rPr>
        <w:rFonts w:ascii="Wingdings" w:hAnsi="Wingdings" w:hint="default"/>
      </w:rPr>
    </w:lvl>
    <w:lvl w:ilvl="5" w:tplc="E90E8018" w:tentative="1">
      <w:start w:val="1"/>
      <w:numFmt w:val="bullet"/>
      <w:lvlText w:val=""/>
      <w:lvlJc w:val="left"/>
      <w:pPr>
        <w:tabs>
          <w:tab w:val="num" w:pos="4320"/>
        </w:tabs>
        <w:ind w:left="4320" w:hanging="360"/>
      </w:pPr>
      <w:rPr>
        <w:rFonts w:ascii="Wingdings" w:hAnsi="Wingdings" w:hint="default"/>
      </w:rPr>
    </w:lvl>
    <w:lvl w:ilvl="6" w:tplc="AE50C668" w:tentative="1">
      <w:start w:val="1"/>
      <w:numFmt w:val="bullet"/>
      <w:lvlText w:val=""/>
      <w:lvlJc w:val="left"/>
      <w:pPr>
        <w:tabs>
          <w:tab w:val="num" w:pos="5040"/>
        </w:tabs>
        <w:ind w:left="5040" w:hanging="360"/>
      </w:pPr>
      <w:rPr>
        <w:rFonts w:ascii="Wingdings" w:hAnsi="Wingdings" w:hint="default"/>
      </w:rPr>
    </w:lvl>
    <w:lvl w:ilvl="7" w:tplc="3A58A5A2" w:tentative="1">
      <w:start w:val="1"/>
      <w:numFmt w:val="bullet"/>
      <w:lvlText w:val=""/>
      <w:lvlJc w:val="left"/>
      <w:pPr>
        <w:tabs>
          <w:tab w:val="num" w:pos="5760"/>
        </w:tabs>
        <w:ind w:left="5760" w:hanging="360"/>
      </w:pPr>
      <w:rPr>
        <w:rFonts w:ascii="Wingdings" w:hAnsi="Wingdings" w:hint="default"/>
      </w:rPr>
    </w:lvl>
    <w:lvl w:ilvl="8" w:tplc="AB14CFBA" w:tentative="1">
      <w:start w:val="1"/>
      <w:numFmt w:val="bullet"/>
      <w:lvlText w:val=""/>
      <w:lvlJc w:val="left"/>
      <w:pPr>
        <w:tabs>
          <w:tab w:val="num" w:pos="6480"/>
        </w:tabs>
        <w:ind w:left="6480" w:hanging="360"/>
      </w:pPr>
      <w:rPr>
        <w:rFonts w:ascii="Wingdings" w:hAnsi="Wingdings" w:hint="default"/>
      </w:rPr>
    </w:lvl>
  </w:abstractNum>
  <w:abstractNum w:abstractNumId="9">
    <w:nsid w:val="20D36900"/>
    <w:multiLevelType w:val="hybridMultilevel"/>
    <w:tmpl w:val="D6ECDAEC"/>
    <w:lvl w:ilvl="0" w:tplc="4F640090">
      <w:start w:val="1"/>
      <w:numFmt w:val="bullet"/>
      <w:lvlText w:val=""/>
      <w:lvlJc w:val="left"/>
      <w:pPr>
        <w:tabs>
          <w:tab w:val="num" w:pos="720"/>
        </w:tabs>
        <w:ind w:left="720" w:hanging="360"/>
      </w:pPr>
      <w:rPr>
        <w:rFonts w:ascii="Wingdings" w:hAnsi="Wingdings" w:hint="default"/>
      </w:rPr>
    </w:lvl>
    <w:lvl w:ilvl="1" w:tplc="E9585A7E" w:tentative="1">
      <w:start w:val="1"/>
      <w:numFmt w:val="bullet"/>
      <w:lvlText w:val=""/>
      <w:lvlJc w:val="left"/>
      <w:pPr>
        <w:tabs>
          <w:tab w:val="num" w:pos="1440"/>
        </w:tabs>
        <w:ind w:left="1440" w:hanging="360"/>
      </w:pPr>
      <w:rPr>
        <w:rFonts w:ascii="Wingdings" w:hAnsi="Wingdings" w:hint="default"/>
      </w:rPr>
    </w:lvl>
    <w:lvl w:ilvl="2" w:tplc="025247CA" w:tentative="1">
      <w:start w:val="1"/>
      <w:numFmt w:val="bullet"/>
      <w:lvlText w:val=""/>
      <w:lvlJc w:val="left"/>
      <w:pPr>
        <w:tabs>
          <w:tab w:val="num" w:pos="2160"/>
        </w:tabs>
        <w:ind w:left="2160" w:hanging="360"/>
      </w:pPr>
      <w:rPr>
        <w:rFonts w:ascii="Wingdings" w:hAnsi="Wingdings" w:hint="default"/>
      </w:rPr>
    </w:lvl>
    <w:lvl w:ilvl="3" w:tplc="7ECA9BAA" w:tentative="1">
      <w:start w:val="1"/>
      <w:numFmt w:val="bullet"/>
      <w:lvlText w:val=""/>
      <w:lvlJc w:val="left"/>
      <w:pPr>
        <w:tabs>
          <w:tab w:val="num" w:pos="2880"/>
        </w:tabs>
        <w:ind w:left="2880" w:hanging="360"/>
      </w:pPr>
      <w:rPr>
        <w:rFonts w:ascii="Wingdings" w:hAnsi="Wingdings" w:hint="default"/>
      </w:rPr>
    </w:lvl>
    <w:lvl w:ilvl="4" w:tplc="427014DE" w:tentative="1">
      <w:start w:val="1"/>
      <w:numFmt w:val="bullet"/>
      <w:lvlText w:val=""/>
      <w:lvlJc w:val="left"/>
      <w:pPr>
        <w:tabs>
          <w:tab w:val="num" w:pos="3600"/>
        </w:tabs>
        <w:ind w:left="3600" w:hanging="360"/>
      </w:pPr>
      <w:rPr>
        <w:rFonts w:ascii="Wingdings" w:hAnsi="Wingdings" w:hint="default"/>
      </w:rPr>
    </w:lvl>
    <w:lvl w:ilvl="5" w:tplc="0B367FC8" w:tentative="1">
      <w:start w:val="1"/>
      <w:numFmt w:val="bullet"/>
      <w:lvlText w:val=""/>
      <w:lvlJc w:val="left"/>
      <w:pPr>
        <w:tabs>
          <w:tab w:val="num" w:pos="4320"/>
        </w:tabs>
        <w:ind w:left="4320" w:hanging="360"/>
      </w:pPr>
      <w:rPr>
        <w:rFonts w:ascii="Wingdings" w:hAnsi="Wingdings" w:hint="default"/>
      </w:rPr>
    </w:lvl>
    <w:lvl w:ilvl="6" w:tplc="8D0ECF08" w:tentative="1">
      <w:start w:val="1"/>
      <w:numFmt w:val="bullet"/>
      <w:lvlText w:val=""/>
      <w:lvlJc w:val="left"/>
      <w:pPr>
        <w:tabs>
          <w:tab w:val="num" w:pos="5040"/>
        </w:tabs>
        <w:ind w:left="5040" w:hanging="360"/>
      </w:pPr>
      <w:rPr>
        <w:rFonts w:ascii="Wingdings" w:hAnsi="Wingdings" w:hint="default"/>
      </w:rPr>
    </w:lvl>
    <w:lvl w:ilvl="7" w:tplc="EF98629C" w:tentative="1">
      <w:start w:val="1"/>
      <w:numFmt w:val="bullet"/>
      <w:lvlText w:val=""/>
      <w:lvlJc w:val="left"/>
      <w:pPr>
        <w:tabs>
          <w:tab w:val="num" w:pos="5760"/>
        </w:tabs>
        <w:ind w:left="5760" w:hanging="360"/>
      </w:pPr>
      <w:rPr>
        <w:rFonts w:ascii="Wingdings" w:hAnsi="Wingdings" w:hint="default"/>
      </w:rPr>
    </w:lvl>
    <w:lvl w:ilvl="8" w:tplc="7F427D28" w:tentative="1">
      <w:start w:val="1"/>
      <w:numFmt w:val="bullet"/>
      <w:lvlText w:val=""/>
      <w:lvlJc w:val="left"/>
      <w:pPr>
        <w:tabs>
          <w:tab w:val="num" w:pos="6480"/>
        </w:tabs>
        <w:ind w:left="6480" w:hanging="360"/>
      </w:pPr>
      <w:rPr>
        <w:rFonts w:ascii="Wingdings" w:hAnsi="Wingdings" w:hint="default"/>
      </w:rPr>
    </w:lvl>
  </w:abstractNum>
  <w:abstractNum w:abstractNumId="10">
    <w:nsid w:val="22455F39"/>
    <w:multiLevelType w:val="hybridMultilevel"/>
    <w:tmpl w:val="71F89054"/>
    <w:lvl w:ilvl="0" w:tplc="CD0E0CB2">
      <w:start w:val="1"/>
      <w:numFmt w:val="upperRoman"/>
      <w:lvlText w:val="%1."/>
      <w:lvlJc w:val="left"/>
      <w:pPr>
        <w:ind w:left="1571" w:hanging="720"/>
      </w:pPr>
      <w:rPr>
        <w:rFonts w:hint="default"/>
      </w:rPr>
    </w:lvl>
    <w:lvl w:ilvl="1" w:tplc="04270019" w:tentative="1">
      <w:start w:val="1"/>
      <w:numFmt w:val="lowerLetter"/>
      <w:lvlText w:val="%2."/>
      <w:lvlJc w:val="left"/>
      <w:pPr>
        <w:ind w:left="2024" w:hanging="360"/>
      </w:pPr>
    </w:lvl>
    <w:lvl w:ilvl="2" w:tplc="0427001B" w:tentative="1">
      <w:start w:val="1"/>
      <w:numFmt w:val="lowerRoman"/>
      <w:lvlText w:val="%3."/>
      <w:lvlJc w:val="right"/>
      <w:pPr>
        <w:ind w:left="2744" w:hanging="180"/>
      </w:pPr>
    </w:lvl>
    <w:lvl w:ilvl="3" w:tplc="0427000F" w:tentative="1">
      <w:start w:val="1"/>
      <w:numFmt w:val="decimal"/>
      <w:lvlText w:val="%4."/>
      <w:lvlJc w:val="left"/>
      <w:pPr>
        <w:ind w:left="3464" w:hanging="360"/>
      </w:pPr>
    </w:lvl>
    <w:lvl w:ilvl="4" w:tplc="04270019" w:tentative="1">
      <w:start w:val="1"/>
      <w:numFmt w:val="lowerLetter"/>
      <w:lvlText w:val="%5."/>
      <w:lvlJc w:val="left"/>
      <w:pPr>
        <w:ind w:left="4184" w:hanging="360"/>
      </w:pPr>
    </w:lvl>
    <w:lvl w:ilvl="5" w:tplc="0427001B" w:tentative="1">
      <w:start w:val="1"/>
      <w:numFmt w:val="lowerRoman"/>
      <w:lvlText w:val="%6."/>
      <w:lvlJc w:val="right"/>
      <w:pPr>
        <w:ind w:left="4904" w:hanging="180"/>
      </w:pPr>
    </w:lvl>
    <w:lvl w:ilvl="6" w:tplc="0427000F" w:tentative="1">
      <w:start w:val="1"/>
      <w:numFmt w:val="decimal"/>
      <w:lvlText w:val="%7."/>
      <w:lvlJc w:val="left"/>
      <w:pPr>
        <w:ind w:left="5624" w:hanging="360"/>
      </w:pPr>
    </w:lvl>
    <w:lvl w:ilvl="7" w:tplc="04270019" w:tentative="1">
      <w:start w:val="1"/>
      <w:numFmt w:val="lowerLetter"/>
      <w:lvlText w:val="%8."/>
      <w:lvlJc w:val="left"/>
      <w:pPr>
        <w:ind w:left="6344" w:hanging="360"/>
      </w:pPr>
    </w:lvl>
    <w:lvl w:ilvl="8" w:tplc="0427001B" w:tentative="1">
      <w:start w:val="1"/>
      <w:numFmt w:val="lowerRoman"/>
      <w:lvlText w:val="%9."/>
      <w:lvlJc w:val="right"/>
      <w:pPr>
        <w:ind w:left="7064" w:hanging="180"/>
      </w:pPr>
    </w:lvl>
  </w:abstractNum>
  <w:abstractNum w:abstractNumId="11">
    <w:nsid w:val="393E3758"/>
    <w:multiLevelType w:val="hybridMultilevel"/>
    <w:tmpl w:val="DB2CC534"/>
    <w:lvl w:ilvl="0" w:tplc="F7787FE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EED3878"/>
    <w:multiLevelType w:val="hybridMultilevel"/>
    <w:tmpl w:val="0A6C1B70"/>
    <w:lvl w:ilvl="0" w:tplc="F7787FE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2AA25D7"/>
    <w:multiLevelType w:val="hybridMultilevel"/>
    <w:tmpl w:val="45E491BC"/>
    <w:lvl w:ilvl="0" w:tplc="C8BA2EF2">
      <w:start w:val="1"/>
      <w:numFmt w:val="upperRoman"/>
      <w:lvlText w:val="%1."/>
      <w:lvlJc w:val="left"/>
      <w:pPr>
        <w:tabs>
          <w:tab w:val="num" w:pos="1004"/>
        </w:tabs>
        <w:ind w:left="1004" w:hanging="720"/>
      </w:pPr>
    </w:lvl>
    <w:lvl w:ilvl="1" w:tplc="04270019">
      <w:start w:val="1"/>
      <w:numFmt w:val="lowerLetter"/>
      <w:lvlText w:val="%2."/>
      <w:lvlJc w:val="left"/>
      <w:pPr>
        <w:tabs>
          <w:tab w:val="num" w:pos="1364"/>
        </w:tabs>
        <w:ind w:left="1364" w:hanging="360"/>
      </w:pPr>
    </w:lvl>
    <w:lvl w:ilvl="2" w:tplc="0427001B">
      <w:start w:val="1"/>
      <w:numFmt w:val="lowerRoman"/>
      <w:lvlText w:val="%3."/>
      <w:lvlJc w:val="right"/>
      <w:pPr>
        <w:tabs>
          <w:tab w:val="num" w:pos="2084"/>
        </w:tabs>
        <w:ind w:left="2084" w:hanging="180"/>
      </w:pPr>
    </w:lvl>
    <w:lvl w:ilvl="3" w:tplc="0427000F">
      <w:start w:val="1"/>
      <w:numFmt w:val="decimal"/>
      <w:lvlText w:val="%4."/>
      <w:lvlJc w:val="left"/>
      <w:pPr>
        <w:tabs>
          <w:tab w:val="num" w:pos="2804"/>
        </w:tabs>
        <w:ind w:left="2804" w:hanging="360"/>
      </w:pPr>
    </w:lvl>
    <w:lvl w:ilvl="4" w:tplc="04270019">
      <w:start w:val="1"/>
      <w:numFmt w:val="lowerLetter"/>
      <w:lvlText w:val="%5."/>
      <w:lvlJc w:val="left"/>
      <w:pPr>
        <w:tabs>
          <w:tab w:val="num" w:pos="3524"/>
        </w:tabs>
        <w:ind w:left="3524" w:hanging="360"/>
      </w:pPr>
    </w:lvl>
    <w:lvl w:ilvl="5" w:tplc="0427001B">
      <w:start w:val="1"/>
      <w:numFmt w:val="lowerRoman"/>
      <w:lvlText w:val="%6."/>
      <w:lvlJc w:val="right"/>
      <w:pPr>
        <w:tabs>
          <w:tab w:val="num" w:pos="4244"/>
        </w:tabs>
        <w:ind w:left="4244" w:hanging="180"/>
      </w:pPr>
    </w:lvl>
    <w:lvl w:ilvl="6" w:tplc="0427000F">
      <w:start w:val="1"/>
      <w:numFmt w:val="decimal"/>
      <w:lvlText w:val="%7."/>
      <w:lvlJc w:val="left"/>
      <w:pPr>
        <w:tabs>
          <w:tab w:val="num" w:pos="4964"/>
        </w:tabs>
        <w:ind w:left="4964" w:hanging="360"/>
      </w:pPr>
    </w:lvl>
    <w:lvl w:ilvl="7" w:tplc="04270019">
      <w:start w:val="1"/>
      <w:numFmt w:val="lowerLetter"/>
      <w:lvlText w:val="%8."/>
      <w:lvlJc w:val="left"/>
      <w:pPr>
        <w:tabs>
          <w:tab w:val="num" w:pos="5684"/>
        </w:tabs>
        <w:ind w:left="5684" w:hanging="360"/>
      </w:pPr>
    </w:lvl>
    <w:lvl w:ilvl="8" w:tplc="0427001B">
      <w:start w:val="1"/>
      <w:numFmt w:val="lowerRoman"/>
      <w:lvlText w:val="%9."/>
      <w:lvlJc w:val="right"/>
      <w:pPr>
        <w:tabs>
          <w:tab w:val="num" w:pos="6404"/>
        </w:tabs>
        <w:ind w:left="6404" w:hanging="180"/>
      </w:pPr>
    </w:lvl>
  </w:abstractNum>
  <w:abstractNum w:abstractNumId="14">
    <w:nsid w:val="44FF3655"/>
    <w:multiLevelType w:val="hybridMultilevel"/>
    <w:tmpl w:val="1E0E84E4"/>
    <w:lvl w:ilvl="0" w:tplc="924CDD7C">
      <w:start w:val="1"/>
      <w:numFmt w:val="bullet"/>
      <w:lvlText w:val=""/>
      <w:lvlJc w:val="left"/>
      <w:pPr>
        <w:tabs>
          <w:tab w:val="num" w:pos="720"/>
        </w:tabs>
        <w:ind w:left="720" w:hanging="360"/>
      </w:pPr>
      <w:rPr>
        <w:rFonts w:ascii="Wingdings" w:hAnsi="Wingdings" w:hint="default"/>
      </w:rPr>
    </w:lvl>
    <w:lvl w:ilvl="1" w:tplc="56E2B230" w:tentative="1">
      <w:start w:val="1"/>
      <w:numFmt w:val="bullet"/>
      <w:lvlText w:val=""/>
      <w:lvlJc w:val="left"/>
      <w:pPr>
        <w:tabs>
          <w:tab w:val="num" w:pos="1440"/>
        </w:tabs>
        <w:ind w:left="1440" w:hanging="360"/>
      </w:pPr>
      <w:rPr>
        <w:rFonts w:ascii="Wingdings" w:hAnsi="Wingdings" w:hint="default"/>
      </w:rPr>
    </w:lvl>
    <w:lvl w:ilvl="2" w:tplc="5E66E2F0" w:tentative="1">
      <w:start w:val="1"/>
      <w:numFmt w:val="bullet"/>
      <w:lvlText w:val=""/>
      <w:lvlJc w:val="left"/>
      <w:pPr>
        <w:tabs>
          <w:tab w:val="num" w:pos="2160"/>
        </w:tabs>
        <w:ind w:left="2160" w:hanging="360"/>
      </w:pPr>
      <w:rPr>
        <w:rFonts w:ascii="Wingdings" w:hAnsi="Wingdings" w:hint="default"/>
      </w:rPr>
    </w:lvl>
    <w:lvl w:ilvl="3" w:tplc="94783F02" w:tentative="1">
      <w:start w:val="1"/>
      <w:numFmt w:val="bullet"/>
      <w:lvlText w:val=""/>
      <w:lvlJc w:val="left"/>
      <w:pPr>
        <w:tabs>
          <w:tab w:val="num" w:pos="2880"/>
        </w:tabs>
        <w:ind w:left="2880" w:hanging="360"/>
      </w:pPr>
      <w:rPr>
        <w:rFonts w:ascii="Wingdings" w:hAnsi="Wingdings" w:hint="default"/>
      </w:rPr>
    </w:lvl>
    <w:lvl w:ilvl="4" w:tplc="9DE4E58E" w:tentative="1">
      <w:start w:val="1"/>
      <w:numFmt w:val="bullet"/>
      <w:lvlText w:val=""/>
      <w:lvlJc w:val="left"/>
      <w:pPr>
        <w:tabs>
          <w:tab w:val="num" w:pos="3600"/>
        </w:tabs>
        <w:ind w:left="3600" w:hanging="360"/>
      </w:pPr>
      <w:rPr>
        <w:rFonts w:ascii="Wingdings" w:hAnsi="Wingdings" w:hint="default"/>
      </w:rPr>
    </w:lvl>
    <w:lvl w:ilvl="5" w:tplc="32368B38" w:tentative="1">
      <w:start w:val="1"/>
      <w:numFmt w:val="bullet"/>
      <w:lvlText w:val=""/>
      <w:lvlJc w:val="left"/>
      <w:pPr>
        <w:tabs>
          <w:tab w:val="num" w:pos="4320"/>
        </w:tabs>
        <w:ind w:left="4320" w:hanging="360"/>
      </w:pPr>
      <w:rPr>
        <w:rFonts w:ascii="Wingdings" w:hAnsi="Wingdings" w:hint="default"/>
      </w:rPr>
    </w:lvl>
    <w:lvl w:ilvl="6" w:tplc="863AC1C6" w:tentative="1">
      <w:start w:val="1"/>
      <w:numFmt w:val="bullet"/>
      <w:lvlText w:val=""/>
      <w:lvlJc w:val="left"/>
      <w:pPr>
        <w:tabs>
          <w:tab w:val="num" w:pos="5040"/>
        </w:tabs>
        <w:ind w:left="5040" w:hanging="360"/>
      </w:pPr>
      <w:rPr>
        <w:rFonts w:ascii="Wingdings" w:hAnsi="Wingdings" w:hint="default"/>
      </w:rPr>
    </w:lvl>
    <w:lvl w:ilvl="7" w:tplc="49E2BD64" w:tentative="1">
      <w:start w:val="1"/>
      <w:numFmt w:val="bullet"/>
      <w:lvlText w:val=""/>
      <w:lvlJc w:val="left"/>
      <w:pPr>
        <w:tabs>
          <w:tab w:val="num" w:pos="5760"/>
        </w:tabs>
        <w:ind w:left="5760" w:hanging="360"/>
      </w:pPr>
      <w:rPr>
        <w:rFonts w:ascii="Wingdings" w:hAnsi="Wingdings" w:hint="default"/>
      </w:rPr>
    </w:lvl>
    <w:lvl w:ilvl="8" w:tplc="217259F8" w:tentative="1">
      <w:start w:val="1"/>
      <w:numFmt w:val="bullet"/>
      <w:lvlText w:val=""/>
      <w:lvlJc w:val="left"/>
      <w:pPr>
        <w:tabs>
          <w:tab w:val="num" w:pos="6480"/>
        </w:tabs>
        <w:ind w:left="6480" w:hanging="360"/>
      </w:pPr>
      <w:rPr>
        <w:rFonts w:ascii="Wingdings" w:hAnsi="Wingdings" w:hint="default"/>
      </w:rPr>
    </w:lvl>
  </w:abstractNum>
  <w:abstractNum w:abstractNumId="15">
    <w:nsid w:val="47153B20"/>
    <w:multiLevelType w:val="hybridMultilevel"/>
    <w:tmpl w:val="D27098E8"/>
    <w:lvl w:ilvl="0" w:tplc="A7D4EA4C">
      <w:start w:val="1"/>
      <w:numFmt w:val="bullet"/>
      <w:lvlText w:val=""/>
      <w:lvlJc w:val="left"/>
      <w:pPr>
        <w:tabs>
          <w:tab w:val="num" w:pos="720"/>
        </w:tabs>
        <w:ind w:left="720" w:hanging="360"/>
      </w:pPr>
      <w:rPr>
        <w:rFonts w:ascii="Wingdings 2" w:hAnsi="Wingdings 2" w:hint="default"/>
      </w:rPr>
    </w:lvl>
    <w:lvl w:ilvl="1" w:tplc="2710EABA" w:tentative="1">
      <w:start w:val="1"/>
      <w:numFmt w:val="bullet"/>
      <w:lvlText w:val=""/>
      <w:lvlJc w:val="left"/>
      <w:pPr>
        <w:tabs>
          <w:tab w:val="num" w:pos="1440"/>
        </w:tabs>
        <w:ind w:left="1440" w:hanging="360"/>
      </w:pPr>
      <w:rPr>
        <w:rFonts w:ascii="Wingdings 2" w:hAnsi="Wingdings 2" w:hint="default"/>
      </w:rPr>
    </w:lvl>
    <w:lvl w:ilvl="2" w:tplc="92B256D8" w:tentative="1">
      <w:start w:val="1"/>
      <w:numFmt w:val="bullet"/>
      <w:lvlText w:val=""/>
      <w:lvlJc w:val="left"/>
      <w:pPr>
        <w:tabs>
          <w:tab w:val="num" w:pos="2160"/>
        </w:tabs>
        <w:ind w:left="2160" w:hanging="360"/>
      </w:pPr>
      <w:rPr>
        <w:rFonts w:ascii="Wingdings 2" w:hAnsi="Wingdings 2" w:hint="default"/>
      </w:rPr>
    </w:lvl>
    <w:lvl w:ilvl="3" w:tplc="27405012" w:tentative="1">
      <w:start w:val="1"/>
      <w:numFmt w:val="bullet"/>
      <w:lvlText w:val=""/>
      <w:lvlJc w:val="left"/>
      <w:pPr>
        <w:tabs>
          <w:tab w:val="num" w:pos="2880"/>
        </w:tabs>
        <w:ind w:left="2880" w:hanging="360"/>
      </w:pPr>
      <w:rPr>
        <w:rFonts w:ascii="Wingdings 2" w:hAnsi="Wingdings 2" w:hint="default"/>
      </w:rPr>
    </w:lvl>
    <w:lvl w:ilvl="4" w:tplc="54CC8AAE" w:tentative="1">
      <w:start w:val="1"/>
      <w:numFmt w:val="bullet"/>
      <w:lvlText w:val=""/>
      <w:lvlJc w:val="left"/>
      <w:pPr>
        <w:tabs>
          <w:tab w:val="num" w:pos="3600"/>
        </w:tabs>
        <w:ind w:left="3600" w:hanging="360"/>
      </w:pPr>
      <w:rPr>
        <w:rFonts w:ascii="Wingdings 2" w:hAnsi="Wingdings 2" w:hint="default"/>
      </w:rPr>
    </w:lvl>
    <w:lvl w:ilvl="5" w:tplc="A43869D4" w:tentative="1">
      <w:start w:val="1"/>
      <w:numFmt w:val="bullet"/>
      <w:lvlText w:val=""/>
      <w:lvlJc w:val="left"/>
      <w:pPr>
        <w:tabs>
          <w:tab w:val="num" w:pos="4320"/>
        </w:tabs>
        <w:ind w:left="4320" w:hanging="360"/>
      </w:pPr>
      <w:rPr>
        <w:rFonts w:ascii="Wingdings 2" w:hAnsi="Wingdings 2" w:hint="default"/>
      </w:rPr>
    </w:lvl>
    <w:lvl w:ilvl="6" w:tplc="802A6DAA" w:tentative="1">
      <w:start w:val="1"/>
      <w:numFmt w:val="bullet"/>
      <w:lvlText w:val=""/>
      <w:lvlJc w:val="left"/>
      <w:pPr>
        <w:tabs>
          <w:tab w:val="num" w:pos="5040"/>
        </w:tabs>
        <w:ind w:left="5040" w:hanging="360"/>
      </w:pPr>
      <w:rPr>
        <w:rFonts w:ascii="Wingdings 2" w:hAnsi="Wingdings 2" w:hint="default"/>
      </w:rPr>
    </w:lvl>
    <w:lvl w:ilvl="7" w:tplc="7BE0C296" w:tentative="1">
      <w:start w:val="1"/>
      <w:numFmt w:val="bullet"/>
      <w:lvlText w:val=""/>
      <w:lvlJc w:val="left"/>
      <w:pPr>
        <w:tabs>
          <w:tab w:val="num" w:pos="5760"/>
        </w:tabs>
        <w:ind w:left="5760" w:hanging="360"/>
      </w:pPr>
      <w:rPr>
        <w:rFonts w:ascii="Wingdings 2" w:hAnsi="Wingdings 2" w:hint="default"/>
      </w:rPr>
    </w:lvl>
    <w:lvl w:ilvl="8" w:tplc="662412D0" w:tentative="1">
      <w:start w:val="1"/>
      <w:numFmt w:val="bullet"/>
      <w:lvlText w:val=""/>
      <w:lvlJc w:val="left"/>
      <w:pPr>
        <w:tabs>
          <w:tab w:val="num" w:pos="6480"/>
        </w:tabs>
        <w:ind w:left="6480" w:hanging="360"/>
      </w:pPr>
      <w:rPr>
        <w:rFonts w:ascii="Wingdings 2" w:hAnsi="Wingdings 2" w:hint="default"/>
      </w:rPr>
    </w:lvl>
  </w:abstractNum>
  <w:abstractNum w:abstractNumId="16">
    <w:nsid w:val="4DC96AB2"/>
    <w:multiLevelType w:val="hybridMultilevel"/>
    <w:tmpl w:val="E63AC816"/>
    <w:lvl w:ilvl="0" w:tplc="921CCB3A">
      <w:start w:val="1"/>
      <w:numFmt w:val="bullet"/>
      <w:lvlText w:val=""/>
      <w:lvlJc w:val="left"/>
      <w:pPr>
        <w:tabs>
          <w:tab w:val="num" w:pos="720"/>
        </w:tabs>
        <w:ind w:left="720" w:hanging="360"/>
      </w:pPr>
      <w:rPr>
        <w:rFonts w:ascii="Wingdings" w:hAnsi="Wingdings" w:hint="default"/>
      </w:rPr>
    </w:lvl>
    <w:lvl w:ilvl="1" w:tplc="295C3938">
      <w:numFmt w:val="none"/>
      <w:lvlText w:val=""/>
      <w:lvlJc w:val="left"/>
      <w:pPr>
        <w:tabs>
          <w:tab w:val="num" w:pos="360"/>
        </w:tabs>
      </w:pPr>
    </w:lvl>
    <w:lvl w:ilvl="2" w:tplc="7932D22E" w:tentative="1">
      <w:start w:val="1"/>
      <w:numFmt w:val="bullet"/>
      <w:lvlText w:val=""/>
      <w:lvlJc w:val="left"/>
      <w:pPr>
        <w:tabs>
          <w:tab w:val="num" w:pos="2160"/>
        </w:tabs>
        <w:ind w:left="2160" w:hanging="360"/>
      </w:pPr>
      <w:rPr>
        <w:rFonts w:ascii="Wingdings" w:hAnsi="Wingdings" w:hint="default"/>
      </w:rPr>
    </w:lvl>
    <w:lvl w:ilvl="3" w:tplc="D5D84E60" w:tentative="1">
      <w:start w:val="1"/>
      <w:numFmt w:val="bullet"/>
      <w:lvlText w:val=""/>
      <w:lvlJc w:val="left"/>
      <w:pPr>
        <w:tabs>
          <w:tab w:val="num" w:pos="2880"/>
        </w:tabs>
        <w:ind w:left="2880" w:hanging="360"/>
      </w:pPr>
      <w:rPr>
        <w:rFonts w:ascii="Wingdings" w:hAnsi="Wingdings" w:hint="default"/>
      </w:rPr>
    </w:lvl>
    <w:lvl w:ilvl="4" w:tplc="485694E0" w:tentative="1">
      <w:start w:val="1"/>
      <w:numFmt w:val="bullet"/>
      <w:lvlText w:val=""/>
      <w:lvlJc w:val="left"/>
      <w:pPr>
        <w:tabs>
          <w:tab w:val="num" w:pos="3600"/>
        </w:tabs>
        <w:ind w:left="3600" w:hanging="360"/>
      </w:pPr>
      <w:rPr>
        <w:rFonts w:ascii="Wingdings" w:hAnsi="Wingdings" w:hint="default"/>
      </w:rPr>
    </w:lvl>
    <w:lvl w:ilvl="5" w:tplc="C8CA97D4" w:tentative="1">
      <w:start w:val="1"/>
      <w:numFmt w:val="bullet"/>
      <w:lvlText w:val=""/>
      <w:lvlJc w:val="left"/>
      <w:pPr>
        <w:tabs>
          <w:tab w:val="num" w:pos="4320"/>
        </w:tabs>
        <w:ind w:left="4320" w:hanging="360"/>
      </w:pPr>
      <w:rPr>
        <w:rFonts w:ascii="Wingdings" w:hAnsi="Wingdings" w:hint="default"/>
      </w:rPr>
    </w:lvl>
    <w:lvl w:ilvl="6" w:tplc="2D241B26" w:tentative="1">
      <w:start w:val="1"/>
      <w:numFmt w:val="bullet"/>
      <w:lvlText w:val=""/>
      <w:lvlJc w:val="left"/>
      <w:pPr>
        <w:tabs>
          <w:tab w:val="num" w:pos="5040"/>
        </w:tabs>
        <w:ind w:left="5040" w:hanging="360"/>
      </w:pPr>
      <w:rPr>
        <w:rFonts w:ascii="Wingdings" w:hAnsi="Wingdings" w:hint="default"/>
      </w:rPr>
    </w:lvl>
    <w:lvl w:ilvl="7" w:tplc="D3A016AE" w:tentative="1">
      <w:start w:val="1"/>
      <w:numFmt w:val="bullet"/>
      <w:lvlText w:val=""/>
      <w:lvlJc w:val="left"/>
      <w:pPr>
        <w:tabs>
          <w:tab w:val="num" w:pos="5760"/>
        </w:tabs>
        <w:ind w:left="5760" w:hanging="360"/>
      </w:pPr>
      <w:rPr>
        <w:rFonts w:ascii="Wingdings" w:hAnsi="Wingdings" w:hint="default"/>
      </w:rPr>
    </w:lvl>
    <w:lvl w:ilvl="8" w:tplc="7B3885C2" w:tentative="1">
      <w:start w:val="1"/>
      <w:numFmt w:val="bullet"/>
      <w:lvlText w:val=""/>
      <w:lvlJc w:val="left"/>
      <w:pPr>
        <w:tabs>
          <w:tab w:val="num" w:pos="6480"/>
        </w:tabs>
        <w:ind w:left="6480" w:hanging="360"/>
      </w:pPr>
      <w:rPr>
        <w:rFonts w:ascii="Wingdings" w:hAnsi="Wingdings" w:hint="default"/>
      </w:rPr>
    </w:lvl>
  </w:abstractNum>
  <w:abstractNum w:abstractNumId="17">
    <w:nsid w:val="4FB05CE5"/>
    <w:multiLevelType w:val="hybridMultilevel"/>
    <w:tmpl w:val="141252AE"/>
    <w:lvl w:ilvl="0" w:tplc="39468FDC">
      <w:start w:val="1"/>
      <w:numFmt w:val="bullet"/>
      <w:lvlText w:val=""/>
      <w:lvlJc w:val="left"/>
      <w:pPr>
        <w:tabs>
          <w:tab w:val="num" w:pos="720"/>
        </w:tabs>
        <w:ind w:left="720" w:hanging="360"/>
      </w:pPr>
      <w:rPr>
        <w:rFonts w:ascii="Wingdings" w:hAnsi="Wingdings" w:hint="default"/>
      </w:rPr>
    </w:lvl>
    <w:lvl w:ilvl="1" w:tplc="63868190" w:tentative="1">
      <w:start w:val="1"/>
      <w:numFmt w:val="bullet"/>
      <w:lvlText w:val=""/>
      <w:lvlJc w:val="left"/>
      <w:pPr>
        <w:tabs>
          <w:tab w:val="num" w:pos="1440"/>
        </w:tabs>
        <w:ind w:left="1440" w:hanging="360"/>
      </w:pPr>
      <w:rPr>
        <w:rFonts w:ascii="Wingdings" w:hAnsi="Wingdings" w:hint="default"/>
      </w:rPr>
    </w:lvl>
    <w:lvl w:ilvl="2" w:tplc="F49452C2" w:tentative="1">
      <w:start w:val="1"/>
      <w:numFmt w:val="bullet"/>
      <w:lvlText w:val=""/>
      <w:lvlJc w:val="left"/>
      <w:pPr>
        <w:tabs>
          <w:tab w:val="num" w:pos="2160"/>
        </w:tabs>
        <w:ind w:left="2160" w:hanging="360"/>
      </w:pPr>
      <w:rPr>
        <w:rFonts w:ascii="Wingdings" w:hAnsi="Wingdings" w:hint="default"/>
      </w:rPr>
    </w:lvl>
    <w:lvl w:ilvl="3" w:tplc="3AA6841A" w:tentative="1">
      <w:start w:val="1"/>
      <w:numFmt w:val="bullet"/>
      <w:lvlText w:val=""/>
      <w:lvlJc w:val="left"/>
      <w:pPr>
        <w:tabs>
          <w:tab w:val="num" w:pos="2880"/>
        </w:tabs>
        <w:ind w:left="2880" w:hanging="360"/>
      </w:pPr>
      <w:rPr>
        <w:rFonts w:ascii="Wingdings" w:hAnsi="Wingdings" w:hint="default"/>
      </w:rPr>
    </w:lvl>
    <w:lvl w:ilvl="4" w:tplc="5622BDC6" w:tentative="1">
      <w:start w:val="1"/>
      <w:numFmt w:val="bullet"/>
      <w:lvlText w:val=""/>
      <w:lvlJc w:val="left"/>
      <w:pPr>
        <w:tabs>
          <w:tab w:val="num" w:pos="3600"/>
        </w:tabs>
        <w:ind w:left="3600" w:hanging="360"/>
      </w:pPr>
      <w:rPr>
        <w:rFonts w:ascii="Wingdings" w:hAnsi="Wingdings" w:hint="default"/>
      </w:rPr>
    </w:lvl>
    <w:lvl w:ilvl="5" w:tplc="CEF8962C" w:tentative="1">
      <w:start w:val="1"/>
      <w:numFmt w:val="bullet"/>
      <w:lvlText w:val=""/>
      <w:lvlJc w:val="left"/>
      <w:pPr>
        <w:tabs>
          <w:tab w:val="num" w:pos="4320"/>
        </w:tabs>
        <w:ind w:left="4320" w:hanging="360"/>
      </w:pPr>
      <w:rPr>
        <w:rFonts w:ascii="Wingdings" w:hAnsi="Wingdings" w:hint="default"/>
      </w:rPr>
    </w:lvl>
    <w:lvl w:ilvl="6" w:tplc="81AC0DC0" w:tentative="1">
      <w:start w:val="1"/>
      <w:numFmt w:val="bullet"/>
      <w:lvlText w:val=""/>
      <w:lvlJc w:val="left"/>
      <w:pPr>
        <w:tabs>
          <w:tab w:val="num" w:pos="5040"/>
        </w:tabs>
        <w:ind w:left="5040" w:hanging="360"/>
      </w:pPr>
      <w:rPr>
        <w:rFonts w:ascii="Wingdings" w:hAnsi="Wingdings" w:hint="default"/>
      </w:rPr>
    </w:lvl>
    <w:lvl w:ilvl="7" w:tplc="BB90FBDA" w:tentative="1">
      <w:start w:val="1"/>
      <w:numFmt w:val="bullet"/>
      <w:lvlText w:val=""/>
      <w:lvlJc w:val="left"/>
      <w:pPr>
        <w:tabs>
          <w:tab w:val="num" w:pos="5760"/>
        </w:tabs>
        <w:ind w:left="5760" w:hanging="360"/>
      </w:pPr>
      <w:rPr>
        <w:rFonts w:ascii="Wingdings" w:hAnsi="Wingdings" w:hint="default"/>
      </w:rPr>
    </w:lvl>
    <w:lvl w:ilvl="8" w:tplc="8278A978" w:tentative="1">
      <w:start w:val="1"/>
      <w:numFmt w:val="bullet"/>
      <w:lvlText w:val=""/>
      <w:lvlJc w:val="left"/>
      <w:pPr>
        <w:tabs>
          <w:tab w:val="num" w:pos="6480"/>
        </w:tabs>
        <w:ind w:left="6480" w:hanging="360"/>
      </w:pPr>
      <w:rPr>
        <w:rFonts w:ascii="Wingdings" w:hAnsi="Wingdings" w:hint="default"/>
      </w:rPr>
    </w:lvl>
  </w:abstractNum>
  <w:abstractNum w:abstractNumId="18">
    <w:nsid w:val="559204AE"/>
    <w:multiLevelType w:val="hybridMultilevel"/>
    <w:tmpl w:val="4A6EB22A"/>
    <w:lvl w:ilvl="0" w:tplc="7E74B34A">
      <w:start w:val="1"/>
      <w:numFmt w:val="bullet"/>
      <w:lvlText w:val=""/>
      <w:lvlJc w:val="left"/>
      <w:pPr>
        <w:tabs>
          <w:tab w:val="num" w:pos="644"/>
        </w:tabs>
        <w:ind w:left="644" w:hanging="360"/>
      </w:pPr>
      <w:rPr>
        <w:rFonts w:ascii="Wingdings" w:hAnsi="Wingdings" w:hint="default"/>
      </w:rPr>
    </w:lvl>
    <w:lvl w:ilvl="1" w:tplc="8E8C38EA" w:tentative="1">
      <w:start w:val="1"/>
      <w:numFmt w:val="bullet"/>
      <w:lvlText w:val=""/>
      <w:lvlJc w:val="left"/>
      <w:pPr>
        <w:tabs>
          <w:tab w:val="num" w:pos="1364"/>
        </w:tabs>
        <w:ind w:left="1364" w:hanging="360"/>
      </w:pPr>
      <w:rPr>
        <w:rFonts w:ascii="Wingdings" w:hAnsi="Wingdings" w:hint="default"/>
      </w:rPr>
    </w:lvl>
    <w:lvl w:ilvl="2" w:tplc="C4940D08" w:tentative="1">
      <w:start w:val="1"/>
      <w:numFmt w:val="bullet"/>
      <w:lvlText w:val=""/>
      <w:lvlJc w:val="left"/>
      <w:pPr>
        <w:tabs>
          <w:tab w:val="num" w:pos="2084"/>
        </w:tabs>
        <w:ind w:left="2084" w:hanging="360"/>
      </w:pPr>
      <w:rPr>
        <w:rFonts w:ascii="Wingdings" w:hAnsi="Wingdings" w:hint="default"/>
      </w:rPr>
    </w:lvl>
    <w:lvl w:ilvl="3" w:tplc="3D22CDD2" w:tentative="1">
      <w:start w:val="1"/>
      <w:numFmt w:val="bullet"/>
      <w:lvlText w:val=""/>
      <w:lvlJc w:val="left"/>
      <w:pPr>
        <w:tabs>
          <w:tab w:val="num" w:pos="2804"/>
        </w:tabs>
        <w:ind w:left="2804" w:hanging="360"/>
      </w:pPr>
      <w:rPr>
        <w:rFonts w:ascii="Wingdings" w:hAnsi="Wingdings" w:hint="default"/>
      </w:rPr>
    </w:lvl>
    <w:lvl w:ilvl="4" w:tplc="75326402" w:tentative="1">
      <w:start w:val="1"/>
      <w:numFmt w:val="bullet"/>
      <w:lvlText w:val=""/>
      <w:lvlJc w:val="left"/>
      <w:pPr>
        <w:tabs>
          <w:tab w:val="num" w:pos="3524"/>
        </w:tabs>
        <w:ind w:left="3524" w:hanging="360"/>
      </w:pPr>
      <w:rPr>
        <w:rFonts w:ascii="Wingdings" w:hAnsi="Wingdings" w:hint="default"/>
      </w:rPr>
    </w:lvl>
    <w:lvl w:ilvl="5" w:tplc="2D0EC842" w:tentative="1">
      <w:start w:val="1"/>
      <w:numFmt w:val="bullet"/>
      <w:lvlText w:val=""/>
      <w:lvlJc w:val="left"/>
      <w:pPr>
        <w:tabs>
          <w:tab w:val="num" w:pos="4244"/>
        </w:tabs>
        <w:ind w:left="4244" w:hanging="360"/>
      </w:pPr>
      <w:rPr>
        <w:rFonts w:ascii="Wingdings" w:hAnsi="Wingdings" w:hint="default"/>
      </w:rPr>
    </w:lvl>
    <w:lvl w:ilvl="6" w:tplc="3B5EF882" w:tentative="1">
      <w:start w:val="1"/>
      <w:numFmt w:val="bullet"/>
      <w:lvlText w:val=""/>
      <w:lvlJc w:val="left"/>
      <w:pPr>
        <w:tabs>
          <w:tab w:val="num" w:pos="4964"/>
        </w:tabs>
        <w:ind w:left="4964" w:hanging="360"/>
      </w:pPr>
      <w:rPr>
        <w:rFonts w:ascii="Wingdings" w:hAnsi="Wingdings" w:hint="default"/>
      </w:rPr>
    </w:lvl>
    <w:lvl w:ilvl="7" w:tplc="354E5010" w:tentative="1">
      <w:start w:val="1"/>
      <w:numFmt w:val="bullet"/>
      <w:lvlText w:val=""/>
      <w:lvlJc w:val="left"/>
      <w:pPr>
        <w:tabs>
          <w:tab w:val="num" w:pos="5684"/>
        </w:tabs>
        <w:ind w:left="5684" w:hanging="360"/>
      </w:pPr>
      <w:rPr>
        <w:rFonts w:ascii="Wingdings" w:hAnsi="Wingdings" w:hint="default"/>
      </w:rPr>
    </w:lvl>
    <w:lvl w:ilvl="8" w:tplc="E2FC95EE" w:tentative="1">
      <w:start w:val="1"/>
      <w:numFmt w:val="bullet"/>
      <w:lvlText w:val=""/>
      <w:lvlJc w:val="left"/>
      <w:pPr>
        <w:tabs>
          <w:tab w:val="num" w:pos="6404"/>
        </w:tabs>
        <w:ind w:left="6404" w:hanging="360"/>
      </w:pPr>
      <w:rPr>
        <w:rFonts w:ascii="Wingdings" w:hAnsi="Wingdings" w:hint="default"/>
      </w:rPr>
    </w:lvl>
  </w:abstractNum>
  <w:abstractNum w:abstractNumId="19">
    <w:nsid w:val="5728700E"/>
    <w:multiLevelType w:val="hybridMultilevel"/>
    <w:tmpl w:val="2E0262AE"/>
    <w:lvl w:ilvl="0" w:tplc="274625A8">
      <w:start w:val="1"/>
      <w:numFmt w:val="bullet"/>
      <w:lvlText w:val=""/>
      <w:lvlJc w:val="left"/>
      <w:pPr>
        <w:tabs>
          <w:tab w:val="num" w:pos="720"/>
        </w:tabs>
        <w:ind w:left="720" w:hanging="360"/>
      </w:pPr>
      <w:rPr>
        <w:rFonts w:ascii="Wingdings" w:hAnsi="Wingdings" w:hint="default"/>
      </w:rPr>
    </w:lvl>
    <w:lvl w:ilvl="1" w:tplc="E3D29C2E" w:tentative="1">
      <w:start w:val="1"/>
      <w:numFmt w:val="bullet"/>
      <w:lvlText w:val=""/>
      <w:lvlJc w:val="left"/>
      <w:pPr>
        <w:tabs>
          <w:tab w:val="num" w:pos="1440"/>
        </w:tabs>
        <w:ind w:left="1440" w:hanging="360"/>
      </w:pPr>
      <w:rPr>
        <w:rFonts w:ascii="Wingdings" w:hAnsi="Wingdings" w:hint="default"/>
      </w:rPr>
    </w:lvl>
    <w:lvl w:ilvl="2" w:tplc="3B300F08" w:tentative="1">
      <w:start w:val="1"/>
      <w:numFmt w:val="bullet"/>
      <w:lvlText w:val=""/>
      <w:lvlJc w:val="left"/>
      <w:pPr>
        <w:tabs>
          <w:tab w:val="num" w:pos="2160"/>
        </w:tabs>
        <w:ind w:left="2160" w:hanging="360"/>
      </w:pPr>
      <w:rPr>
        <w:rFonts w:ascii="Wingdings" w:hAnsi="Wingdings" w:hint="default"/>
      </w:rPr>
    </w:lvl>
    <w:lvl w:ilvl="3" w:tplc="2242BFAA" w:tentative="1">
      <w:start w:val="1"/>
      <w:numFmt w:val="bullet"/>
      <w:lvlText w:val=""/>
      <w:lvlJc w:val="left"/>
      <w:pPr>
        <w:tabs>
          <w:tab w:val="num" w:pos="2880"/>
        </w:tabs>
        <w:ind w:left="2880" w:hanging="360"/>
      </w:pPr>
      <w:rPr>
        <w:rFonts w:ascii="Wingdings" w:hAnsi="Wingdings" w:hint="default"/>
      </w:rPr>
    </w:lvl>
    <w:lvl w:ilvl="4" w:tplc="86E47840" w:tentative="1">
      <w:start w:val="1"/>
      <w:numFmt w:val="bullet"/>
      <w:lvlText w:val=""/>
      <w:lvlJc w:val="left"/>
      <w:pPr>
        <w:tabs>
          <w:tab w:val="num" w:pos="3600"/>
        </w:tabs>
        <w:ind w:left="3600" w:hanging="360"/>
      </w:pPr>
      <w:rPr>
        <w:rFonts w:ascii="Wingdings" w:hAnsi="Wingdings" w:hint="default"/>
      </w:rPr>
    </w:lvl>
    <w:lvl w:ilvl="5" w:tplc="C61829A8" w:tentative="1">
      <w:start w:val="1"/>
      <w:numFmt w:val="bullet"/>
      <w:lvlText w:val=""/>
      <w:lvlJc w:val="left"/>
      <w:pPr>
        <w:tabs>
          <w:tab w:val="num" w:pos="4320"/>
        </w:tabs>
        <w:ind w:left="4320" w:hanging="360"/>
      </w:pPr>
      <w:rPr>
        <w:rFonts w:ascii="Wingdings" w:hAnsi="Wingdings" w:hint="default"/>
      </w:rPr>
    </w:lvl>
    <w:lvl w:ilvl="6" w:tplc="67EE930A" w:tentative="1">
      <w:start w:val="1"/>
      <w:numFmt w:val="bullet"/>
      <w:lvlText w:val=""/>
      <w:lvlJc w:val="left"/>
      <w:pPr>
        <w:tabs>
          <w:tab w:val="num" w:pos="5040"/>
        </w:tabs>
        <w:ind w:left="5040" w:hanging="360"/>
      </w:pPr>
      <w:rPr>
        <w:rFonts w:ascii="Wingdings" w:hAnsi="Wingdings" w:hint="default"/>
      </w:rPr>
    </w:lvl>
    <w:lvl w:ilvl="7" w:tplc="791812C2" w:tentative="1">
      <w:start w:val="1"/>
      <w:numFmt w:val="bullet"/>
      <w:lvlText w:val=""/>
      <w:lvlJc w:val="left"/>
      <w:pPr>
        <w:tabs>
          <w:tab w:val="num" w:pos="5760"/>
        </w:tabs>
        <w:ind w:left="5760" w:hanging="360"/>
      </w:pPr>
      <w:rPr>
        <w:rFonts w:ascii="Wingdings" w:hAnsi="Wingdings" w:hint="default"/>
      </w:rPr>
    </w:lvl>
    <w:lvl w:ilvl="8" w:tplc="155AA2BC" w:tentative="1">
      <w:start w:val="1"/>
      <w:numFmt w:val="bullet"/>
      <w:lvlText w:val=""/>
      <w:lvlJc w:val="left"/>
      <w:pPr>
        <w:tabs>
          <w:tab w:val="num" w:pos="6480"/>
        </w:tabs>
        <w:ind w:left="6480" w:hanging="360"/>
      </w:pPr>
      <w:rPr>
        <w:rFonts w:ascii="Wingdings" w:hAnsi="Wingdings" w:hint="default"/>
      </w:rPr>
    </w:lvl>
  </w:abstractNum>
  <w:abstractNum w:abstractNumId="20">
    <w:nsid w:val="6A8E2380"/>
    <w:multiLevelType w:val="hybridMultilevel"/>
    <w:tmpl w:val="622E13AA"/>
    <w:lvl w:ilvl="0" w:tplc="F7787FE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C525651"/>
    <w:multiLevelType w:val="hybridMultilevel"/>
    <w:tmpl w:val="AD1A6D02"/>
    <w:lvl w:ilvl="0" w:tplc="9D4C077E">
      <w:start w:val="1"/>
      <w:numFmt w:val="upperRoman"/>
      <w:lvlText w:val="%1."/>
      <w:lvlJc w:val="left"/>
      <w:pPr>
        <w:ind w:left="2705" w:hanging="720"/>
      </w:pPr>
      <w:rPr>
        <w:rFonts w:hint="default"/>
      </w:rPr>
    </w:lvl>
    <w:lvl w:ilvl="1" w:tplc="04270019" w:tentative="1">
      <w:start w:val="1"/>
      <w:numFmt w:val="lowerLetter"/>
      <w:lvlText w:val="%2."/>
      <w:lvlJc w:val="left"/>
      <w:pPr>
        <w:ind w:left="3065" w:hanging="360"/>
      </w:pPr>
    </w:lvl>
    <w:lvl w:ilvl="2" w:tplc="0427001B" w:tentative="1">
      <w:start w:val="1"/>
      <w:numFmt w:val="lowerRoman"/>
      <w:lvlText w:val="%3."/>
      <w:lvlJc w:val="right"/>
      <w:pPr>
        <w:ind w:left="3785" w:hanging="180"/>
      </w:pPr>
    </w:lvl>
    <w:lvl w:ilvl="3" w:tplc="0427000F" w:tentative="1">
      <w:start w:val="1"/>
      <w:numFmt w:val="decimal"/>
      <w:lvlText w:val="%4."/>
      <w:lvlJc w:val="left"/>
      <w:pPr>
        <w:ind w:left="4505" w:hanging="360"/>
      </w:pPr>
    </w:lvl>
    <w:lvl w:ilvl="4" w:tplc="04270019" w:tentative="1">
      <w:start w:val="1"/>
      <w:numFmt w:val="lowerLetter"/>
      <w:lvlText w:val="%5."/>
      <w:lvlJc w:val="left"/>
      <w:pPr>
        <w:ind w:left="5225" w:hanging="360"/>
      </w:pPr>
    </w:lvl>
    <w:lvl w:ilvl="5" w:tplc="0427001B" w:tentative="1">
      <w:start w:val="1"/>
      <w:numFmt w:val="lowerRoman"/>
      <w:lvlText w:val="%6."/>
      <w:lvlJc w:val="right"/>
      <w:pPr>
        <w:ind w:left="5945" w:hanging="180"/>
      </w:pPr>
    </w:lvl>
    <w:lvl w:ilvl="6" w:tplc="0427000F" w:tentative="1">
      <w:start w:val="1"/>
      <w:numFmt w:val="decimal"/>
      <w:lvlText w:val="%7."/>
      <w:lvlJc w:val="left"/>
      <w:pPr>
        <w:ind w:left="6665" w:hanging="360"/>
      </w:pPr>
    </w:lvl>
    <w:lvl w:ilvl="7" w:tplc="04270019" w:tentative="1">
      <w:start w:val="1"/>
      <w:numFmt w:val="lowerLetter"/>
      <w:lvlText w:val="%8."/>
      <w:lvlJc w:val="left"/>
      <w:pPr>
        <w:ind w:left="7385" w:hanging="360"/>
      </w:pPr>
    </w:lvl>
    <w:lvl w:ilvl="8" w:tplc="0427001B" w:tentative="1">
      <w:start w:val="1"/>
      <w:numFmt w:val="lowerRoman"/>
      <w:lvlText w:val="%9."/>
      <w:lvlJc w:val="right"/>
      <w:pPr>
        <w:ind w:left="8105" w:hanging="180"/>
      </w:pPr>
    </w:lvl>
  </w:abstractNum>
  <w:abstractNum w:abstractNumId="22">
    <w:nsid w:val="727F48DD"/>
    <w:multiLevelType w:val="hybridMultilevel"/>
    <w:tmpl w:val="2B46941C"/>
    <w:lvl w:ilvl="0" w:tplc="8EF2841E">
      <w:start w:val="1"/>
      <w:numFmt w:val="bullet"/>
      <w:lvlText w:val=""/>
      <w:lvlJc w:val="left"/>
      <w:pPr>
        <w:tabs>
          <w:tab w:val="num" w:pos="720"/>
        </w:tabs>
        <w:ind w:left="720" w:hanging="360"/>
      </w:pPr>
      <w:rPr>
        <w:rFonts w:ascii="Wingdings" w:hAnsi="Wingdings" w:hint="default"/>
      </w:rPr>
    </w:lvl>
    <w:lvl w:ilvl="1" w:tplc="F05A71F8" w:tentative="1">
      <w:start w:val="1"/>
      <w:numFmt w:val="bullet"/>
      <w:lvlText w:val=""/>
      <w:lvlJc w:val="left"/>
      <w:pPr>
        <w:tabs>
          <w:tab w:val="num" w:pos="1440"/>
        </w:tabs>
        <w:ind w:left="1440" w:hanging="360"/>
      </w:pPr>
      <w:rPr>
        <w:rFonts w:ascii="Wingdings" w:hAnsi="Wingdings" w:hint="default"/>
      </w:rPr>
    </w:lvl>
    <w:lvl w:ilvl="2" w:tplc="B0762C0C" w:tentative="1">
      <w:start w:val="1"/>
      <w:numFmt w:val="bullet"/>
      <w:lvlText w:val=""/>
      <w:lvlJc w:val="left"/>
      <w:pPr>
        <w:tabs>
          <w:tab w:val="num" w:pos="2160"/>
        </w:tabs>
        <w:ind w:left="2160" w:hanging="360"/>
      </w:pPr>
      <w:rPr>
        <w:rFonts w:ascii="Wingdings" w:hAnsi="Wingdings" w:hint="default"/>
      </w:rPr>
    </w:lvl>
    <w:lvl w:ilvl="3" w:tplc="181C30EC" w:tentative="1">
      <w:start w:val="1"/>
      <w:numFmt w:val="bullet"/>
      <w:lvlText w:val=""/>
      <w:lvlJc w:val="left"/>
      <w:pPr>
        <w:tabs>
          <w:tab w:val="num" w:pos="2880"/>
        </w:tabs>
        <w:ind w:left="2880" w:hanging="360"/>
      </w:pPr>
      <w:rPr>
        <w:rFonts w:ascii="Wingdings" w:hAnsi="Wingdings" w:hint="default"/>
      </w:rPr>
    </w:lvl>
    <w:lvl w:ilvl="4" w:tplc="540E003E" w:tentative="1">
      <w:start w:val="1"/>
      <w:numFmt w:val="bullet"/>
      <w:lvlText w:val=""/>
      <w:lvlJc w:val="left"/>
      <w:pPr>
        <w:tabs>
          <w:tab w:val="num" w:pos="3600"/>
        </w:tabs>
        <w:ind w:left="3600" w:hanging="360"/>
      </w:pPr>
      <w:rPr>
        <w:rFonts w:ascii="Wingdings" w:hAnsi="Wingdings" w:hint="default"/>
      </w:rPr>
    </w:lvl>
    <w:lvl w:ilvl="5" w:tplc="86B68CDE" w:tentative="1">
      <w:start w:val="1"/>
      <w:numFmt w:val="bullet"/>
      <w:lvlText w:val=""/>
      <w:lvlJc w:val="left"/>
      <w:pPr>
        <w:tabs>
          <w:tab w:val="num" w:pos="4320"/>
        </w:tabs>
        <w:ind w:left="4320" w:hanging="360"/>
      </w:pPr>
      <w:rPr>
        <w:rFonts w:ascii="Wingdings" w:hAnsi="Wingdings" w:hint="default"/>
      </w:rPr>
    </w:lvl>
    <w:lvl w:ilvl="6" w:tplc="84449E1A" w:tentative="1">
      <w:start w:val="1"/>
      <w:numFmt w:val="bullet"/>
      <w:lvlText w:val=""/>
      <w:lvlJc w:val="left"/>
      <w:pPr>
        <w:tabs>
          <w:tab w:val="num" w:pos="5040"/>
        </w:tabs>
        <w:ind w:left="5040" w:hanging="360"/>
      </w:pPr>
      <w:rPr>
        <w:rFonts w:ascii="Wingdings" w:hAnsi="Wingdings" w:hint="default"/>
      </w:rPr>
    </w:lvl>
    <w:lvl w:ilvl="7" w:tplc="CA70CA3A" w:tentative="1">
      <w:start w:val="1"/>
      <w:numFmt w:val="bullet"/>
      <w:lvlText w:val=""/>
      <w:lvlJc w:val="left"/>
      <w:pPr>
        <w:tabs>
          <w:tab w:val="num" w:pos="5760"/>
        </w:tabs>
        <w:ind w:left="5760" w:hanging="360"/>
      </w:pPr>
      <w:rPr>
        <w:rFonts w:ascii="Wingdings" w:hAnsi="Wingdings" w:hint="default"/>
      </w:rPr>
    </w:lvl>
    <w:lvl w:ilvl="8" w:tplc="926813D6" w:tentative="1">
      <w:start w:val="1"/>
      <w:numFmt w:val="bullet"/>
      <w:lvlText w:val=""/>
      <w:lvlJc w:val="left"/>
      <w:pPr>
        <w:tabs>
          <w:tab w:val="num" w:pos="6480"/>
        </w:tabs>
        <w:ind w:left="6480" w:hanging="360"/>
      </w:pPr>
      <w:rPr>
        <w:rFonts w:ascii="Wingdings" w:hAnsi="Wingdings" w:hint="default"/>
      </w:rPr>
    </w:lvl>
  </w:abstractNum>
  <w:abstractNum w:abstractNumId="23">
    <w:nsid w:val="7385167C"/>
    <w:multiLevelType w:val="hybridMultilevel"/>
    <w:tmpl w:val="D21AC634"/>
    <w:lvl w:ilvl="0" w:tplc="E5942326">
      <w:start w:val="1"/>
      <w:numFmt w:val="upperRoman"/>
      <w:lvlText w:val="%1."/>
      <w:lvlJc w:val="left"/>
      <w:pPr>
        <w:ind w:left="1260" w:hanging="72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4">
    <w:nsid w:val="78CE3988"/>
    <w:multiLevelType w:val="hybridMultilevel"/>
    <w:tmpl w:val="D2965C24"/>
    <w:lvl w:ilvl="0" w:tplc="33BAACA4">
      <w:start w:val="1"/>
      <w:numFmt w:val="bullet"/>
      <w:lvlText w:val=""/>
      <w:lvlJc w:val="left"/>
      <w:pPr>
        <w:tabs>
          <w:tab w:val="num" w:pos="720"/>
        </w:tabs>
        <w:ind w:left="720" w:hanging="360"/>
      </w:pPr>
      <w:rPr>
        <w:rFonts w:ascii="Wingdings" w:hAnsi="Wingdings" w:hint="default"/>
      </w:rPr>
    </w:lvl>
    <w:lvl w:ilvl="1" w:tplc="9C3C2196">
      <w:numFmt w:val="none"/>
      <w:lvlText w:val=""/>
      <w:lvlJc w:val="left"/>
      <w:pPr>
        <w:tabs>
          <w:tab w:val="num" w:pos="360"/>
        </w:tabs>
      </w:pPr>
    </w:lvl>
    <w:lvl w:ilvl="2" w:tplc="00AE6BD8" w:tentative="1">
      <w:start w:val="1"/>
      <w:numFmt w:val="bullet"/>
      <w:lvlText w:val=""/>
      <w:lvlJc w:val="left"/>
      <w:pPr>
        <w:tabs>
          <w:tab w:val="num" w:pos="2160"/>
        </w:tabs>
        <w:ind w:left="2160" w:hanging="360"/>
      </w:pPr>
      <w:rPr>
        <w:rFonts w:ascii="Wingdings" w:hAnsi="Wingdings" w:hint="default"/>
      </w:rPr>
    </w:lvl>
    <w:lvl w:ilvl="3" w:tplc="B6C2A606" w:tentative="1">
      <w:start w:val="1"/>
      <w:numFmt w:val="bullet"/>
      <w:lvlText w:val=""/>
      <w:lvlJc w:val="left"/>
      <w:pPr>
        <w:tabs>
          <w:tab w:val="num" w:pos="2880"/>
        </w:tabs>
        <w:ind w:left="2880" w:hanging="360"/>
      </w:pPr>
      <w:rPr>
        <w:rFonts w:ascii="Wingdings" w:hAnsi="Wingdings" w:hint="default"/>
      </w:rPr>
    </w:lvl>
    <w:lvl w:ilvl="4" w:tplc="D8224988" w:tentative="1">
      <w:start w:val="1"/>
      <w:numFmt w:val="bullet"/>
      <w:lvlText w:val=""/>
      <w:lvlJc w:val="left"/>
      <w:pPr>
        <w:tabs>
          <w:tab w:val="num" w:pos="3600"/>
        </w:tabs>
        <w:ind w:left="3600" w:hanging="360"/>
      </w:pPr>
      <w:rPr>
        <w:rFonts w:ascii="Wingdings" w:hAnsi="Wingdings" w:hint="default"/>
      </w:rPr>
    </w:lvl>
    <w:lvl w:ilvl="5" w:tplc="64EC502A" w:tentative="1">
      <w:start w:val="1"/>
      <w:numFmt w:val="bullet"/>
      <w:lvlText w:val=""/>
      <w:lvlJc w:val="left"/>
      <w:pPr>
        <w:tabs>
          <w:tab w:val="num" w:pos="4320"/>
        </w:tabs>
        <w:ind w:left="4320" w:hanging="360"/>
      </w:pPr>
      <w:rPr>
        <w:rFonts w:ascii="Wingdings" w:hAnsi="Wingdings" w:hint="default"/>
      </w:rPr>
    </w:lvl>
    <w:lvl w:ilvl="6" w:tplc="DF3EFA18" w:tentative="1">
      <w:start w:val="1"/>
      <w:numFmt w:val="bullet"/>
      <w:lvlText w:val=""/>
      <w:lvlJc w:val="left"/>
      <w:pPr>
        <w:tabs>
          <w:tab w:val="num" w:pos="5040"/>
        </w:tabs>
        <w:ind w:left="5040" w:hanging="360"/>
      </w:pPr>
      <w:rPr>
        <w:rFonts w:ascii="Wingdings" w:hAnsi="Wingdings" w:hint="default"/>
      </w:rPr>
    </w:lvl>
    <w:lvl w:ilvl="7" w:tplc="00C03C0C" w:tentative="1">
      <w:start w:val="1"/>
      <w:numFmt w:val="bullet"/>
      <w:lvlText w:val=""/>
      <w:lvlJc w:val="left"/>
      <w:pPr>
        <w:tabs>
          <w:tab w:val="num" w:pos="5760"/>
        </w:tabs>
        <w:ind w:left="5760" w:hanging="360"/>
      </w:pPr>
      <w:rPr>
        <w:rFonts w:ascii="Wingdings" w:hAnsi="Wingdings" w:hint="default"/>
      </w:rPr>
    </w:lvl>
    <w:lvl w:ilvl="8" w:tplc="2868A730"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9"/>
  </w:num>
  <w:num w:numId="4">
    <w:abstractNumId w:val="24"/>
  </w:num>
  <w:num w:numId="5">
    <w:abstractNumId w:val="4"/>
  </w:num>
  <w:num w:numId="6">
    <w:abstractNumId w:val="9"/>
  </w:num>
  <w:num w:numId="7">
    <w:abstractNumId w:val="8"/>
  </w:num>
  <w:num w:numId="8">
    <w:abstractNumId w:val="22"/>
  </w:num>
  <w:num w:numId="9">
    <w:abstractNumId w:val="17"/>
  </w:num>
  <w:num w:numId="10">
    <w:abstractNumId w:val="16"/>
  </w:num>
  <w:num w:numId="11">
    <w:abstractNumId w:val="7"/>
  </w:num>
  <w:num w:numId="12">
    <w:abstractNumId w:val="18"/>
  </w:num>
  <w:num w:numId="13">
    <w:abstractNumId w:val="14"/>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0"/>
  </w:num>
  <w:num w:numId="18">
    <w:abstractNumId w:val="6"/>
  </w:num>
  <w:num w:numId="19">
    <w:abstractNumId w:val="11"/>
  </w:num>
  <w:num w:numId="20">
    <w:abstractNumId w:val="20"/>
  </w:num>
  <w:num w:numId="21">
    <w:abstractNumId w:val="12"/>
  </w:num>
  <w:num w:numId="22">
    <w:abstractNumId w:val="3"/>
  </w:num>
  <w:num w:numId="23">
    <w:abstractNumId w:val="21"/>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F3"/>
    <w:rsid w:val="000111DE"/>
    <w:rsid w:val="00015B76"/>
    <w:rsid w:val="00021123"/>
    <w:rsid w:val="00053129"/>
    <w:rsid w:val="00063629"/>
    <w:rsid w:val="00071DC0"/>
    <w:rsid w:val="000A6A81"/>
    <w:rsid w:val="000D71FC"/>
    <w:rsid w:val="000D76D2"/>
    <w:rsid w:val="000E7275"/>
    <w:rsid w:val="00172BEF"/>
    <w:rsid w:val="00174739"/>
    <w:rsid w:val="001A73CC"/>
    <w:rsid w:val="001B315D"/>
    <w:rsid w:val="001E0EC1"/>
    <w:rsid w:val="00214560"/>
    <w:rsid w:val="002644B3"/>
    <w:rsid w:val="00295CEA"/>
    <w:rsid w:val="002D59B6"/>
    <w:rsid w:val="002D62E7"/>
    <w:rsid w:val="002D6D76"/>
    <w:rsid w:val="002E2483"/>
    <w:rsid w:val="002E5DA5"/>
    <w:rsid w:val="002F2CAE"/>
    <w:rsid w:val="00303CA8"/>
    <w:rsid w:val="00322517"/>
    <w:rsid w:val="0035215B"/>
    <w:rsid w:val="00362332"/>
    <w:rsid w:val="0037516D"/>
    <w:rsid w:val="00376355"/>
    <w:rsid w:val="00393811"/>
    <w:rsid w:val="003A3555"/>
    <w:rsid w:val="003B4F02"/>
    <w:rsid w:val="003D520D"/>
    <w:rsid w:val="003E1AD9"/>
    <w:rsid w:val="003E593A"/>
    <w:rsid w:val="00412693"/>
    <w:rsid w:val="004148F3"/>
    <w:rsid w:val="00452CE1"/>
    <w:rsid w:val="00456BBD"/>
    <w:rsid w:val="00476245"/>
    <w:rsid w:val="004870CE"/>
    <w:rsid w:val="004A2F2A"/>
    <w:rsid w:val="004B6359"/>
    <w:rsid w:val="004C7CC6"/>
    <w:rsid w:val="004F4BBE"/>
    <w:rsid w:val="004F50EC"/>
    <w:rsid w:val="00503F56"/>
    <w:rsid w:val="00507CA1"/>
    <w:rsid w:val="00530550"/>
    <w:rsid w:val="00557359"/>
    <w:rsid w:val="005A134E"/>
    <w:rsid w:val="005A285A"/>
    <w:rsid w:val="005A7D49"/>
    <w:rsid w:val="005B2C66"/>
    <w:rsid w:val="005D4DF5"/>
    <w:rsid w:val="005D6371"/>
    <w:rsid w:val="005F076D"/>
    <w:rsid w:val="005F0B72"/>
    <w:rsid w:val="00637F7F"/>
    <w:rsid w:val="00641C08"/>
    <w:rsid w:val="006740F1"/>
    <w:rsid w:val="00675A14"/>
    <w:rsid w:val="006863FE"/>
    <w:rsid w:val="006A7BD5"/>
    <w:rsid w:val="006C50DD"/>
    <w:rsid w:val="006C7DBB"/>
    <w:rsid w:val="006D0523"/>
    <w:rsid w:val="006E21B6"/>
    <w:rsid w:val="006F1DC9"/>
    <w:rsid w:val="007254CB"/>
    <w:rsid w:val="0076092A"/>
    <w:rsid w:val="007859DC"/>
    <w:rsid w:val="007947E0"/>
    <w:rsid w:val="00794C3C"/>
    <w:rsid w:val="00797DD3"/>
    <w:rsid w:val="007C4C7B"/>
    <w:rsid w:val="007D38FC"/>
    <w:rsid w:val="007D56E8"/>
    <w:rsid w:val="00810BB9"/>
    <w:rsid w:val="008167D4"/>
    <w:rsid w:val="00843D11"/>
    <w:rsid w:val="00854FA7"/>
    <w:rsid w:val="00866858"/>
    <w:rsid w:val="008847EA"/>
    <w:rsid w:val="008B0816"/>
    <w:rsid w:val="008D42F0"/>
    <w:rsid w:val="008E6B37"/>
    <w:rsid w:val="008F00B5"/>
    <w:rsid w:val="009267CE"/>
    <w:rsid w:val="009A15EE"/>
    <w:rsid w:val="009B0D29"/>
    <w:rsid w:val="009B5BDE"/>
    <w:rsid w:val="009B6DDA"/>
    <w:rsid w:val="009C05DD"/>
    <w:rsid w:val="009D3207"/>
    <w:rsid w:val="009F0A0E"/>
    <w:rsid w:val="00A012AE"/>
    <w:rsid w:val="00A02CFB"/>
    <w:rsid w:val="00A078E2"/>
    <w:rsid w:val="00A24133"/>
    <w:rsid w:val="00A31B08"/>
    <w:rsid w:val="00A44A1A"/>
    <w:rsid w:val="00A5289F"/>
    <w:rsid w:val="00A91462"/>
    <w:rsid w:val="00AA379B"/>
    <w:rsid w:val="00AE5099"/>
    <w:rsid w:val="00AF374E"/>
    <w:rsid w:val="00AF3A10"/>
    <w:rsid w:val="00B04FFE"/>
    <w:rsid w:val="00B4133E"/>
    <w:rsid w:val="00B44F23"/>
    <w:rsid w:val="00B55CED"/>
    <w:rsid w:val="00B8496A"/>
    <w:rsid w:val="00BB1A13"/>
    <w:rsid w:val="00BD334B"/>
    <w:rsid w:val="00C161D0"/>
    <w:rsid w:val="00C23827"/>
    <w:rsid w:val="00C408F7"/>
    <w:rsid w:val="00C4532E"/>
    <w:rsid w:val="00C75AA3"/>
    <w:rsid w:val="00C8280A"/>
    <w:rsid w:val="00C860E2"/>
    <w:rsid w:val="00D25BFF"/>
    <w:rsid w:val="00D44273"/>
    <w:rsid w:val="00D5402D"/>
    <w:rsid w:val="00D929E1"/>
    <w:rsid w:val="00DC04EB"/>
    <w:rsid w:val="00DC27D3"/>
    <w:rsid w:val="00DE02E5"/>
    <w:rsid w:val="00E048D6"/>
    <w:rsid w:val="00E1199D"/>
    <w:rsid w:val="00E203E4"/>
    <w:rsid w:val="00E54F6A"/>
    <w:rsid w:val="00E63725"/>
    <w:rsid w:val="00E73CE0"/>
    <w:rsid w:val="00EC6352"/>
    <w:rsid w:val="00EE372B"/>
    <w:rsid w:val="00EF095F"/>
    <w:rsid w:val="00F104FE"/>
    <w:rsid w:val="00F60BD0"/>
    <w:rsid w:val="00F865E8"/>
    <w:rsid w:val="00FA747E"/>
    <w:rsid w:val="00FB1CE8"/>
    <w:rsid w:val="00FB2B92"/>
    <w:rsid w:val="00FB3C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0DD8CD-F874-4DEB-AAB6-75A11DAD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4148F3"/>
    <w:pPr>
      <w:keepNext/>
      <w:suppressAutoHyphens/>
      <w:spacing w:before="240" w:after="60" w:line="240" w:lineRule="auto"/>
      <w:outlineLvl w:val="0"/>
    </w:pPr>
    <w:rPr>
      <w:rFonts w:ascii="Cambria" w:eastAsia="Times New Roman" w:hAnsi="Cambria" w:cs="Times New Roman"/>
      <w:b/>
      <w:bCs/>
      <w:kern w:val="32"/>
      <w:sz w:val="32"/>
      <w:szCs w:val="32"/>
      <w:lang w:val="en-US" w:eastAsia="ar-SA"/>
    </w:rPr>
  </w:style>
  <w:style w:type="paragraph" w:styleId="Antrat2">
    <w:name w:val="heading 2"/>
    <w:basedOn w:val="prastasis"/>
    <w:next w:val="prastasis"/>
    <w:link w:val="Antrat2Diagrama"/>
    <w:uiPriority w:val="9"/>
    <w:unhideWhenUsed/>
    <w:qFormat/>
    <w:rsid w:val="004148F3"/>
    <w:pPr>
      <w:keepNext/>
      <w:suppressAutoHyphens/>
      <w:spacing w:before="240" w:after="60" w:line="240" w:lineRule="auto"/>
      <w:outlineLvl w:val="1"/>
    </w:pPr>
    <w:rPr>
      <w:rFonts w:ascii="Cambria" w:eastAsia="Times New Roman" w:hAnsi="Cambria" w:cs="Times New Roman"/>
      <w:b/>
      <w:bCs/>
      <w:i/>
      <w:iCs/>
      <w:sz w:val="28"/>
      <w:szCs w:val="28"/>
      <w:lang w:val="en-US" w:eastAsia="ar-SA"/>
    </w:rPr>
  </w:style>
  <w:style w:type="paragraph" w:styleId="Antrat4">
    <w:name w:val="heading 4"/>
    <w:basedOn w:val="prastasis"/>
    <w:next w:val="prastasis"/>
    <w:link w:val="Antrat4Diagrama"/>
    <w:uiPriority w:val="9"/>
    <w:semiHidden/>
    <w:unhideWhenUsed/>
    <w:qFormat/>
    <w:rsid w:val="004148F3"/>
    <w:pPr>
      <w:keepNext/>
      <w:suppressAutoHyphens/>
      <w:spacing w:before="240" w:after="60" w:line="240" w:lineRule="auto"/>
      <w:outlineLvl w:val="3"/>
    </w:pPr>
    <w:rPr>
      <w:rFonts w:ascii="Calibri" w:eastAsia="Times New Roman" w:hAnsi="Calibri" w:cs="Times New Roman"/>
      <w:b/>
      <w:bCs/>
      <w:sz w:val="28"/>
      <w:szCs w:val="28"/>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148F3"/>
    <w:rPr>
      <w:rFonts w:ascii="Cambria" w:eastAsia="Times New Roman" w:hAnsi="Cambria" w:cs="Times New Roman"/>
      <w:b/>
      <w:bCs/>
      <w:kern w:val="32"/>
      <w:sz w:val="32"/>
      <w:szCs w:val="32"/>
      <w:lang w:val="en-US" w:eastAsia="ar-SA"/>
    </w:rPr>
  </w:style>
  <w:style w:type="character" w:customStyle="1" w:styleId="Antrat2Diagrama">
    <w:name w:val="Antraštė 2 Diagrama"/>
    <w:basedOn w:val="Numatytasispastraiposriftas"/>
    <w:link w:val="Antrat2"/>
    <w:uiPriority w:val="9"/>
    <w:rsid w:val="004148F3"/>
    <w:rPr>
      <w:rFonts w:ascii="Cambria" w:eastAsia="Times New Roman" w:hAnsi="Cambria" w:cs="Times New Roman"/>
      <w:b/>
      <w:bCs/>
      <w:i/>
      <w:iCs/>
      <w:sz w:val="28"/>
      <w:szCs w:val="28"/>
      <w:lang w:val="en-US" w:eastAsia="ar-SA"/>
    </w:rPr>
  </w:style>
  <w:style w:type="character" w:customStyle="1" w:styleId="Antrat4Diagrama">
    <w:name w:val="Antraštė 4 Diagrama"/>
    <w:basedOn w:val="Numatytasispastraiposriftas"/>
    <w:link w:val="Antrat4"/>
    <w:uiPriority w:val="9"/>
    <w:semiHidden/>
    <w:rsid w:val="004148F3"/>
    <w:rPr>
      <w:rFonts w:ascii="Calibri" w:eastAsia="Times New Roman" w:hAnsi="Calibri" w:cs="Times New Roman"/>
      <w:b/>
      <w:bCs/>
      <w:sz w:val="28"/>
      <w:szCs w:val="28"/>
      <w:lang w:val="en-US" w:eastAsia="ar-SA"/>
    </w:rPr>
  </w:style>
  <w:style w:type="paragraph" w:styleId="Sraopastraipa">
    <w:name w:val="List Paragraph"/>
    <w:basedOn w:val="prastasis"/>
    <w:uiPriority w:val="34"/>
    <w:qFormat/>
    <w:rsid w:val="004148F3"/>
    <w:pPr>
      <w:spacing w:after="0" w:line="240" w:lineRule="auto"/>
      <w:ind w:left="720"/>
      <w:contextualSpacing/>
    </w:pPr>
    <w:rPr>
      <w:rFonts w:ascii="Times New Roman" w:eastAsia="Times New Roman" w:hAnsi="Times New Roman" w:cs="Times New Roman"/>
      <w:sz w:val="24"/>
      <w:szCs w:val="24"/>
      <w:lang w:eastAsia="lt-LT"/>
    </w:rPr>
  </w:style>
  <w:style w:type="paragraph" w:customStyle="1" w:styleId="Stilius1">
    <w:name w:val="Stilius1"/>
    <w:basedOn w:val="Antrat1"/>
    <w:qFormat/>
    <w:rsid w:val="004148F3"/>
    <w:pPr>
      <w:spacing w:before="0" w:after="0"/>
      <w:jc w:val="center"/>
    </w:pPr>
    <w:rPr>
      <w:rFonts w:ascii="Times New Roman" w:hAnsi="Times New Roman"/>
      <w:sz w:val="24"/>
      <w:lang w:val="lt-LT"/>
    </w:rPr>
  </w:style>
  <w:style w:type="paragraph" w:customStyle="1" w:styleId="Stilius2">
    <w:name w:val="Stilius2"/>
    <w:basedOn w:val="Antrat2"/>
    <w:qFormat/>
    <w:rsid w:val="004148F3"/>
    <w:pPr>
      <w:spacing w:before="0" w:after="0"/>
      <w:jc w:val="center"/>
    </w:pPr>
    <w:rPr>
      <w:rFonts w:ascii="Times New Roman" w:hAnsi="Times New Roman"/>
      <w:i w:val="0"/>
      <w:sz w:val="24"/>
      <w:lang w:val="pt-BR"/>
    </w:rPr>
  </w:style>
  <w:style w:type="character" w:styleId="Hipersaitas">
    <w:name w:val="Hyperlink"/>
    <w:uiPriority w:val="99"/>
    <w:unhideWhenUsed/>
    <w:rsid w:val="004148F3"/>
    <w:rPr>
      <w:color w:val="0000FF"/>
      <w:u w:val="single"/>
    </w:rPr>
  </w:style>
  <w:style w:type="paragraph" w:customStyle="1" w:styleId="Stiliusantr">
    <w:name w:val="Stiliusantr"/>
    <w:basedOn w:val="Antrat2"/>
    <w:next w:val="Antrat2"/>
    <w:rsid w:val="004148F3"/>
    <w:pPr>
      <w:jc w:val="center"/>
    </w:pPr>
    <w:rPr>
      <w:rFonts w:ascii="Times New Roman" w:hAnsi="Times New Roman" w:cs="Arial"/>
      <w:sz w:val="24"/>
      <w:lang w:val="lt-LT"/>
    </w:rPr>
  </w:style>
  <w:style w:type="paragraph" w:customStyle="1" w:styleId="Pagrindinistekstas1">
    <w:name w:val="Pagrindinis tekstas1"/>
    <w:basedOn w:val="prastasis"/>
    <w:rsid w:val="004148F3"/>
    <w:pPr>
      <w:suppressAutoHyphens/>
      <w:autoSpaceDE w:val="0"/>
      <w:autoSpaceDN w:val="0"/>
      <w:adjustRightInd w:val="0"/>
      <w:spacing w:after="0" w:line="297" w:lineRule="auto"/>
      <w:ind w:firstLine="312"/>
      <w:jc w:val="both"/>
    </w:pPr>
    <w:rPr>
      <w:rFonts w:ascii="Times New Roman" w:eastAsia="Times New Roman" w:hAnsi="Times New Roman" w:cs="Times New Roman"/>
      <w:color w:val="000000"/>
      <w:sz w:val="20"/>
      <w:szCs w:val="20"/>
      <w:lang w:val="en-US" w:eastAsia="lt-LT"/>
    </w:rPr>
  </w:style>
  <w:style w:type="paragraph" w:customStyle="1" w:styleId="a">
    <w:basedOn w:val="prastasis"/>
    <w:next w:val="prastasis"/>
    <w:uiPriority w:val="11"/>
    <w:qFormat/>
    <w:rsid w:val="004148F3"/>
    <w:pPr>
      <w:suppressAutoHyphens/>
      <w:spacing w:after="60" w:line="240" w:lineRule="auto"/>
      <w:jc w:val="center"/>
      <w:outlineLvl w:val="1"/>
    </w:pPr>
    <w:rPr>
      <w:rFonts w:ascii="Cambria" w:eastAsia="Times New Roman" w:hAnsi="Cambria" w:cs="Times New Roman"/>
      <w:sz w:val="24"/>
      <w:szCs w:val="24"/>
      <w:lang w:val="en-US" w:eastAsia="ar-SA"/>
    </w:rPr>
  </w:style>
  <w:style w:type="character" w:customStyle="1" w:styleId="CharChar1">
    <w:name w:val="Char Char1"/>
    <w:rsid w:val="004148F3"/>
    <w:rPr>
      <w:rFonts w:ascii="Times New Roman" w:hAnsi="Times New Roman" w:cs="Times New Roman" w:hint="default"/>
      <w:b/>
      <w:bCs/>
      <w:sz w:val="24"/>
      <w:szCs w:val="24"/>
      <w:lang w:val="en-GB" w:eastAsia="ar-SA" w:bidi="ar-SA"/>
    </w:rPr>
  </w:style>
  <w:style w:type="paragraph" w:styleId="Betarp">
    <w:name w:val="No Spacing"/>
    <w:link w:val="BetarpDiagrama"/>
    <w:uiPriority w:val="1"/>
    <w:qFormat/>
    <w:rsid w:val="004148F3"/>
    <w:pPr>
      <w:spacing w:after="0" w:line="240" w:lineRule="auto"/>
    </w:pPr>
    <w:rPr>
      <w:rFonts w:ascii="Calibri" w:eastAsia="Times New Roman" w:hAnsi="Calibri" w:cs="Times New Roman"/>
      <w:lang w:eastAsia="lt-LT"/>
    </w:rPr>
  </w:style>
  <w:style w:type="character" w:customStyle="1" w:styleId="BetarpDiagrama">
    <w:name w:val="Be tarpų Diagrama"/>
    <w:link w:val="Betarp"/>
    <w:uiPriority w:val="1"/>
    <w:rsid w:val="004148F3"/>
    <w:rPr>
      <w:rFonts w:ascii="Calibri" w:eastAsia="Times New Roman" w:hAnsi="Calibri" w:cs="Times New Roman"/>
      <w:lang w:eastAsia="lt-LT"/>
    </w:rPr>
  </w:style>
  <w:style w:type="paragraph" w:styleId="Debesliotekstas">
    <w:name w:val="Balloon Text"/>
    <w:basedOn w:val="prastasis"/>
    <w:link w:val="DebesliotekstasDiagrama"/>
    <w:uiPriority w:val="99"/>
    <w:semiHidden/>
    <w:unhideWhenUsed/>
    <w:rsid w:val="004148F3"/>
    <w:pPr>
      <w:suppressAutoHyphens/>
      <w:spacing w:after="0" w:line="240" w:lineRule="auto"/>
    </w:pPr>
    <w:rPr>
      <w:rFonts w:ascii="Tahoma" w:eastAsia="MS Mincho" w:hAnsi="Tahoma" w:cs="Tahoma"/>
      <w:sz w:val="16"/>
      <w:szCs w:val="16"/>
      <w:lang w:val="en-US" w:eastAsia="ar-SA"/>
    </w:rPr>
  </w:style>
  <w:style w:type="character" w:customStyle="1" w:styleId="DebesliotekstasDiagrama">
    <w:name w:val="Debesėlio tekstas Diagrama"/>
    <w:basedOn w:val="Numatytasispastraiposriftas"/>
    <w:link w:val="Debesliotekstas"/>
    <w:uiPriority w:val="99"/>
    <w:semiHidden/>
    <w:rsid w:val="004148F3"/>
    <w:rPr>
      <w:rFonts w:ascii="Tahoma" w:eastAsia="MS Mincho" w:hAnsi="Tahoma" w:cs="Tahoma"/>
      <w:sz w:val="16"/>
      <w:szCs w:val="16"/>
      <w:lang w:val="en-US" w:eastAsia="ar-SA"/>
    </w:rPr>
  </w:style>
  <w:style w:type="paragraph" w:styleId="Antrats">
    <w:name w:val="header"/>
    <w:basedOn w:val="prastasis"/>
    <w:link w:val="AntratsDiagrama"/>
    <w:uiPriority w:val="99"/>
    <w:unhideWhenUsed/>
    <w:rsid w:val="004148F3"/>
    <w:pPr>
      <w:tabs>
        <w:tab w:val="center" w:pos="4819"/>
        <w:tab w:val="right" w:pos="9638"/>
      </w:tabs>
      <w:suppressAutoHyphens/>
      <w:spacing w:after="0" w:line="240" w:lineRule="auto"/>
    </w:pPr>
    <w:rPr>
      <w:rFonts w:ascii="Times New Roman" w:eastAsia="MS Mincho" w:hAnsi="Times New Roman" w:cs="Times New Roman"/>
      <w:sz w:val="24"/>
      <w:szCs w:val="24"/>
      <w:lang w:val="en-US" w:eastAsia="ar-SA"/>
    </w:rPr>
  </w:style>
  <w:style w:type="character" w:customStyle="1" w:styleId="AntratsDiagrama">
    <w:name w:val="Antraštės Diagrama"/>
    <w:basedOn w:val="Numatytasispastraiposriftas"/>
    <w:link w:val="Antrats"/>
    <w:uiPriority w:val="99"/>
    <w:rsid w:val="004148F3"/>
    <w:rPr>
      <w:rFonts w:ascii="Times New Roman" w:eastAsia="MS Mincho" w:hAnsi="Times New Roman" w:cs="Times New Roman"/>
      <w:sz w:val="24"/>
      <w:szCs w:val="24"/>
      <w:lang w:val="en-US" w:eastAsia="ar-SA"/>
    </w:rPr>
  </w:style>
  <w:style w:type="paragraph" w:styleId="Porat">
    <w:name w:val="footer"/>
    <w:basedOn w:val="prastasis"/>
    <w:link w:val="PoratDiagrama"/>
    <w:uiPriority w:val="99"/>
    <w:unhideWhenUsed/>
    <w:rsid w:val="004148F3"/>
    <w:pPr>
      <w:tabs>
        <w:tab w:val="center" w:pos="4819"/>
        <w:tab w:val="right" w:pos="9638"/>
      </w:tabs>
      <w:suppressAutoHyphens/>
      <w:spacing w:after="0" w:line="240" w:lineRule="auto"/>
    </w:pPr>
    <w:rPr>
      <w:rFonts w:ascii="Times New Roman" w:eastAsia="MS Mincho" w:hAnsi="Times New Roman" w:cs="Times New Roman"/>
      <w:sz w:val="24"/>
      <w:szCs w:val="24"/>
      <w:lang w:val="en-US" w:eastAsia="ar-SA"/>
    </w:rPr>
  </w:style>
  <w:style w:type="character" w:customStyle="1" w:styleId="PoratDiagrama">
    <w:name w:val="Poraštė Diagrama"/>
    <w:basedOn w:val="Numatytasispastraiposriftas"/>
    <w:link w:val="Porat"/>
    <w:uiPriority w:val="99"/>
    <w:rsid w:val="004148F3"/>
    <w:rPr>
      <w:rFonts w:ascii="Times New Roman" w:eastAsia="MS Mincho" w:hAnsi="Times New Roman" w:cs="Times New Roman"/>
      <w:sz w:val="24"/>
      <w:szCs w:val="24"/>
      <w:lang w:val="en-US" w:eastAsia="ar-SA"/>
    </w:rPr>
  </w:style>
  <w:style w:type="character" w:customStyle="1" w:styleId="PaantratDiagrama1">
    <w:name w:val="Paantraštė Diagrama1"/>
    <w:link w:val="Paantrat"/>
    <w:uiPriority w:val="11"/>
    <w:rsid w:val="004148F3"/>
    <w:rPr>
      <w:rFonts w:ascii="Cambria" w:eastAsia="Times New Roman" w:hAnsi="Cambria"/>
      <w:sz w:val="24"/>
      <w:szCs w:val="24"/>
      <w:lang w:val="en-US" w:eastAsia="ar-SA"/>
    </w:rPr>
  </w:style>
  <w:style w:type="paragraph" w:styleId="Turinioantrat">
    <w:name w:val="TOC Heading"/>
    <w:basedOn w:val="Antrat1"/>
    <w:next w:val="prastasis"/>
    <w:uiPriority w:val="39"/>
    <w:semiHidden/>
    <w:unhideWhenUsed/>
    <w:qFormat/>
    <w:rsid w:val="004148F3"/>
    <w:pPr>
      <w:keepLines/>
      <w:suppressAutoHyphens w:val="0"/>
      <w:spacing w:before="480" w:after="0" w:line="276" w:lineRule="auto"/>
      <w:outlineLvl w:val="9"/>
    </w:pPr>
    <w:rPr>
      <w:color w:val="365F91"/>
      <w:kern w:val="0"/>
      <w:sz w:val="28"/>
      <w:szCs w:val="28"/>
      <w:lang w:val="lt-LT" w:eastAsia="lt-LT"/>
    </w:rPr>
  </w:style>
  <w:style w:type="paragraph" w:styleId="Turinys1">
    <w:name w:val="toc 1"/>
    <w:basedOn w:val="prastasis"/>
    <w:next w:val="prastasis"/>
    <w:autoRedefine/>
    <w:uiPriority w:val="39"/>
    <w:unhideWhenUsed/>
    <w:qFormat/>
    <w:rsid w:val="005F076D"/>
    <w:pPr>
      <w:tabs>
        <w:tab w:val="right" w:leader="dot" w:pos="9638"/>
      </w:tabs>
      <w:suppressAutoHyphens/>
      <w:spacing w:after="0" w:line="240" w:lineRule="auto"/>
      <w:ind w:left="284" w:hanging="284"/>
    </w:pPr>
    <w:rPr>
      <w:rFonts w:ascii="Times New Roman" w:eastAsia="MS Mincho" w:hAnsi="Times New Roman" w:cs="Times New Roman"/>
      <w:sz w:val="24"/>
      <w:szCs w:val="24"/>
      <w:lang w:val="en-US" w:eastAsia="ar-SA"/>
    </w:rPr>
  </w:style>
  <w:style w:type="paragraph" w:styleId="Turinys2">
    <w:name w:val="toc 2"/>
    <w:basedOn w:val="prastasis"/>
    <w:next w:val="prastasis"/>
    <w:autoRedefine/>
    <w:uiPriority w:val="39"/>
    <w:unhideWhenUsed/>
    <w:qFormat/>
    <w:rsid w:val="004148F3"/>
    <w:pPr>
      <w:suppressAutoHyphens/>
      <w:spacing w:after="0" w:line="240" w:lineRule="auto"/>
      <w:ind w:left="240"/>
    </w:pPr>
    <w:rPr>
      <w:rFonts w:ascii="Times New Roman" w:eastAsia="MS Mincho" w:hAnsi="Times New Roman" w:cs="Times New Roman"/>
      <w:sz w:val="24"/>
      <w:szCs w:val="24"/>
      <w:lang w:val="en-US" w:eastAsia="ar-SA"/>
    </w:rPr>
  </w:style>
  <w:style w:type="paragraph" w:styleId="Turinys3">
    <w:name w:val="toc 3"/>
    <w:basedOn w:val="prastasis"/>
    <w:next w:val="prastasis"/>
    <w:autoRedefine/>
    <w:uiPriority w:val="39"/>
    <w:unhideWhenUsed/>
    <w:qFormat/>
    <w:rsid w:val="004148F3"/>
    <w:pPr>
      <w:spacing w:after="100" w:line="276" w:lineRule="auto"/>
      <w:ind w:left="440"/>
    </w:pPr>
    <w:rPr>
      <w:rFonts w:ascii="Calibri" w:eastAsia="Times New Roman" w:hAnsi="Calibri" w:cs="Times New Roman"/>
      <w:lang w:eastAsia="lt-LT"/>
    </w:rPr>
  </w:style>
  <w:style w:type="paragraph" w:styleId="Turinys4">
    <w:name w:val="toc 4"/>
    <w:basedOn w:val="prastasis"/>
    <w:next w:val="prastasis"/>
    <w:autoRedefine/>
    <w:uiPriority w:val="39"/>
    <w:unhideWhenUsed/>
    <w:rsid w:val="004148F3"/>
    <w:pPr>
      <w:spacing w:after="100" w:line="276" w:lineRule="auto"/>
      <w:ind w:left="660"/>
    </w:pPr>
    <w:rPr>
      <w:rFonts w:ascii="Calibri" w:eastAsia="Times New Roman" w:hAnsi="Calibri" w:cs="Times New Roman"/>
      <w:lang w:eastAsia="lt-LT"/>
    </w:rPr>
  </w:style>
  <w:style w:type="paragraph" w:styleId="Turinys5">
    <w:name w:val="toc 5"/>
    <w:basedOn w:val="prastasis"/>
    <w:next w:val="prastasis"/>
    <w:autoRedefine/>
    <w:uiPriority w:val="39"/>
    <w:unhideWhenUsed/>
    <w:rsid w:val="004148F3"/>
    <w:pPr>
      <w:spacing w:after="100" w:line="276" w:lineRule="auto"/>
      <w:ind w:left="880"/>
    </w:pPr>
    <w:rPr>
      <w:rFonts w:ascii="Calibri" w:eastAsia="Times New Roman" w:hAnsi="Calibri" w:cs="Times New Roman"/>
      <w:lang w:eastAsia="lt-LT"/>
    </w:rPr>
  </w:style>
  <w:style w:type="paragraph" w:styleId="Turinys6">
    <w:name w:val="toc 6"/>
    <w:basedOn w:val="prastasis"/>
    <w:next w:val="prastasis"/>
    <w:autoRedefine/>
    <w:uiPriority w:val="39"/>
    <w:unhideWhenUsed/>
    <w:rsid w:val="004148F3"/>
    <w:pPr>
      <w:spacing w:after="100" w:line="276" w:lineRule="auto"/>
      <w:ind w:left="1100"/>
    </w:pPr>
    <w:rPr>
      <w:rFonts w:ascii="Calibri" w:eastAsia="Times New Roman" w:hAnsi="Calibri" w:cs="Times New Roman"/>
      <w:lang w:eastAsia="lt-LT"/>
    </w:rPr>
  </w:style>
  <w:style w:type="paragraph" w:styleId="Turinys7">
    <w:name w:val="toc 7"/>
    <w:basedOn w:val="prastasis"/>
    <w:next w:val="prastasis"/>
    <w:autoRedefine/>
    <w:uiPriority w:val="39"/>
    <w:unhideWhenUsed/>
    <w:rsid w:val="004148F3"/>
    <w:pPr>
      <w:spacing w:after="100" w:line="276" w:lineRule="auto"/>
      <w:ind w:left="1320"/>
    </w:pPr>
    <w:rPr>
      <w:rFonts w:ascii="Calibri" w:eastAsia="Times New Roman" w:hAnsi="Calibri" w:cs="Times New Roman"/>
      <w:lang w:eastAsia="lt-LT"/>
    </w:rPr>
  </w:style>
  <w:style w:type="paragraph" w:styleId="Turinys8">
    <w:name w:val="toc 8"/>
    <w:basedOn w:val="prastasis"/>
    <w:next w:val="prastasis"/>
    <w:autoRedefine/>
    <w:uiPriority w:val="39"/>
    <w:unhideWhenUsed/>
    <w:rsid w:val="004148F3"/>
    <w:pPr>
      <w:spacing w:after="100" w:line="276" w:lineRule="auto"/>
      <w:ind w:left="1540"/>
    </w:pPr>
    <w:rPr>
      <w:rFonts w:ascii="Calibri" w:eastAsia="Times New Roman" w:hAnsi="Calibri" w:cs="Times New Roman"/>
      <w:lang w:eastAsia="lt-LT"/>
    </w:rPr>
  </w:style>
  <w:style w:type="paragraph" w:styleId="Turinys9">
    <w:name w:val="toc 9"/>
    <w:basedOn w:val="prastasis"/>
    <w:next w:val="prastasis"/>
    <w:autoRedefine/>
    <w:uiPriority w:val="39"/>
    <w:unhideWhenUsed/>
    <w:rsid w:val="004148F3"/>
    <w:pPr>
      <w:spacing w:after="100" w:line="276" w:lineRule="auto"/>
      <w:ind w:left="1760"/>
    </w:pPr>
    <w:rPr>
      <w:rFonts w:ascii="Calibri" w:eastAsia="Times New Roman" w:hAnsi="Calibri" w:cs="Times New Roman"/>
      <w:lang w:eastAsia="lt-LT"/>
    </w:rPr>
  </w:style>
  <w:style w:type="paragraph" w:styleId="prastasiniatinklio">
    <w:name w:val="Normal (Web)"/>
    <w:basedOn w:val="prastasis"/>
    <w:uiPriority w:val="99"/>
    <w:semiHidden/>
    <w:unhideWhenUsed/>
    <w:rsid w:val="004148F3"/>
    <w:rPr>
      <w:rFonts w:ascii="Times New Roman" w:hAnsi="Times New Roman" w:cs="Times New Roman"/>
      <w:sz w:val="24"/>
      <w:szCs w:val="24"/>
    </w:rPr>
  </w:style>
  <w:style w:type="paragraph" w:styleId="Paantrat">
    <w:name w:val="Subtitle"/>
    <w:basedOn w:val="prastasis"/>
    <w:next w:val="prastasis"/>
    <w:link w:val="PaantratDiagrama1"/>
    <w:uiPriority w:val="11"/>
    <w:qFormat/>
    <w:rsid w:val="004148F3"/>
    <w:pPr>
      <w:numPr>
        <w:ilvl w:val="1"/>
      </w:numPr>
    </w:pPr>
    <w:rPr>
      <w:rFonts w:ascii="Cambria" w:eastAsia="Times New Roman" w:hAnsi="Cambria"/>
      <w:sz w:val="24"/>
      <w:szCs w:val="24"/>
      <w:lang w:val="en-US" w:eastAsia="ar-SA"/>
    </w:rPr>
  </w:style>
  <w:style w:type="character" w:customStyle="1" w:styleId="PaantratDiagrama">
    <w:name w:val="Paantraštė Diagrama"/>
    <w:basedOn w:val="Numatytasispastraiposriftas"/>
    <w:uiPriority w:val="11"/>
    <w:rsid w:val="004148F3"/>
    <w:rPr>
      <w:rFonts w:eastAsiaTheme="minorEastAsia"/>
      <w:color w:val="5A5A5A" w:themeColor="text1" w:themeTint="A5"/>
      <w:spacing w:val="15"/>
    </w:rPr>
  </w:style>
  <w:style w:type="paragraph" w:customStyle="1" w:styleId="Pa11">
    <w:name w:val="Pa11"/>
    <w:basedOn w:val="prastasis"/>
    <w:next w:val="prastasis"/>
    <w:uiPriority w:val="99"/>
    <w:rsid w:val="002E5DA5"/>
    <w:pPr>
      <w:autoSpaceDE w:val="0"/>
      <w:autoSpaceDN w:val="0"/>
      <w:adjustRightInd w:val="0"/>
      <w:spacing w:after="0" w:line="201" w:lineRule="atLeast"/>
    </w:pPr>
    <w:rPr>
      <w:rFonts w:ascii="Arial" w:eastAsia="Calibri" w:hAnsi="Arial" w:cs="Arial"/>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7856B9493745598860CE972C48CE74"/>
        <w:category>
          <w:name w:val="Bendrosios nuostatos"/>
          <w:gallery w:val="placeholder"/>
        </w:category>
        <w:types>
          <w:type w:val="bbPlcHdr"/>
        </w:types>
        <w:behaviors>
          <w:behavior w:val="content"/>
        </w:behaviors>
        <w:guid w:val="{1EC71C16-F517-41AD-B445-1A3B27EFF0C2}"/>
      </w:docPartPr>
      <w:docPartBody>
        <w:p w:rsidR="00F675ED" w:rsidRDefault="00800528" w:rsidP="00800528">
          <w:pPr>
            <w:pStyle w:val="CD7856B9493745598860CE972C48CE74"/>
          </w:pPr>
          <w:r>
            <w:rPr>
              <w:rFonts w:asciiTheme="majorHAnsi" w:eastAsiaTheme="majorEastAsia" w:hAnsiTheme="majorHAnsi" w:cstheme="majorBidi"/>
              <w:color w:val="5B9BD5" w:themeColor="accent1"/>
              <w:sz w:val="88"/>
              <w:szCs w:val="88"/>
            </w:rPr>
            <w:t>[Dokumento pavadinimas]</w:t>
          </w:r>
        </w:p>
      </w:docPartBody>
    </w:docPart>
    <w:docPart>
      <w:docPartPr>
        <w:name w:val="96271DE07E4E4F2BAF64E118D3C9FA5D"/>
        <w:category>
          <w:name w:val="Bendrosios nuostatos"/>
          <w:gallery w:val="placeholder"/>
        </w:category>
        <w:types>
          <w:type w:val="bbPlcHdr"/>
        </w:types>
        <w:behaviors>
          <w:behavior w:val="content"/>
        </w:behaviors>
        <w:guid w:val="{8C2DF579-C939-4685-9593-E3B57E3C7CBB}"/>
      </w:docPartPr>
      <w:docPartBody>
        <w:p w:rsidR="00F675ED" w:rsidRDefault="00800528" w:rsidP="00800528">
          <w:pPr>
            <w:pStyle w:val="96271DE07E4E4F2BAF64E118D3C9FA5D"/>
          </w:pPr>
          <w:r>
            <w:rPr>
              <w:color w:val="2E74B5" w:themeColor="accent1" w:themeShade="BF"/>
              <w:sz w:val="24"/>
              <w:szCs w:val="24"/>
            </w:rPr>
            <w:t>[Dokumento paantraštė]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D3"/>
    <w:rsid w:val="0031620C"/>
    <w:rsid w:val="007824EE"/>
    <w:rsid w:val="007876BD"/>
    <w:rsid w:val="00800528"/>
    <w:rsid w:val="00A82ED3"/>
    <w:rsid w:val="00EA428E"/>
    <w:rsid w:val="00F675ED"/>
    <w:rsid w:val="00F904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82ED3"/>
    <w:rPr>
      <w:color w:val="808080"/>
    </w:rPr>
  </w:style>
  <w:style w:type="paragraph" w:customStyle="1" w:styleId="88DD690B4E644131B42731CD68262933">
    <w:name w:val="88DD690B4E644131B42731CD68262933"/>
    <w:rsid w:val="00A82ED3"/>
  </w:style>
  <w:style w:type="paragraph" w:customStyle="1" w:styleId="E60C8EB3807F494094C9D6A7E06123FC">
    <w:name w:val="E60C8EB3807F494094C9D6A7E06123FC"/>
    <w:rsid w:val="00800528"/>
  </w:style>
  <w:style w:type="paragraph" w:customStyle="1" w:styleId="CD7856B9493745598860CE972C48CE74">
    <w:name w:val="CD7856B9493745598860CE972C48CE74"/>
    <w:rsid w:val="00800528"/>
  </w:style>
  <w:style w:type="paragraph" w:customStyle="1" w:styleId="96271DE07E4E4F2BAF64E118D3C9FA5D">
    <w:name w:val="96271DE07E4E4F2BAF64E118D3C9FA5D"/>
    <w:rsid w:val="00800528"/>
  </w:style>
  <w:style w:type="paragraph" w:customStyle="1" w:styleId="8593567D83884C2A8CF29132DE442A2A">
    <w:name w:val="8593567D83884C2A8CF29132DE442A2A"/>
    <w:rsid w:val="00800528"/>
  </w:style>
  <w:style w:type="paragraph" w:customStyle="1" w:styleId="5CA0077898F64AD6AE8F7C66E4DDE6CB">
    <w:name w:val="5CA0077898F64AD6AE8F7C66E4DDE6CB"/>
    <w:rsid w:val="00800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73DA0-727D-4E8A-B058-546CF052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29</Pages>
  <Words>38607</Words>
  <Characters>22007</Characters>
  <Application>Microsoft Office Word</Application>
  <DocSecurity>0</DocSecurity>
  <Lines>183</Lines>
  <Paragraphs>120</Paragraphs>
  <ScaleCrop>false</ScaleCrop>
  <HeadingPairs>
    <vt:vector size="2" baseType="variant">
      <vt:variant>
        <vt:lpstr>Pavadinimas</vt:lpstr>
      </vt:variant>
      <vt:variant>
        <vt:i4>1</vt:i4>
      </vt:variant>
    </vt:vector>
  </HeadingPairs>
  <TitlesOfParts>
    <vt:vector size="1" baseType="lpstr">
      <vt:lpstr>2015-2016 MOKSLO METŲ PAGRINDINIO UGDYMO PROGRAMOS UGDYMO PLANAS</vt:lpstr>
    </vt:vector>
  </TitlesOfParts>
  <Company>HP</Company>
  <LinksUpToDate>false</LinksUpToDate>
  <CharactersWithSpaces>60494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MOKSLO METŲ PAGRINDINIO UGDYMO PROGRAMOS UGDYMO PLANAS</dc:title>
  <dc:subject>UŽVENČIO ŠATRIJOS RAGANOS GIMNAZIJA</dc:subject>
  <dc:creator>Silva</dc:creator>
  <cp:keywords/>
  <dc:description/>
  <cp:lastModifiedBy>Silva</cp:lastModifiedBy>
  <cp:revision>108</cp:revision>
  <cp:lastPrinted>2015-08-26T11:24:00Z</cp:lastPrinted>
  <dcterms:created xsi:type="dcterms:W3CDTF">2015-08-24T18:54:00Z</dcterms:created>
  <dcterms:modified xsi:type="dcterms:W3CDTF">2015-11-09T08:02:00Z</dcterms:modified>
</cp:coreProperties>
</file>